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0A" w:rsidRPr="001C4FFF" w:rsidRDefault="008B0E0A" w:rsidP="008B0E0A">
      <w:pPr>
        <w:rPr>
          <w:lang w:val="en-US"/>
        </w:rPr>
      </w:pPr>
      <w:proofErr w:type="gramStart"/>
      <w:r>
        <w:rPr>
          <w:b/>
          <w:lang w:val="en-US"/>
        </w:rPr>
        <w:t>Supplementary Figure 2.</w:t>
      </w:r>
      <w:proofErr w:type="gramEnd"/>
      <w:r>
        <w:rPr>
          <w:b/>
          <w:lang w:val="en-US"/>
        </w:rPr>
        <w:t xml:space="preserve"> </w:t>
      </w:r>
      <w:r w:rsidRPr="00CA20E5">
        <w:rPr>
          <w:b/>
          <w:bCs/>
          <w:lang w:val="en-GB"/>
        </w:rPr>
        <w:t>Epigenetic profile of rs2234246 in leukocytes cell types: specific histone methylation patterns (VB: Vein blood)</w:t>
      </w:r>
      <w:r w:rsidRPr="001C4FFF">
        <w:rPr>
          <w:bCs/>
          <w:lang w:val="en-GB"/>
        </w:rPr>
        <w:t xml:space="preserve"> </w:t>
      </w:r>
    </w:p>
    <w:p w:rsidR="008B0E0A" w:rsidRDefault="008B0E0A" w:rsidP="008B0E0A">
      <w:pPr>
        <w:rPr>
          <w:b/>
          <w:lang w:val="en-US"/>
        </w:rPr>
      </w:pPr>
    </w:p>
    <w:p w:rsidR="008B0E0A" w:rsidRDefault="008B0E0A" w:rsidP="008B0E0A">
      <w:pPr>
        <w:rPr>
          <w:b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FR"/>
        </w:rPr>
        <w:drawing>
          <wp:anchor distT="0" distB="0" distL="114300" distR="114300" simplePos="0" relativeHeight="251659264" behindDoc="1" locked="0" layoutInCell="1" allowOverlap="1" wp14:anchorId="3F4060ED" wp14:editId="23D32B5B">
            <wp:simplePos x="0" y="0"/>
            <wp:positionH relativeFrom="column">
              <wp:posOffset>1235075</wp:posOffset>
            </wp:positionH>
            <wp:positionV relativeFrom="paragraph">
              <wp:posOffset>37465</wp:posOffset>
            </wp:positionV>
            <wp:extent cx="2580640" cy="6591935"/>
            <wp:effectExtent l="19050" t="19050" r="10160" b="18415"/>
            <wp:wrapThrough wrapText="bothSides">
              <wp:wrapPolygon edited="0">
                <wp:start x="-159" y="-62"/>
                <wp:lineTo x="-159" y="21598"/>
                <wp:lineTo x="21526" y="21598"/>
                <wp:lineTo x="21526" y="-62"/>
                <wp:lineTo x="-159" y="-62"/>
              </wp:wrapPolygon>
            </wp:wrapThrough>
            <wp:docPr id="4" name="Image 4" descr="C:\Users\ALDASO~1\AppData\Local\Temp\rs2234246_epigenetic pro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DASO~1\AppData\Local\Temp\rs2234246_epigenetic profil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65919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E0A" w:rsidRDefault="008B0E0A" w:rsidP="008B0E0A">
      <w:pPr>
        <w:rPr>
          <w:b/>
          <w:lang w:val="en-US"/>
        </w:rPr>
      </w:pPr>
    </w:p>
    <w:p w:rsidR="008B0E0A" w:rsidRDefault="008B0E0A" w:rsidP="008B0E0A">
      <w:pPr>
        <w:rPr>
          <w:b/>
          <w:lang w:val="en-US"/>
        </w:rPr>
      </w:pPr>
    </w:p>
    <w:p w:rsidR="008B0E0A" w:rsidRDefault="008B0E0A" w:rsidP="008B0E0A">
      <w:pPr>
        <w:rPr>
          <w:b/>
          <w:lang w:val="en-US"/>
        </w:rPr>
      </w:pPr>
    </w:p>
    <w:p w:rsidR="008B0E0A" w:rsidRDefault="008B0E0A" w:rsidP="008B0E0A">
      <w:pPr>
        <w:rPr>
          <w:b/>
          <w:lang w:val="en-US"/>
        </w:rPr>
      </w:pPr>
    </w:p>
    <w:p w:rsidR="00253E36" w:rsidRDefault="00253E36" w:rsidP="008B0E0A">
      <w:pPr>
        <w:rPr>
          <w:b/>
          <w:lang w:val="en-US"/>
        </w:rPr>
      </w:pPr>
    </w:p>
    <w:p w:rsidR="00253E36" w:rsidRPr="00253E36" w:rsidRDefault="00253E36" w:rsidP="00253E36">
      <w:pPr>
        <w:rPr>
          <w:lang w:val="en-US"/>
        </w:rPr>
      </w:pPr>
    </w:p>
    <w:p w:rsidR="00253E36" w:rsidRPr="00253E36" w:rsidRDefault="00253E36" w:rsidP="00253E36">
      <w:pPr>
        <w:rPr>
          <w:lang w:val="en-US"/>
        </w:rPr>
      </w:pPr>
    </w:p>
    <w:p w:rsidR="00253E36" w:rsidRPr="00253E36" w:rsidRDefault="00253E36" w:rsidP="00253E36">
      <w:pPr>
        <w:rPr>
          <w:lang w:val="en-US"/>
        </w:rPr>
      </w:pPr>
    </w:p>
    <w:p w:rsidR="00253E36" w:rsidRPr="00253E36" w:rsidRDefault="00253E36" w:rsidP="00253E36">
      <w:pPr>
        <w:rPr>
          <w:lang w:val="en-US"/>
        </w:rPr>
      </w:pPr>
    </w:p>
    <w:p w:rsidR="00253E36" w:rsidRPr="00253E36" w:rsidRDefault="00253E36" w:rsidP="00253E36">
      <w:pPr>
        <w:rPr>
          <w:lang w:val="en-US"/>
        </w:rPr>
      </w:pPr>
    </w:p>
    <w:p w:rsidR="00253E36" w:rsidRPr="00253E36" w:rsidRDefault="00253E36" w:rsidP="00253E36">
      <w:pPr>
        <w:rPr>
          <w:lang w:val="en-US"/>
        </w:rPr>
      </w:pPr>
    </w:p>
    <w:p w:rsidR="00253E36" w:rsidRPr="00253E36" w:rsidRDefault="00253E36" w:rsidP="00253E36">
      <w:pPr>
        <w:rPr>
          <w:lang w:val="en-US"/>
        </w:rPr>
      </w:pPr>
    </w:p>
    <w:p w:rsidR="00253E36" w:rsidRPr="00253E36" w:rsidRDefault="00253E36" w:rsidP="00253E36">
      <w:pPr>
        <w:rPr>
          <w:lang w:val="en-US"/>
        </w:rPr>
      </w:pPr>
    </w:p>
    <w:p w:rsidR="00253E36" w:rsidRPr="00253E36" w:rsidRDefault="00253E36" w:rsidP="00253E36">
      <w:pPr>
        <w:rPr>
          <w:lang w:val="en-US"/>
        </w:rPr>
      </w:pPr>
    </w:p>
    <w:p w:rsidR="00253E36" w:rsidRPr="00253E36" w:rsidRDefault="00253E36" w:rsidP="00253E36">
      <w:pPr>
        <w:rPr>
          <w:lang w:val="en-US"/>
        </w:rPr>
      </w:pPr>
    </w:p>
    <w:p w:rsidR="00253E36" w:rsidRPr="00253E36" w:rsidRDefault="00253E36" w:rsidP="00253E36">
      <w:pPr>
        <w:rPr>
          <w:lang w:val="en-US"/>
        </w:rPr>
      </w:pPr>
    </w:p>
    <w:p w:rsidR="00253E36" w:rsidRPr="00253E36" w:rsidRDefault="00253E36" w:rsidP="00253E36">
      <w:pPr>
        <w:rPr>
          <w:lang w:val="en-US"/>
        </w:rPr>
      </w:pPr>
    </w:p>
    <w:p w:rsidR="00253E36" w:rsidRPr="00253E36" w:rsidRDefault="00253E36" w:rsidP="00253E36">
      <w:pPr>
        <w:rPr>
          <w:lang w:val="en-US"/>
        </w:rPr>
      </w:pPr>
    </w:p>
    <w:p w:rsidR="00253E36" w:rsidRPr="00253E36" w:rsidRDefault="00253E36" w:rsidP="00253E36">
      <w:pPr>
        <w:rPr>
          <w:lang w:val="en-US"/>
        </w:rPr>
      </w:pPr>
    </w:p>
    <w:p w:rsidR="00253E36" w:rsidRPr="00253E36" w:rsidRDefault="00253E36" w:rsidP="00253E36">
      <w:pPr>
        <w:rPr>
          <w:lang w:val="en-US"/>
        </w:rPr>
      </w:pPr>
    </w:p>
    <w:p w:rsidR="00253E36" w:rsidRDefault="00253E36" w:rsidP="00253E36">
      <w:pPr>
        <w:rPr>
          <w:lang w:val="en-US"/>
        </w:rPr>
      </w:pPr>
    </w:p>
    <w:p w:rsidR="002F2E26" w:rsidRDefault="002F2E26" w:rsidP="00253E36">
      <w:pPr>
        <w:rPr>
          <w:lang w:val="en-US"/>
        </w:rPr>
      </w:pPr>
    </w:p>
    <w:p w:rsidR="002F2E26" w:rsidRDefault="002F2E26" w:rsidP="00253E36">
      <w:pPr>
        <w:rPr>
          <w:lang w:val="en-US"/>
        </w:rPr>
      </w:pPr>
    </w:p>
    <w:p w:rsidR="002F2E26" w:rsidRPr="00253E36" w:rsidRDefault="002F2E26" w:rsidP="00253E36">
      <w:pPr>
        <w:rPr>
          <w:lang w:val="en-US"/>
        </w:rPr>
      </w:pPr>
    </w:p>
    <w:p w:rsidR="00253E36" w:rsidRDefault="00253E36" w:rsidP="00253E36">
      <w:pPr>
        <w:rPr>
          <w:b/>
          <w:u w:val="single"/>
          <w:lang w:val="en-US"/>
        </w:rPr>
      </w:pPr>
      <w:r w:rsidRPr="00253E36">
        <w:rPr>
          <w:b/>
          <w:u w:val="single"/>
          <w:lang w:val="en-US"/>
        </w:rPr>
        <w:lastRenderedPageBreak/>
        <w:t>List of cell types investigated:</w:t>
      </w:r>
    </w:p>
    <w:p w:rsidR="002F2E26" w:rsidRDefault="002F2E26" w:rsidP="002F2E26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Monocytes CD14+</w:t>
      </w:r>
    </w:p>
    <w:p w:rsidR="002F2E26" w:rsidRDefault="002F2E26" w:rsidP="002F2E26">
      <w:pPr>
        <w:pStyle w:val="Paragraphedeliste"/>
        <w:numPr>
          <w:ilvl w:val="1"/>
          <w:numId w:val="3"/>
        </w:numPr>
        <w:rPr>
          <w:lang w:val="en-US"/>
        </w:rPr>
      </w:pPr>
      <w:r>
        <w:rPr>
          <w:lang w:val="en-US"/>
        </w:rPr>
        <w:t>CD14+ CD16- monocyte from venous blood</w:t>
      </w:r>
    </w:p>
    <w:p w:rsidR="002F2E26" w:rsidRDefault="002F2E26" w:rsidP="002F2E26">
      <w:pPr>
        <w:pStyle w:val="Paragraphedeliste"/>
        <w:numPr>
          <w:ilvl w:val="1"/>
          <w:numId w:val="3"/>
        </w:numPr>
        <w:rPr>
          <w:lang w:val="en-US"/>
        </w:rPr>
      </w:pPr>
      <w:r>
        <w:rPr>
          <w:lang w:val="en-US"/>
        </w:rPr>
        <w:t>CD14+ CD16- monocyte from cord blood</w:t>
      </w:r>
    </w:p>
    <w:p w:rsidR="002F2E26" w:rsidRDefault="002F2E26" w:rsidP="002F2E26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T cell</w:t>
      </w:r>
    </w:p>
    <w:p w:rsidR="002F2E26" w:rsidRDefault="002F2E26" w:rsidP="002F2E26">
      <w:pPr>
        <w:pStyle w:val="Paragraphedeliste"/>
        <w:ind w:left="360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  <w:t xml:space="preserve">2.1 CD4+ </w:t>
      </w:r>
      <w:proofErr w:type="spellStart"/>
      <w:r>
        <w:rPr>
          <w:lang w:val="en-US"/>
        </w:rPr>
        <w:t>ab</w:t>
      </w:r>
      <w:proofErr w:type="spellEnd"/>
      <w:r>
        <w:rPr>
          <w:lang w:val="en-US"/>
        </w:rPr>
        <w:t xml:space="preserve"> T cell from venous blood</w:t>
      </w:r>
    </w:p>
    <w:p w:rsidR="002F2E26" w:rsidRDefault="002F2E26" w:rsidP="002F2E26">
      <w:pPr>
        <w:pStyle w:val="Paragraphedeliste"/>
        <w:ind w:left="360"/>
        <w:rPr>
          <w:lang w:val="en-US"/>
        </w:rPr>
      </w:pPr>
      <w:r>
        <w:rPr>
          <w:lang w:val="en-US"/>
        </w:rPr>
        <w:tab/>
        <w:t xml:space="preserve">2.2 CD8+ </w:t>
      </w:r>
      <w:proofErr w:type="spellStart"/>
      <w:r>
        <w:rPr>
          <w:lang w:val="en-US"/>
        </w:rPr>
        <w:t>ab</w:t>
      </w:r>
      <w:proofErr w:type="spellEnd"/>
      <w:r>
        <w:rPr>
          <w:lang w:val="en-US"/>
        </w:rPr>
        <w:t xml:space="preserve"> T cell from cord blood</w:t>
      </w:r>
    </w:p>
    <w:p w:rsidR="002F2E26" w:rsidRPr="0057246A" w:rsidRDefault="002F2E26" w:rsidP="002F2E26">
      <w:pPr>
        <w:pStyle w:val="Paragraphedeliste"/>
        <w:ind w:left="360"/>
        <w:rPr>
          <w:lang w:val="en-US"/>
        </w:rPr>
      </w:pPr>
      <w:r>
        <w:rPr>
          <w:lang w:val="en-US"/>
        </w:rPr>
        <w:tab/>
        <w:t>2.</w:t>
      </w:r>
      <w:r w:rsidRPr="0057246A">
        <w:rPr>
          <w:lang w:val="en-US"/>
        </w:rPr>
        <w:t xml:space="preserve">3 CM CD4+ </w:t>
      </w:r>
      <w:proofErr w:type="spellStart"/>
      <w:r w:rsidRPr="0057246A">
        <w:rPr>
          <w:lang w:val="en-US"/>
        </w:rPr>
        <w:t>ab</w:t>
      </w:r>
      <w:proofErr w:type="spellEnd"/>
      <w:r w:rsidRPr="0057246A">
        <w:rPr>
          <w:lang w:val="en-US"/>
        </w:rPr>
        <w:t xml:space="preserve"> T cell from venous blood</w:t>
      </w:r>
    </w:p>
    <w:p w:rsidR="002F2E26" w:rsidRPr="0057246A" w:rsidRDefault="002F2E26" w:rsidP="002F2E26">
      <w:pPr>
        <w:pStyle w:val="Paragraphedeliste"/>
        <w:numPr>
          <w:ilvl w:val="0"/>
          <w:numId w:val="2"/>
        </w:numPr>
        <w:rPr>
          <w:lang w:val="en-US"/>
        </w:rPr>
      </w:pPr>
      <w:r w:rsidRPr="0057246A">
        <w:rPr>
          <w:lang w:val="en-US"/>
        </w:rPr>
        <w:t>Human leukemic T-cell line with p53 (Notch) mutation</w:t>
      </w:r>
    </w:p>
    <w:p w:rsidR="002F2E26" w:rsidRPr="0057246A" w:rsidRDefault="002F2E26" w:rsidP="002F2E26">
      <w:pPr>
        <w:pStyle w:val="Paragraphedeliste"/>
        <w:numPr>
          <w:ilvl w:val="0"/>
          <w:numId w:val="2"/>
        </w:numPr>
        <w:rPr>
          <w:lang w:val="en-US"/>
        </w:rPr>
      </w:pPr>
      <w:r w:rsidRPr="0057246A">
        <w:rPr>
          <w:lang w:val="en-US"/>
        </w:rPr>
        <w:t xml:space="preserve">Endothelial </w:t>
      </w:r>
      <w:proofErr w:type="spellStart"/>
      <w:r w:rsidRPr="0057246A">
        <w:rPr>
          <w:lang w:val="en-US"/>
        </w:rPr>
        <w:t>progenitol</w:t>
      </w:r>
      <w:proofErr w:type="spellEnd"/>
      <w:r w:rsidRPr="0057246A">
        <w:rPr>
          <w:lang w:val="en-US"/>
        </w:rPr>
        <w:t xml:space="preserve"> cell (EPC) from venous blood</w:t>
      </w:r>
    </w:p>
    <w:p w:rsidR="002F2E26" w:rsidRPr="0057246A" w:rsidRDefault="00846AD6" w:rsidP="002F2E26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5</w:t>
      </w:r>
      <w:r w:rsidR="002F2E26" w:rsidRPr="0057246A">
        <w:rPr>
          <w:lang w:val="en-US"/>
        </w:rPr>
        <w:t>.1 GM12878 (Human B-lymphocyte cell line</w:t>
      </w:r>
    </w:p>
    <w:p w:rsidR="002F2E26" w:rsidRPr="0057246A" w:rsidRDefault="00846AD6" w:rsidP="002F2E26">
      <w:pPr>
        <w:pStyle w:val="Paragraphedeliste"/>
        <w:ind w:left="360"/>
        <w:rPr>
          <w:lang w:val="en-US"/>
        </w:rPr>
      </w:pPr>
      <w:r>
        <w:rPr>
          <w:lang w:val="en-US"/>
        </w:rPr>
        <w:t>5</w:t>
      </w:r>
      <w:r w:rsidR="002F2E26" w:rsidRPr="0057246A">
        <w:rPr>
          <w:lang w:val="en-US"/>
        </w:rPr>
        <w:t>.2 Naïve B cell from venous blood</w:t>
      </w:r>
    </w:p>
    <w:p w:rsidR="002F2E26" w:rsidRPr="0057246A" w:rsidRDefault="002F2E26" w:rsidP="002F2E26">
      <w:pPr>
        <w:pStyle w:val="Paragraphedeliste"/>
        <w:numPr>
          <w:ilvl w:val="0"/>
          <w:numId w:val="2"/>
        </w:numPr>
        <w:rPr>
          <w:lang w:val="en-US"/>
        </w:rPr>
      </w:pPr>
      <w:r w:rsidRPr="0057246A">
        <w:rPr>
          <w:lang w:val="en-US"/>
        </w:rPr>
        <w:t>Human embryonic stem cells (H1ESC)</w:t>
      </w:r>
    </w:p>
    <w:p w:rsidR="002F2E26" w:rsidRPr="0057246A" w:rsidRDefault="0080206F" w:rsidP="002F2E26">
      <w:pPr>
        <w:pStyle w:val="Paragraphedeliste"/>
        <w:numPr>
          <w:ilvl w:val="0"/>
          <w:numId w:val="2"/>
        </w:numPr>
        <w:rPr>
          <w:lang w:val="en-US"/>
        </w:rPr>
      </w:pPr>
      <w:r w:rsidRPr="0057246A">
        <w:rPr>
          <w:lang w:val="en-US"/>
        </w:rPr>
        <w:t>Human mammary epithelial cells (HMEC)</w:t>
      </w:r>
    </w:p>
    <w:p w:rsidR="0080206F" w:rsidRPr="0057246A" w:rsidRDefault="0080206F" w:rsidP="002F2E26">
      <w:pPr>
        <w:pStyle w:val="Paragraphedeliste"/>
        <w:numPr>
          <w:ilvl w:val="0"/>
          <w:numId w:val="2"/>
        </w:numPr>
        <w:rPr>
          <w:lang w:val="en-US"/>
        </w:rPr>
      </w:pPr>
      <w:r w:rsidRPr="0057246A">
        <w:rPr>
          <w:lang w:val="en-US"/>
        </w:rPr>
        <w:t xml:space="preserve">Skeletal muscle </w:t>
      </w:r>
      <w:proofErr w:type="spellStart"/>
      <w:r w:rsidRPr="0057246A">
        <w:rPr>
          <w:lang w:val="en-US"/>
        </w:rPr>
        <w:t>myotubes</w:t>
      </w:r>
      <w:proofErr w:type="spellEnd"/>
      <w:r w:rsidRPr="0057246A">
        <w:rPr>
          <w:lang w:val="en-US"/>
        </w:rPr>
        <w:t xml:space="preserve"> </w:t>
      </w:r>
      <w:proofErr w:type="spellStart"/>
      <w:r w:rsidRPr="0057246A">
        <w:rPr>
          <w:lang w:val="en-US"/>
        </w:rPr>
        <w:t>differenciated</w:t>
      </w:r>
      <w:proofErr w:type="spellEnd"/>
      <w:r w:rsidRPr="0057246A">
        <w:rPr>
          <w:lang w:val="en-US"/>
        </w:rPr>
        <w:t xml:space="preserve"> from the HSMM cell line</w:t>
      </w:r>
    </w:p>
    <w:p w:rsidR="0080206F" w:rsidRPr="0057246A" w:rsidRDefault="0080206F" w:rsidP="002F2E26">
      <w:pPr>
        <w:pStyle w:val="Paragraphedeliste"/>
        <w:numPr>
          <w:ilvl w:val="0"/>
          <w:numId w:val="2"/>
        </w:numPr>
        <w:rPr>
          <w:lang w:val="en-US"/>
        </w:rPr>
      </w:pPr>
      <w:r w:rsidRPr="0057246A">
        <w:rPr>
          <w:lang w:val="en-US"/>
        </w:rPr>
        <w:t>Human umbilical vein endothelial cell line (HUVEC)</w:t>
      </w:r>
    </w:p>
    <w:p w:rsidR="0080206F" w:rsidRPr="0057246A" w:rsidRDefault="0080206F" w:rsidP="002F2E26">
      <w:pPr>
        <w:pStyle w:val="Paragraphedeliste"/>
        <w:numPr>
          <w:ilvl w:val="0"/>
          <w:numId w:val="2"/>
        </w:numPr>
        <w:rPr>
          <w:lang w:val="en-US"/>
        </w:rPr>
      </w:pPr>
      <w:r w:rsidRPr="0057246A">
        <w:rPr>
          <w:lang w:val="en-US"/>
        </w:rPr>
        <w:t>Human epithelial carcinoma cells (</w:t>
      </w:r>
      <w:proofErr w:type="spellStart"/>
      <w:r w:rsidRPr="0057246A">
        <w:rPr>
          <w:lang w:val="en-US"/>
        </w:rPr>
        <w:t>HeLa</w:t>
      </w:r>
      <w:proofErr w:type="spellEnd"/>
      <w:r w:rsidRPr="0057246A">
        <w:rPr>
          <w:lang w:val="en-US"/>
        </w:rPr>
        <w:t>)</w:t>
      </w:r>
    </w:p>
    <w:p w:rsidR="0080206F" w:rsidRPr="0057246A" w:rsidRDefault="0080206F" w:rsidP="002F2E26">
      <w:pPr>
        <w:pStyle w:val="Paragraphedeliste"/>
        <w:numPr>
          <w:ilvl w:val="0"/>
          <w:numId w:val="2"/>
        </w:numPr>
        <w:rPr>
          <w:lang w:val="en-US"/>
        </w:rPr>
      </w:pPr>
      <w:r w:rsidRPr="0057246A">
        <w:rPr>
          <w:lang w:val="en-US"/>
        </w:rPr>
        <w:t>Human hepatocellular liver carcinoma cell line (HepG2)</w:t>
      </w:r>
    </w:p>
    <w:p w:rsidR="0080206F" w:rsidRPr="0057246A" w:rsidRDefault="0080206F" w:rsidP="002F2E26">
      <w:pPr>
        <w:pStyle w:val="Paragraphedeliste"/>
        <w:numPr>
          <w:ilvl w:val="0"/>
          <w:numId w:val="2"/>
        </w:numPr>
        <w:rPr>
          <w:lang w:val="en-US"/>
        </w:rPr>
      </w:pPr>
      <w:r w:rsidRPr="0057246A">
        <w:rPr>
          <w:lang w:val="en-US"/>
        </w:rPr>
        <w:t>Normal human epidermal keratinocyte cell line (NHEK)</w:t>
      </w:r>
    </w:p>
    <w:p w:rsidR="0080206F" w:rsidRPr="0057246A" w:rsidRDefault="0080206F" w:rsidP="002F2E26">
      <w:pPr>
        <w:pStyle w:val="Paragraphedeliste"/>
        <w:numPr>
          <w:ilvl w:val="0"/>
          <w:numId w:val="2"/>
        </w:numPr>
        <w:rPr>
          <w:lang w:val="en-US"/>
        </w:rPr>
      </w:pPr>
      <w:r w:rsidRPr="0057246A">
        <w:rPr>
          <w:lang w:val="en-US"/>
        </w:rPr>
        <w:t xml:space="preserve">Human </w:t>
      </w:r>
      <w:proofErr w:type="spellStart"/>
      <w:r w:rsidRPr="0057246A">
        <w:rPr>
          <w:lang w:val="en-US"/>
        </w:rPr>
        <w:t>myelogenous</w:t>
      </w:r>
      <w:proofErr w:type="spellEnd"/>
      <w:r w:rsidRPr="0057246A">
        <w:rPr>
          <w:lang w:val="en-US"/>
        </w:rPr>
        <w:t xml:space="preserve"> </w:t>
      </w:r>
      <w:proofErr w:type="spellStart"/>
      <w:r w:rsidRPr="0057246A">
        <w:rPr>
          <w:lang w:val="en-US"/>
        </w:rPr>
        <w:t>leukaemia</w:t>
      </w:r>
      <w:proofErr w:type="spellEnd"/>
      <w:r w:rsidRPr="0057246A">
        <w:rPr>
          <w:lang w:val="en-US"/>
        </w:rPr>
        <w:t xml:space="preserve"> cell line (K562)</w:t>
      </w:r>
    </w:p>
    <w:p w:rsidR="0080206F" w:rsidRPr="0057246A" w:rsidRDefault="00846AD6" w:rsidP="0080206F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14</w:t>
      </w:r>
      <w:r w:rsidR="0080206F" w:rsidRPr="0057246A">
        <w:rPr>
          <w:lang w:val="en-US"/>
        </w:rPr>
        <w:t>.1 M0 Macrophage from cord blood</w:t>
      </w:r>
    </w:p>
    <w:p w:rsidR="0080206F" w:rsidRPr="0057246A" w:rsidRDefault="0080206F" w:rsidP="0080206F">
      <w:pPr>
        <w:pStyle w:val="Paragraphedeliste"/>
        <w:ind w:left="360"/>
        <w:rPr>
          <w:lang w:val="en-US"/>
        </w:rPr>
      </w:pPr>
      <w:r w:rsidRPr="0057246A">
        <w:rPr>
          <w:lang w:val="en-US"/>
        </w:rPr>
        <w:t>1</w:t>
      </w:r>
      <w:r w:rsidR="00846AD6">
        <w:rPr>
          <w:lang w:val="en-US"/>
        </w:rPr>
        <w:t>4</w:t>
      </w:r>
      <w:r w:rsidRPr="0057246A">
        <w:rPr>
          <w:lang w:val="en-US"/>
        </w:rPr>
        <w:t>.2 M0 Macrophage from venous blood</w:t>
      </w:r>
    </w:p>
    <w:p w:rsidR="0080206F" w:rsidRPr="0057246A" w:rsidRDefault="00846AD6" w:rsidP="0080206F">
      <w:pPr>
        <w:pStyle w:val="Paragraphedeliste"/>
        <w:ind w:left="360"/>
        <w:rPr>
          <w:lang w:val="en-US"/>
        </w:rPr>
      </w:pPr>
      <w:r>
        <w:rPr>
          <w:lang w:val="en-US"/>
        </w:rPr>
        <w:t>14</w:t>
      </w:r>
      <w:r w:rsidR="0080206F" w:rsidRPr="0057246A">
        <w:rPr>
          <w:lang w:val="en-US"/>
        </w:rPr>
        <w:t>.3 M1 Macrophage from cord blood</w:t>
      </w:r>
    </w:p>
    <w:p w:rsidR="0080206F" w:rsidRPr="0057246A" w:rsidRDefault="00846AD6" w:rsidP="0080206F">
      <w:pPr>
        <w:pStyle w:val="Paragraphedeliste"/>
        <w:ind w:left="360"/>
        <w:rPr>
          <w:lang w:val="en-US"/>
        </w:rPr>
      </w:pPr>
      <w:r>
        <w:rPr>
          <w:lang w:val="en-US"/>
        </w:rPr>
        <w:t>14</w:t>
      </w:r>
      <w:r w:rsidR="0080206F" w:rsidRPr="0057246A">
        <w:rPr>
          <w:lang w:val="en-US"/>
        </w:rPr>
        <w:t>.4 M1 Macrophage from venous blood</w:t>
      </w:r>
    </w:p>
    <w:p w:rsidR="0080206F" w:rsidRPr="0057246A" w:rsidRDefault="00846AD6" w:rsidP="0080206F">
      <w:pPr>
        <w:pStyle w:val="Paragraphedeliste"/>
        <w:ind w:left="360"/>
        <w:rPr>
          <w:lang w:val="en-US"/>
        </w:rPr>
      </w:pPr>
      <w:r>
        <w:rPr>
          <w:lang w:val="en-US"/>
        </w:rPr>
        <w:t>14</w:t>
      </w:r>
      <w:r w:rsidR="0080206F" w:rsidRPr="0057246A">
        <w:rPr>
          <w:lang w:val="en-US"/>
        </w:rPr>
        <w:t>.5 M2 Macrophage from cord blood</w:t>
      </w:r>
    </w:p>
    <w:p w:rsidR="0080206F" w:rsidRPr="0057246A" w:rsidRDefault="00846AD6" w:rsidP="0080206F">
      <w:pPr>
        <w:pStyle w:val="Paragraphedeliste"/>
        <w:ind w:left="360"/>
        <w:rPr>
          <w:lang w:val="en-US"/>
        </w:rPr>
      </w:pPr>
      <w:r>
        <w:rPr>
          <w:lang w:val="en-US"/>
        </w:rPr>
        <w:t>14</w:t>
      </w:r>
      <w:r w:rsidR="0080206F" w:rsidRPr="0057246A">
        <w:rPr>
          <w:lang w:val="en-US"/>
        </w:rPr>
        <w:t>.6 M2 Macrophage from venous blood</w:t>
      </w:r>
    </w:p>
    <w:p w:rsidR="0080206F" w:rsidRPr="0057246A" w:rsidRDefault="0080206F" w:rsidP="0080206F">
      <w:pPr>
        <w:pStyle w:val="Paragraphedeliste"/>
        <w:numPr>
          <w:ilvl w:val="0"/>
          <w:numId w:val="2"/>
        </w:numPr>
        <w:rPr>
          <w:lang w:val="en-US"/>
        </w:rPr>
      </w:pPr>
      <w:proofErr w:type="spellStart"/>
      <w:r w:rsidRPr="0057246A">
        <w:rPr>
          <w:lang w:val="en-US"/>
        </w:rPr>
        <w:t>Mesenchymal</w:t>
      </w:r>
      <w:proofErr w:type="spellEnd"/>
      <w:r w:rsidRPr="0057246A">
        <w:rPr>
          <w:lang w:val="en-US"/>
        </w:rPr>
        <w:t xml:space="preserve"> stem cells from venous blood (MSC)</w:t>
      </w:r>
    </w:p>
    <w:p w:rsidR="0080206F" w:rsidRPr="0057246A" w:rsidRDefault="0080206F" w:rsidP="0080206F">
      <w:pPr>
        <w:pStyle w:val="Paragraphedeliste"/>
        <w:numPr>
          <w:ilvl w:val="0"/>
          <w:numId w:val="2"/>
        </w:numPr>
        <w:rPr>
          <w:lang w:val="en-US"/>
        </w:rPr>
      </w:pPr>
      <w:r w:rsidRPr="0057246A">
        <w:rPr>
          <w:lang w:val="en-US"/>
        </w:rPr>
        <w:t>Normal human astrocytes</w:t>
      </w:r>
    </w:p>
    <w:p w:rsidR="0080206F" w:rsidRPr="0057246A" w:rsidRDefault="00846AD6" w:rsidP="0080206F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17</w:t>
      </w:r>
      <w:r w:rsidR="0080206F" w:rsidRPr="0057246A">
        <w:rPr>
          <w:lang w:val="en-US"/>
        </w:rPr>
        <w:t xml:space="preserve">.1 Human fetal lung fibroblast </w:t>
      </w:r>
    </w:p>
    <w:p w:rsidR="0080206F" w:rsidRPr="0057246A" w:rsidRDefault="00846AD6" w:rsidP="0080206F">
      <w:pPr>
        <w:pStyle w:val="Paragraphedeliste"/>
        <w:ind w:left="360"/>
        <w:rPr>
          <w:lang w:val="en-US"/>
        </w:rPr>
      </w:pPr>
      <w:r>
        <w:rPr>
          <w:lang w:val="en-US"/>
        </w:rPr>
        <w:t>17</w:t>
      </w:r>
      <w:r w:rsidR="0080206F" w:rsidRPr="0057246A">
        <w:rPr>
          <w:lang w:val="en-US"/>
        </w:rPr>
        <w:t>.2 Human adult dermal fibroblast</w:t>
      </w:r>
    </w:p>
    <w:p w:rsidR="0080206F" w:rsidRPr="0057246A" w:rsidRDefault="00846AD6" w:rsidP="0080206F">
      <w:pPr>
        <w:pStyle w:val="Paragraphedeliste"/>
        <w:ind w:left="360"/>
        <w:rPr>
          <w:lang w:val="en-US"/>
        </w:rPr>
      </w:pPr>
      <w:r>
        <w:rPr>
          <w:lang w:val="en-US"/>
        </w:rPr>
        <w:t>17</w:t>
      </w:r>
      <w:r w:rsidR="0080206F" w:rsidRPr="0057246A">
        <w:rPr>
          <w:lang w:val="en-US"/>
        </w:rPr>
        <w:t>.3 Human adult lung fibroblast</w:t>
      </w:r>
    </w:p>
    <w:p w:rsidR="0080206F" w:rsidRPr="0057246A" w:rsidRDefault="00630FA1" w:rsidP="0080206F">
      <w:pPr>
        <w:pStyle w:val="Paragraphedeliste"/>
        <w:numPr>
          <w:ilvl w:val="0"/>
          <w:numId w:val="2"/>
        </w:numPr>
        <w:rPr>
          <w:lang w:val="en-US"/>
        </w:rPr>
      </w:pPr>
      <w:r w:rsidRPr="0057246A">
        <w:rPr>
          <w:lang w:val="en-US"/>
        </w:rPr>
        <w:t>Osteoblasts (</w:t>
      </w:r>
      <w:proofErr w:type="spellStart"/>
      <w:r w:rsidRPr="0057246A">
        <w:rPr>
          <w:lang w:val="en-US"/>
        </w:rPr>
        <w:t>NHOst</w:t>
      </w:r>
      <w:proofErr w:type="spellEnd"/>
      <w:r w:rsidRPr="0057246A">
        <w:rPr>
          <w:lang w:val="en-US"/>
        </w:rPr>
        <w:t>)</w:t>
      </w:r>
    </w:p>
    <w:p w:rsidR="0080206F" w:rsidRPr="0057246A" w:rsidRDefault="00630FA1" w:rsidP="0080206F">
      <w:pPr>
        <w:pStyle w:val="Paragraphedeliste"/>
        <w:numPr>
          <w:ilvl w:val="0"/>
          <w:numId w:val="2"/>
        </w:numPr>
        <w:rPr>
          <w:lang w:val="en-US"/>
        </w:rPr>
      </w:pPr>
      <w:r w:rsidRPr="0057246A">
        <w:rPr>
          <w:lang w:val="en-US"/>
        </w:rPr>
        <w:t>Eosinophil from venous blood</w:t>
      </w:r>
    </w:p>
    <w:p w:rsidR="0080206F" w:rsidRPr="0057246A" w:rsidRDefault="00630FA1" w:rsidP="0080206F">
      <w:pPr>
        <w:pStyle w:val="Paragraphedeliste"/>
        <w:numPr>
          <w:ilvl w:val="0"/>
          <w:numId w:val="2"/>
        </w:numPr>
        <w:rPr>
          <w:lang w:val="en-US"/>
        </w:rPr>
      </w:pPr>
      <w:proofErr w:type="spellStart"/>
      <w:r w:rsidRPr="0057246A">
        <w:rPr>
          <w:lang w:val="en-US"/>
        </w:rPr>
        <w:t>Neutro</w:t>
      </w:r>
      <w:proofErr w:type="spellEnd"/>
      <w:r w:rsidRPr="0057246A">
        <w:rPr>
          <w:lang w:val="en-US"/>
        </w:rPr>
        <w:t xml:space="preserve"> </w:t>
      </w:r>
      <w:proofErr w:type="spellStart"/>
      <w:r w:rsidRPr="0057246A">
        <w:rPr>
          <w:lang w:val="en-US"/>
        </w:rPr>
        <w:t>myelocyte</w:t>
      </w:r>
      <w:proofErr w:type="spellEnd"/>
      <w:r w:rsidRPr="0057246A">
        <w:rPr>
          <w:lang w:val="en-US"/>
        </w:rPr>
        <w:t xml:space="preserve"> from bone marrow </w:t>
      </w:r>
    </w:p>
    <w:p w:rsidR="00630FA1" w:rsidRPr="0057246A" w:rsidRDefault="00846AD6" w:rsidP="0080206F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21</w:t>
      </w:r>
      <w:r w:rsidR="00630FA1" w:rsidRPr="0057246A">
        <w:rPr>
          <w:lang w:val="en-US"/>
        </w:rPr>
        <w:t>.1 Neutrophil from venous blood</w:t>
      </w:r>
    </w:p>
    <w:p w:rsidR="00630FA1" w:rsidRPr="0057246A" w:rsidRDefault="00846AD6" w:rsidP="00630FA1">
      <w:pPr>
        <w:pStyle w:val="Paragraphedeliste"/>
        <w:ind w:left="360"/>
        <w:rPr>
          <w:lang w:val="en-US"/>
        </w:rPr>
      </w:pPr>
      <w:r>
        <w:rPr>
          <w:lang w:val="en-US"/>
        </w:rPr>
        <w:t>21</w:t>
      </w:r>
      <w:r w:rsidR="00630FA1" w:rsidRPr="0057246A">
        <w:rPr>
          <w:lang w:val="en-US"/>
        </w:rPr>
        <w:t>.2 Neutrophil from cord blood</w:t>
      </w:r>
    </w:p>
    <w:p w:rsidR="00630FA1" w:rsidRPr="0080206F" w:rsidRDefault="00630FA1" w:rsidP="0080206F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Erythroblast from cord blood</w:t>
      </w:r>
    </w:p>
    <w:p w:rsidR="008B0E0A" w:rsidRPr="00253E36" w:rsidRDefault="008B0E0A" w:rsidP="00253E36">
      <w:pPr>
        <w:rPr>
          <w:lang w:val="en-US"/>
        </w:rPr>
        <w:sectPr w:rsidR="008B0E0A" w:rsidRPr="00253E36" w:rsidSect="0094775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C11276" w:rsidRPr="008B0E0A" w:rsidRDefault="00C11276">
      <w:pPr>
        <w:rPr>
          <w:lang w:val="en-US"/>
        </w:rPr>
      </w:pPr>
    </w:p>
    <w:sectPr w:rsidR="00C11276" w:rsidRPr="008B0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7E58"/>
    <w:multiLevelType w:val="multilevel"/>
    <w:tmpl w:val="C2108F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2E1378"/>
    <w:multiLevelType w:val="multilevel"/>
    <w:tmpl w:val="B3E4BB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">
    <w:nsid w:val="12F27EE5"/>
    <w:multiLevelType w:val="multilevel"/>
    <w:tmpl w:val="B3E4BB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3">
    <w:nsid w:val="7BC91970"/>
    <w:multiLevelType w:val="hybridMultilevel"/>
    <w:tmpl w:val="2D2440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0A"/>
    <w:rsid w:val="0022160D"/>
    <w:rsid w:val="00253E36"/>
    <w:rsid w:val="002F2E26"/>
    <w:rsid w:val="0057246A"/>
    <w:rsid w:val="00630FA1"/>
    <w:rsid w:val="0080206F"/>
    <w:rsid w:val="00846AD6"/>
    <w:rsid w:val="008B0E0A"/>
    <w:rsid w:val="00A631D4"/>
    <w:rsid w:val="00C11276"/>
    <w:rsid w:val="00CA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0A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0E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F2E26"/>
    <w:pPr>
      <w:ind w:left="720"/>
      <w:contextualSpacing/>
    </w:pPr>
  </w:style>
  <w:style w:type="table" w:styleId="Grilledutableau">
    <w:name w:val="Table Grid"/>
    <w:basedOn w:val="TableauNormal"/>
    <w:uiPriority w:val="59"/>
    <w:rsid w:val="002F2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0A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0E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F2E26"/>
    <w:pPr>
      <w:ind w:left="720"/>
      <w:contextualSpacing/>
    </w:pPr>
  </w:style>
  <w:style w:type="table" w:styleId="Grilledutableau">
    <w:name w:val="Table Grid"/>
    <w:basedOn w:val="TableauNormal"/>
    <w:uiPriority w:val="59"/>
    <w:rsid w:val="002F2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Alex-Ander Aldasoro</dc:creator>
  <cp:lastModifiedBy>Alex-Ander Aldasoro</cp:lastModifiedBy>
  <cp:revision>8</cp:revision>
  <dcterms:created xsi:type="dcterms:W3CDTF">2017-06-30T07:44:00Z</dcterms:created>
  <dcterms:modified xsi:type="dcterms:W3CDTF">2017-07-05T07:35:00Z</dcterms:modified>
</cp:coreProperties>
</file>