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31"/>
        <w:tblOverlap w:val="never"/>
        <w:tblW w:w="1596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5"/>
        <w:gridCol w:w="355"/>
        <w:gridCol w:w="52"/>
        <w:gridCol w:w="355"/>
        <w:gridCol w:w="365"/>
        <w:gridCol w:w="368"/>
        <w:gridCol w:w="367"/>
        <w:gridCol w:w="367"/>
        <w:gridCol w:w="364"/>
        <w:gridCol w:w="367"/>
        <w:gridCol w:w="367"/>
        <w:gridCol w:w="364"/>
        <w:gridCol w:w="367"/>
        <w:gridCol w:w="367"/>
        <w:gridCol w:w="364"/>
        <w:gridCol w:w="367"/>
        <w:gridCol w:w="367"/>
        <w:gridCol w:w="364"/>
        <w:gridCol w:w="367"/>
        <w:gridCol w:w="367"/>
        <w:gridCol w:w="364"/>
        <w:gridCol w:w="367"/>
        <w:gridCol w:w="367"/>
        <w:gridCol w:w="364"/>
        <w:gridCol w:w="367"/>
        <w:gridCol w:w="367"/>
        <w:gridCol w:w="364"/>
        <w:gridCol w:w="367"/>
        <w:gridCol w:w="367"/>
        <w:gridCol w:w="364"/>
        <w:gridCol w:w="367"/>
        <w:gridCol w:w="367"/>
        <w:gridCol w:w="364"/>
        <w:gridCol w:w="367"/>
        <w:gridCol w:w="367"/>
        <w:gridCol w:w="364"/>
        <w:gridCol w:w="367"/>
        <w:gridCol w:w="367"/>
        <w:gridCol w:w="364"/>
        <w:gridCol w:w="367"/>
        <w:gridCol w:w="300"/>
      </w:tblGrid>
      <w:tr w:rsidR="00283A24" w:rsidRPr="00D5376F" w:rsidTr="00283A24">
        <w:tc>
          <w:tcPr>
            <w:tcW w:w="5000" w:type="pct"/>
            <w:gridSpan w:val="41"/>
            <w:tcBorders>
              <w:top w:val="nil"/>
              <w:bottom w:val="single" w:sz="12" w:space="0" w:color="auto"/>
            </w:tcBorders>
          </w:tcPr>
          <w:p w:rsidR="00283A24" w:rsidRPr="00D5376F" w:rsidRDefault="00283A24" w:rsidP="005C70F2">
            <w:pPr>
              <w:rPr>
                <w:rFonts w:ascii="Times New Roman" w:hAnsi="Times New Roman"/>
              </w:rPr>
            </w:pPr>
            <w:r>
              <w:rPr>
                <w:rFonts w:ascii="Times New Roman" w:eastAsia="標楷體" w:hAnsi="標楷體"/>
                <w:szCs w:val="24"/>
              </w:rPr>
              <w:t>S</w:t>
            </w:r>
            <w:r w:rsidR="005C70F2">
              <w:rPr>
                <w:rFonts w:ascii="Times New Roman" w:eastAsia="標楷體" w:hAnsi="標楷體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eastAsia="標楷體" w:hAnsi="標楷體"/>
                <w:szCs w:val="24"/>
              </w:rPr>
              <w:t xml:space="preserve"> </w:t>
            </w:r>
            <w:r w:rsidRPr="00D5376F">
              <w:rPr>
                <w:rFonts w:ascii="Times New Roman" w:eastAsia="標楷體" w:hAnsi="標楷體" w:hint="eastAsia"/>
                <w:szCs w:val="24"/>
              </w:rPr>
              <w:t xml:space="preserve">Table. The amino acid </w:t>
            </w:r>
            <w:r>
              <w:rPr>
                <w:rFonts w:ascii="Times New Roman" w:eastAsia="標楷體" w:hAnsi="標楷體"/>
                <w:szCs w:val="24"/>
              </w:rPr>
              <w:t>changes</w:t>
            </w:r>
            <w:r w:rsidRPr="00D5376F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>
              <w:rPr>
                <w:rFonts w:ascii="Times New Roman" w:eastAsia="標楷體" w:hAnsi="標楷體"/>
                <w:szCs w:val="24"/>
              </w:rPr>
              <w:t>in the</w:t>
            </w:r>
            <w:r w:rsidRPr="00D5376F">
              <w:rPr>
                <w:rFonts w:ascii="Times New Roman" w:eastAsia="標楷體" w:hAnsi="標楷體" w:hint="eastAsia"/>
                <w:szCs w:val="24"/>
              </w:rPr>
              <w:t xml:space="preserve"> reverse transcriptase region in Taiwanese CRF07_BC strains.</w:t>
            </w:r>
          </w:p>
        </w:tc>
      </w:tr>
      <w:tr w:rsidR="00283A24" w:rsidRPr="00D5376F" w:rsidTr="00283A24">
        <w:tc>
          <w:tcPr>
            <w:tcW w:w="540" w:type="pct"/>
            <w:tcBorders>
              <w:top w:val="single" w:sz="12" w:space="0" w:color="auto"/>
              <w:bottom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83A24" w:rsidRPr="00D5376F" w:rsidRDefault="00283A24" w:rsidP="00283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2" w:type="pct"/>
            <w:gridSpan w:val="38"/>
            <w:tcBorders>
              <w:top w:val="single" w:sz="12" w:space="0" w:color="auto"/>
              <w:bottom w:val="single" w:sz="4" w:space="0" w:color="auto"/>
            </w:tcBorders>
          </w:tcPr>
          <w:p w:rsidR="00283A24" w:rsidRPr="00D5376F" w:rsidRDefault="00283A24" w:rsidP="00283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76F">
              <w:rPr>
                <w:rFonts w:ascii="Times New Roman" w:hAnsi="Times New Roman"/>
                <w:sz w:val="20"/>
                <w:szCs w:val="20"/>
              </w:rPr>
              <w:t>Amino acid residue</w:t>
            </w:r>
          </w:p>
        </w:tc>
      </w:tr>
      <w:tr w:rsidR="00283A24" w:rsidRPr="00D5376F" w:rsidTr="00283A24">
        <w:tc>
          <w:tcPr>
            <w:tcW w:w="540" w:type="pct"/>
            <w:tcBorders>
              <w:top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76F">
              <w:rPr>
                <w:rFonts w:ascii="Times New Roman" w:hAnsi="Times New Roman" w:hint="eastAsia"/>
                <w:sz w:val="20"/>
                <w:szCs w:val="20"/>
              </w:rPr>
              <w:t>Patient</w:t>
            </w:r>
          </w:p>
        </w:tc>
        <w:tc>
          <w:tcPr>
            <w:tcW w:w="111" w:type="pct"/>
            <w:tcBorders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" w:type="pct"/>
            <w:tcBorders>
              <w:left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" w:type="pct"/>
            <w:tcBorders>
              <w:left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 w:hint="eastAsia"/>
                <w:sz w:val="20"/>
                <w:szCs w:val="20"/>
              </w:rPr>
              <w:t>K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115" w:type="pct"/>
            <w:tcBorders>
              <w:left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" w:type="pct"/>
            <w:tcBorders>
              <w:left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" w:type="pct"/>
            <w:tcBorders>
              <w:left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" w:type="pct"/>
            <w:tcBorders>
              <w:left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" w:type="pct"/>
            <w:tcBorders>
              <w:left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" w:type="pct"/>
            <w:tcBorders>
              <w:left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left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" w:type="pct"/>
            <w:tcBorders>
              <w:left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" w:type="pct"/>
            <w:tcBorders>
              <w:left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" w:type="pct"/>
            <w:tcBorders>
              <w:left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" w:type="pct"/>
            <w:tcBorders>
              <w:left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" w:type="pct"/>
            <w:tcBorders>
              <w:left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" w:type="pct"/>
            <w:tcBorders>
              <w:left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" w:type="pct"/>
            <w:tcBorders>
              <w:left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" w:type="pct"/>
            <w:tcBorders>
              <w:left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" w:type="pct"/>
            <w:tcBorders>
              <w:left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" w:type="pct"/>
            <w:tcBorders>
              <w:left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" w:type="pct"/>
            <w:tcBorders>
              <w:left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" w:type="pct"/>
            <w:tcBorders>
              <w:left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" w:type="pct"/>
            <w:tcBorders>
              <w:left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" w:type="pct"/>
            <w:tcBorders>
              <w:left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" w:type="pct"/>
            <w:tcBorders>
              <w:left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" w:type="pct"/>
            <w:tcBorders>
              <w:left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" w:type="pct"/>
            <w:tcBorders>
              <w:left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" w:type="pct"/>
            <w:tcBorders>
              <w:left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" w:type="pct"/>
            <w:tcBorders>
              <w:left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" w:type="pct"/>
            <w:tcBorders>
              <w:left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" w:type="pct"/>
            <w:tcBorders>
              <w:left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" w:type="pct"/>
            <w:tcBorders>
              <w:left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" w:type="pct"/>
            <w:tcBorders>
              <w:left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" w:type="pct"/>
            <w:tcBorders>
              <w:left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" w:type="pct"/>
            <w:tcBorders>
              <w:left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" w:type="pct"/>
            <w:tcBorders>
              <w:left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" w:type="pct"/>
            <w:tcBorders>
              <w:left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" w:type="pct"/>
            <w:tcBorders>
              <w:left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83A24" w:rsidRPr="00D5376F" w:rsidTr="00283A24">
        <w:trPr>
          <w:trHeight w:val="368"/>
        </w:trPr>
        <w:tc>
          <w:tcPr>
            <w:tcW w:w="540" w:type="pct"/>
            <w:tcBorders>
              <w:top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rPr>
                <w:rFonts w:ascii="Times New Roman" w:hAnsi="Times New Roman"/>
                <w:sz w:val="20"/>
                <w:szCs w:val="20"/>
              </w:rPr>
            </w:pPr>
            <w:r w:rsidRPr="00D5376F">
              <w:rPr>
                <w:rFonts w:ascii="Times New Roman" w:hAnsi="Times New Roman"/>
                <w:sz w:val="20"/>
                <w:szCs w:val="20"/>
              </w:rPr>
              <w:t>CRF07_BC</w:t>
            </w:r>
          </w:p>
        </w:tc>
        <w:tc>
          <w:tcPr>
            <w:tcW w:w="111" w:type="pct"/>
            <w:tcBorders>
              <w:top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A24" w:rsidRPr="00D5376F" w:rsidTr="00283A24">
        <w:trPr>
          <w:trHeight w:val="368"/>
        </w:trPr>
        <w:tc>
          <w:tcPr>
            <w:tcW w:w="540" w:type="pct"/>
            <w:tcBorders>
              <w:top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D5376F">
              <w:rPr>
                <w:rFonts w:ascii="Times New Roman" w:hAnsi="Times New Roman"/>
                <w:sz w:val="20"/>
                <w:szCs w:val="20"/>
              </w:rPr>
              <w:t>CN54</w:t>
            </w:r>
          </w:p>
        </w:tc>
        <w:tc>
          <w:tcPr>
            <w:tcW w:w="111" w:type="pct"/>
            <w:tcBorders>
              <w:top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3A24" w:rsidRPr="00D5376F" w:rsidTr="00283A24">
        <w:trPr>
          <w:trHeight w:val="368"/>
        </w:trPr>
        <w:tc>
          <w:tcPr>
            <w:tcW w:w="540" w:type="pct"/>
            <w:tcBorders>
              <w:top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D5376F">
              <w:rPr>
                <w:rFonts w:ascii="Times New Roman" w:hAnsi="Times New Roman" w:hint="eastAsia"/>
                <w:sz w:val="20"/>
                <w:szCs w:val="20"/>
              </w:rPr>
              <w:t>Early epidemic</w:t>
            </w:r>
          </w:p>
        </w:tc>
        <w:tc>
          <w:tcPr>
            <w:tcW w:w="111" w:type="pct"/>
            <w:tcBorders>
              <w:top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A24" w:rsidRPr="00D5376F" w:rsidTr="00283A24">
        <w:trPr>
          <w:trHeight w:val="368"/>
        </w:trPr>
        <w:tc>
          <w:tcPr>
            <w:tcW w:w="540" w:type="pct"/>
            <w:tcBorders>
              <w:top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ind w:firstLineChars="150" w:firstLine="300"/>
              <w:rPr>
                <w:rFonts w:ascii="Times New Roman" w:hAnsi="Times New Roman"/>
                <w:sz w:val="20"/>
                <w:szCs w:val="20"/>
              </w:rPr>
            </w:pPr>
            <w:r w:rsidRPr="00D5376F">
              <w:rPr>
                <w:rFonts w:ascii="Times New Roman" w:hAnsi="Times New Roman"/>
                <w:sz w:val="20"/>
                <w:szCs w:val="20"/>
              </w:rPr>
              <w:t>TW_D38</w:t>
            </w:r>
          </w:p>
        </w:tc>
        <w:tc>
          <w:tcPr>
            <w:tcW w:w="111" w:type="pct"/>
            <w:tcBorders>
              <w:top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283A24" w:rsidRPr="00D5376F" w:rsidTr="00283A24">
        <w:trPr>
          <w:trHeight w:val="368"/>
        </w:trPr>
        <w:tc>
          <w:tcPr>
            <w:tcW w:w="540" w:type="pct"/>
            <w:tcBorders>
              <w:top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ind w:firstLineChars="150" w:firstLine="300"/>
              <w:rPr>
                <w:rFonts w:ascii="Times New Roman" w:hAnsi="Times New Roman"/>
                <w:sz w:val="20"/>
                <w:szCs w:val="20"/>
              </w:rPr>
            </w:pPr>
            <w:r w:rsidRPr="00D5376F">
              <w:rPr>
                <w:rFonts w:ascii="Times New Roman" w:hAnsi="Times New Roman"/>
                <w:sz w:val="20"/>
                <w:szCs w:val="20"/>
              </w:rPr>
              <w:t>TW_D53</w:t>
            </w:r>
          </w:p>
        </w:tc>
        <w:tc>
          <w:tcPr>
            <w:tcW w:w="111" w:type="pct"/>
            <w:tcBorders>
              <w:top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283A24" w:rsidRPr="00D5376F" w:rsidTr="00283A24">
        <w:trPr>
          <w:trHeight w:val="368"/>
        </w:trPr>
        <w:tc>
          <w:tcPr>
            <w:tcW w:w="540" w:type="pct"/>
            <w:tcBorders>
              <w:top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ind w:firstLineChars="150" w:firstLine="300"/>
              <w:rPr>
                <w:rFonts w:ascii="Times New Roman" w:hAnsi="Times New Roman"/>
                <w:sz w:val="20"/>
                <w:szCs w:val="20"/>
              </w:rPr>
            </w:pPr>
            <w:r w:rsidRPr="00D5376F">
              <w:rPr>
                <w:rFonts w:ascii="Times New Roman" w:hAnsi="Times New Roman"/>
                <w:sz w:val="20"/>
                <w:szCs w:val="20"/>
              </w:rPr>
              <w:t>TW_D78</w:t>
            </w:r>
          </w:p>
        </w:tc>
        <w:tc>
          <w:tcPr>
            <w:tcW w:w="111" w:type="pct"/>
            <w:tcBorders>
              <w:top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3A24" w:rsidRPr="00D5376F" w:rsidTr="00283A24">
        <w:trPr>
          <w:trHeight w:val="368"/>
        </w:trPr>
        <w:tc>
          <w:tcPr>
            <w:tcW w:w="540" w:type="pct"/>
            <w:tcBorders>
              <w:top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ind w:firstLineChars="150" w:firstLine="300"/>
              <w:rPr>
                <w:rFonts w:ascii="Times New Roman" w:hAnsi="Times New Roman"/>
                <w:sz w:val="20"/>
                <w:szCs w:val="20"/>
              </w:rPr>
            </w:pPr>
            <w:r w:rsidRPr="00D5376F">
              <w:rPr>
                <w:rFonts w:ascii="Times New Roman" w:hAnsi="Times New Roman"/>
                <w:sz w:val="20"/>
                <w:szCs w:val="20"/>
              </w:rPr>
              <w:t>TW_D83</w:t>
            </w:r>
          </w:p>
        </w:tc>
        <w:tc>
          <w:tcPr>
            <w:tcW w:w="111" w:type="pct"/>
            <w:tcBorders>
              <w:top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 w:hint="eastAsia"/>
                <w:sz w:val="20"/>
                <w:szCs w:val="20"/>
              </w:rPr>
              <w:t>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 w:hint="eastAsia"/>
                <w:sz w:val="20"/>
                <w:szCs w:val="20"/>
              </w:rPr>
              <w:t>T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</w:tr>
      <w:tr w:rsidR="00283A24" w:rsidRPr="00D5376F" w:rsidTr="00283A24">
        <w:trPr>
          <w:trHeight w:val="369"/>
        </w:trPr>
        <w:tc>
          <w:tcPr>
            <w:tcW w:w="540" w:type="pct"/>
            <w:tcBorders>
              <w:top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ind w:firstLineChars="50" w:firstLine="100"/>
              <w:rPr>
                <w:rFonts w:ascii="Times New Roman" w:hAnsi="Times New Roman"/>
                <w:sz w:val="20"/>
                <w:szCs w:val="20"/>
              </w:rPr>
            </w:pPr>
            <w:r w:rsidRPr="00D5376F">
              <w:rPr>
                <w:rFonts w:ascii="Times New Roman" w:hAnsi="Times New Roman" w:hint="eastAsia"/>
                <w:sz w:val="20"/>
                <w:szCs w:val="20"/>
              </w:rPr>
              <w:t>Late epidemic</w:t>
            </w:r>
          </w:p>
        </w:tc>
        <w:tc>
          <w:tcPr>
            <w:tcW w:w="111" w:type="pct"/>
            <w:tcBorders>
              <w:top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A24" w:rsidRPr="00D5376F" w:rsidTr="00283A24">
        <w:trPr>
          <w:trHeight w:val="369"/>
        </w:trPr>
        <w:tc>
          <w:tcPr>
            <w:tcW w:w="540" w:type="pct"/>
            <w:tcBorders>
              <w:top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ind w:firstLineChars="150" w:firstLine="300"/>
              <w:rPr>
                <w:rFonts w:ascii="Times New Roman" w:hAnsi="Times New Roman"/>
                <w:sz w:val="20"/>
                <w:szCs w:val="20"/>
              </w:rPr>
            </w:pPr>
            <w:r w:rsidRPr="00D5376F">
              <w:rPr>
                <w:rFonts w:ascii="Times New Roman" w:hAnsi="Times New Roman"/>
                <w:sz w:val="20"/>
                <w:szCs w:val="20"/>
              </w:rPr>
              <w:t>TW_D848</w:t>
            </w:r>
          </w:p>
        </w:tc>
        <w:tc>
          <w:tcPr>
            <w:tcW w:w="111" w:type="pct"/>
            <w:tcBorders>
              <w:top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283A24" w:rsidRPr="00D5376F" w:rsidTr="00283A24">
        <w:trPr>
          <w:trHeight w:val="368"/>
        </w:trPr>
        <w:tc>
          <w:tcPr>
            <w:tcW w:w="540" w:type="pct"/>
            <w:tcBorders>
              <w:top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ind w:firstLineChars="150" w:firstLine="300"/>
              <w:rPr>
                <w:rFonts w:ascii="Times New Roman" w:hAnsi="Times New Roman"/>
                <w:sz w:val="20"/>
                <w:szCs w:val="20"/>
              </w:rPr>
            </w:pPr>
            <w:r w:rsidRPr="00D5376F">
              <w:rPr>
                <w:rFonts w:ascii="Times New Roman" w:hAnsi="Times New Roman"/>
                <w:sz w:val="20"/>
                <w:szCs w:val="20"/>
              </w:rPr>
              <w:t>TW_D854</w:t>
            </w:r>
          </w:p>
        </w:tc>
        <w:tc>
          <w:tcPr>
            <w:tcW w:w="111" w:type="pct"/>
            <w:tcBorders>
              <w:top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3A24" w:rsidRPr="00D5376F" w:rsidTr="00283A24">
        <w:trPr>
          <w:trHeight w:val="369"/>
        </w:trPr>
        <w:tc>
          <w:tcPr>
            <w:tcW w:w="540" w:type="pct"/>
            <w:tcBorders>
              <w:top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ind w:firstLineChars="150" w:firstLine="300"/>
              <w:rPr>
                <w:rFonts w:ascii="Times New Roman" w:hAnsi="Times New Roman"/>
                <w:sz w:val="20"/>
                <w:szCs w:val="20"/>
              </w:rPr>
            </w:pPr>
            <w:r w:rsidRPr="00D5376F">
              <w:rPr>
                <w:rFonts w:ascii="Times New Roman" w:hAnsi="Times New Roman"/>
                <w:sz w:val="20"/>
                <w:szCs w:val="20"/>
              </w:rPr>
              <w:t>TW_D855</w:t>
            </w:r>
          </w:p>
        </w:tc>
        <w:tc>
          <w:tcPr>
            <w:tcW w:w="111" w:type="pct"/>
            <w:tcBorders>
              <w:top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24" w:rsidRPr="00D5376F" w:rsidRDefault="00283A24" w:rsidP="0028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76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283A24" w:rsidRPr="00D5376F" w:rsidTr="00283A24">
        <w:trPr>
          <w:trHeight w:val="369"/>
        </w:trPr>
        <w:tc>
          <w:tcPr>
            <w:tcW w:w="5000" w:type="pct"/>
            <w:gridSpan w:val="41"/>
            <w:tcBorders>
              <w:top w:val="single" w:sz="12" w:space="0" w:color="auto"/>
              <w:bottom w:val="nil"/>
              <w:right w:val="nil"/>
            </w:tcBorders>
          </w:tcPr>
          <w:p w:rsidR="00283A24" w:rsidRPr="00D5376F" w:rsidRDefault="00283A24" w:rsidP="00283A24">
            <w:pPr>
              <w:rPr>
                <w:rFonts w:ascii="Times New Roman" w:hAnsi="Times New Roman"/>
                <w:sz w:val="20"/>
                <w:szCs w:val="20"/>
              </w:rPr>
            </w:pPr>
            <w:r w:rsidRPr="00D5376F">
              <w:rPr>
                <w:rFonts w:ascii="Times New Roman" w:hAnsi="Times New Roman"/>
                <w:sz w:val="20"/>
                <w:szCs w:val="20"/>
              </w:rPr>
              <w:t>Amino acids identical to consensus B sequence (top) are indicated with dashes. CN54 was the prototypic CRF07_BC strain from mainland China.</w:t>
            </w:r>
          </w:p>
        </w:tc>
      </w:tr>
    </w:tbl>
    <w:p w:rsidR="00E814D2" w:rsidRDefault="00E814D2"/>
    <w:p w:rsidR="00283A24" w:rsidRPr="00283A24" w:rsidRDefault="00283A24"/>
    <w:sectPr w:rsidR="00283A24" w:rsidRPr="00283A24" w:rsidSect="00283A2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24"/>
    <w:rsid w:val="00283A24"/>
    <w:rsid w:val="005C70F2"/>
    <w:rsid w:val="005C73B7"/>
    <w:rsid w:val="00AB55D2"/>
    <w:rsid w:val="00DF549E"/>
    <w:rsid w:val="00E814D2"/>
    <w:rsid w:val="00FD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4994E0-FFFA-4273-9420-46193276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A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never60814@hotmail.com</dc:creator>
  <cp:keywords/>
  <dc:description/>
  <cp:lastModifiedBy>never60814@hotmail.com</cp:lastModifiedBy>
  <cp:revision>2</cp:revision>
  <dcterms:created xsi:type="dcterms:W3CDTF">2016-12-08T16:56:00Z</dcterms:created>
  <dcterms:modified xsi:type="dcterms:W3CDTF">2016-12-08T16:56:00Z</dcterms:modified>
</cp:coreProperties>
</file>