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FA" w:rsidRDefault="000C4DFA" w:rsidP="000C4DFA">
      <w:pPr>
        <w:rPr>
          <w:color w:val="000000"/>
          <w:shd w:val="clear" w:color="auto" w:fill="FFFFFF"/>
          <w:lang w:val="en-US"/>
        </w:rPr>
      </w:pPr>
      <w:r w:rsidRPr="001569B5">
        <w:rPr>
          <w:b/>
          <w:lang w:val="en-US"/>
        </w:rPr>
        <w:t>S1 table. PSA and Pathological Stage.</w:t>
      </w:r>
      <w:r>
        <w:rPr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G</w:t>
      </w:r>
      <w:r w:rsidRPr="00B13754">
        <w:rPr>
          <w:color w:val="000000"/>
          <w:shd w:val="clear" w:color="auto" w:fill="FFFFFF"/>
          <w:lang w:val="en-US"/>
        </w:rPr>
        <w:t xml:space="preserve">enotype frequencies </w:t>
      </w:r>
      <w:r>
        <w:rPr>
          <w:color w:val="000000"/>
          <w:shd w:val="clear" w:color="auto" w:fill="FFFFFF"/>
          <w:lang w:val="en-US"/>
        </w:rPr>
        <w:t>according to PSA level and pathological stage</w:t>
      </w:r>
    </w:p>
    <w:p w:rsidR="000C4DFA" w:rsidRPr="00A25A33" w:rsidRDefault="000C4DFA" w:rsidP="000C4DFA">
      <w:pPr>
        <w:rPr>
          <w:lang w:val="en-US"/>
        </w:rPr>
      </w:pPr>
      <w:bookmarkStart w:id="0" w:name="_GoBack"/>
      <w:bookmarkEnd w:id="0"/>
    </w:p>
    <w:tbl>
      <w:tblPr>
        <w:tblW w:w="101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993"/>
        <w:gridCol w:w="1511"/>
        <w:gridCol w:w="576"/>
        <w:gridCol w:w="1134"/>
        <w:gridCol w:w="992"/>
        <w:gridCol w:w="1523"/>
        <w:gridCol w:w="567"/>
      </w:tblGrid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96FD6">
              <w:rPr>
                <w:bCs/>
                <w:sz w:val="16"/>
                <w:szCs w:val="16"/>
                <w:lang w:eastAsia="en-US"/>
              </w:rPr>
              <w:t>ID SNP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696FD6">
              <w:rPr>
                <w:bCs/>
                <w:sz w:val="16"/>
                <w:szCs w:val="16"/>
                <w:lang w:eastAsia="en-US"/>
              </w:rPr>
              <w:t>Genotype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96FD6">
              <w:rPr>
                <w:bCs/>
                <w:sz w:val="16"/>
                <w:szCs w:val="16"/>
                <w:lang w:eastAsia="en-US"/>
              </w:rPr>
              <w:t>PSA &lt;10 (n)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96FD6">
              <w:rPr>
                <w:bCs/>
                <w:sz w:val="16"/>
                <w:szCs w:val="16"/>
                <w:lang w:eastAsia="en-US"/>
              </w:rPr>
              <w:t xml:space="preserve">PSA≥10 (n) 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Odds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Ratio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bCs/>
                <w:sz w:val="16"/>
                <w:szCs w:val="16"/>
                <w:lang w:eastAsia="en-US"/>
              </w:rPr>
              <w:t>p</w:t>
            </w:r>
            <w:proofErr w:type="gramEnd"/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bCs/>
                <w:sz w:val="16"/>
                <w:szCs w:val="16"/>
                <w:lang w:eastAsia="en-US"/>
              </w:rPr>
              <w:t>pT</w:t>
            </w:r>
            <w:proofErr w:type="gramEnd"/>
            <w:r w:rsidRPr="00696FD6">
              <w:rPr>
                <w:bCs/>
                <w:sz w:val="16"/>
                <w:szCs w:val="16"/>
                <w:lang w:eastAsia="en-US"/>
              </w:rPr>
              <w:t>2  (n)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bCs/>
                <w:sz w:val="16"/>
                <w:szCs w:val="16"/>
                <w:lang w:eastAsia="en-US"/>
              </w:rPr>
              <w:t>pT</w:t>
            </w:r>
            <w:proofErr w:type="gramEnd"/>
            <w:r w:rsidRPr="00696FD6">
              <w:rPr>
                <w:bCs/>
                <w:sz w:val="16"/>
                <w:szCs w:val="16"/>
                <w:lang w:eastAsia="en-US"/>
              </w:rPr>
              <w:t>3 (n)</w:t>
            </w:r>
          </w:p>
        </w:tc>
        <w:tc>
          <w:tcPr>
            <w:tcW w:w="1523" w:type="dxa"/>
          </w:tcPr>
          <w:p w:rsidR="000C4DFA" w:rsidRPr="00A25A33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A25A33">
              <w:rPr>
                <w:bCs/>
                <w:sz w:val="16"/>
                <w:szCs w:val="16"/>
                <w:lang w:eastAsia="en-US"/>
              </w:rPr>
              <w:t>Odds</w:t>
            </w:r>
            <w:proofErr w:type="spellEnd"/>
            <w:r w:rsidRPr="00A25A33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25A33">
              <w:rPr>
                <w:bCs/>
                <w:sz w:val="16"/>
                <w:szCs w:val="16"/>
                <w:lang w:eastAsia="en-US"/>
              </w:rPr>
              <w:t>Ratio</w:t>
            </w:r>
            <w:proofErr w:type="spellEnd"/>
            <w:r w:rsidRPr="00A25A33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bCs/>
                <w:sz w:val="16"/>
                <w:szCs w:val="16"/>
                <w:lang w:eastAsia="en-US"/>
              </w:rPr>
              <w:t>p</w:t>
            </w:r>
            <w:proofErr w:type="gramEnd"/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4242382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192AAB" w:rsidRDefault="000C4DFA" w:rsidP="001569B5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GG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36.7% (47)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41.7% (10)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0.79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38.3% (41)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45.8% (11)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0.35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GA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14.1% (18)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16.7% (4)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1.04</w:t>
            </w:r>
            <w:r>
              <w:rPr>
                <w:sz w:val="16"/>
                <w:szCs w:val="16"/>
                <w:lang w:eastAsia="en-US"/>
              </w:rPr>
              <w:t xml:space="preserve"> [0.29 – 3.75]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13.1% (14)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20.8% (5)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1.33</w:t>
            </w:r>
            <w:r>
              <w:rPr>
                <w:sz w:val="16"/>
                <w:szCs w:val="16"/>
                <w:lang w:eastAsia="en-US"/>
              </w:rPr>
              <w:t xml:space="preserve"> [0.21 – 1.55]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49.2% (63)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41.7% (10)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0.74 [0.28 – 1.93]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48.6% (52)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33.3% (8)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0.57 [0.39 – 4.50]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10090154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81.3% (109)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81.5% (53)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0.80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81.3% (91)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76.9% (20)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0.62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CT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17.2% (23)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18.5% (5)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1.07 </w:t>
            </w:r>
            <w:r>
              <w:rPr>
                <w:sz w:val="16"/>
                <w:szCs w:val="16"/>
                <w:lang w:eastAsia="en-US"/>
              </w:rPr>
              <w:t>[0.36 – 3.14]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17.0% (19)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23.1% (6)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1.43 </w:t>
            </w:r>
            <w:r>
              <w:rPr>
                <w:sz w:val="16"/>
                <w:szCs w:val="16"/>
                <w:lang w:eastAsia="en-US"/>
              </w:rPr>
              <w:t>[0.50 – 4.05]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1.5% (2)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–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1.8% (2)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– 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1016343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80.2% (101)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66.7% (16)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0.10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75.7% (81)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90.9% (20)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0.26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CT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16.7% (21)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20.8% (5)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1.50 </w:t>
            </w:r>
            <w:r>
              <w:rPr>
                <w:sz w:val="16"/>
                <w:szCs w:val="16"/>
                <w:lang w:eastAsia="en-US"/>
              </w:rPr>
              <w:t>[0.49 – 4.55]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20.6% (22)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9.1% (2)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0.36 </w:t>
            </w:r>
            <w:r>
              <w:rPr>
                <w:sz w:val="16"/>
                <w:szCs w:val="16"/>
                <w:lang w:eastAsia="en-US"/>
              </w:rPr>
              <w:t>[</w:t>
            </w:r>
            <w:r>
              <w:rPr>
                <w:color w:val="000000"/>
                <w:sz w:val="16"/>
                <w:szCs w:val="16"/>
                <w:lang w:eastAsia="en-US"/>
              </w:rPr>
              <w:t>0.08 – 1.69</w:t>
            </w:r>
            <w:r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3.2% (4)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12.5% (3)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4.73 [0.96 – 23.15]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3.7% (4)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– 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1447295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45.2% (61)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42.3% (11)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43.9% (50)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64.0% (16)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96FD6">
              <w:rPr>
                <w:b/>
                <w:sz w:val="16"/>
                <w:szCs w:val="16"/>
                <w:lang w:eastAsia="en-US"/>
              </w:rPr>
              <w:t>0,05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CA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14.8% (20)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19.2% (5)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1.38 </w:t>
            </w:r>
            <w:r>
              <w:rPr>
                <w:sz w:val="16"/>
                <w:szCs w:val="16"/>
                <w:lang w:eastAsia="en-US"/>
              </w:rPr>
              <w:t>[0.43 – 4.47]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41.2% (47)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20.0% (5)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0.31 </w:t>
            </w:r>
            <w:r>
              <w:rPr>
                <w:sz w:val="16"/>
                <w:szCs w:val="16"/>
                <w:lang w:eastAsia="en-US"/>
              </w:rPr>
              <w:t>[0.29 – 2.88]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40.0% (54)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38.5% (10)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1.02 [0.40 – 2.60]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14.9% (17)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16.0% (4)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0.26 [0.08 – 0.85]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16901979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E38F1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E38F1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66.2% (47)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70.0% (7)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0,64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67.2% (39)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68.8% (11)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0,75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CA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4.2% (3)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10.0% (1)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2.23 </w:t>
            </w:r>
            <w:r>
              <w:rPr>
                <w:sz w:val="16"/>
                <w:szCs w:val="16"/>
                <w:lang w:eastAsia="en-US"/>
              </w:rPr>
              <w:t>[0.20 – 24.63]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3.4% (2)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– 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29.6% (21)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20.0% (2)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0.63 [0.12 – 3.34]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29.3% (17)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31.3% (5)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1.04 [0.31 – 3.46]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2660753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64.3% (90)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55.6% (15)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0.62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60.7% (71)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59.3% (16)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0.92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CT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31.4% (44)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37.0% (10)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1.36 </w:t>
            </w:r>
            <w:r>
              <w:rPr>
                <w:sz w:val="16"/>
                <w:szCs w:val="16"/>
                <w:lang w:eastAsia="en-US"/>
              </w:rPr>
              <w:t>[0.56 – 3.28]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34.2% (40)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37.0% (10)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1.10 </w:t>
            </w:r>
            <w:r>
              <w:rPr>
                <w:sz w:val="16"/>
                <w:szCs w:val="16"/>
                <w:lang w:eastAsia="en-US"/>
              </w:rPr>
              <w:t>[0.46 – 2.67]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4.3% (6)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7.4% (2)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2.00 [</w:t>
            </w:r>
            <w:r>
              <w:rPr>
                <w:sz w:val="16"/>
                <w:szCs w:val="16"/>
                <w:lang w:eastAsia="en-US"/>
              </w:rPr>
              <w:t>0.36 – 10.85</w:t>
            </w:r>
            <w:r>
              <w:rPr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5.1% (6)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3.7% (1)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0.74 [</w:t>
            </w:r>
            <w:r>
              <w:rPr>
                <w:sz w:val="16"/>
                <w:szCs w:val="16"/>
                <w:lang w:eastAsia="en-US"/>
              </w:rPr>
              <w:t>0.08 – 6.57</w:t>
            </w:r>
            <w:r>
              <w:rPr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2710646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37.0% (51)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38.5% (10)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0.86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38.5% (45)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48.0% (12)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0.53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CA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23.2% (32)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26.9% (7)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1.11 [</w:t>
            </w:r>
            <w:r>
              <w:rPr>
                <w:color w:val="000000"/>
                <w:sz w:val="16"/>
                <w:szCs w:val="16"/>
                <w:lang w:eastAsia="en-US"/>
              </w:rPr>
              <w:t>0.38 – 3.22</w:t>
            </w:r>
            <w:r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25.6% (30)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16.0% (4)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0.50 [</w:t>
            </w:r>
            <w:r>
              <w:rPr>
                <w:color w:val="000000"/>
                <w:sz w:val="16"/>
                <w:szCs w:val="16"/>
                <w:lang w:eastAsia="en-US"/>
              </w:rPr>
              <w:t>0.14 – 1.69</w:t>
            </w:r>
            <w:r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39.9% (55)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34.6% (9)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0.83 [</w:t>
            </w:r>
            <w:r>
              <w:rPr>
                <w:sz w:val="16"/>
                <w:szCs w:val="16"/>
                <w:lang w:eastAsia="en-US"/>
              </w:rPr>
              <w:t>0.31 – 2.21</w:t>
            </w:r>
            <w:r>
              <w:rPr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35.9% (42)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36.0% (9)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0.80 [</w:t>
            </w:r>
            <w:r>
              <w:rPr>
                <w:sz w:val="16"/>
                <w:szCs w:val="16"/>
                <w:lang w:eastAsia="en-US"/>
              </w:rPr>
              <w:t>0.30 – 2.10</w:t>
            </w:r>
            <w:r>
              <w:rPr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3760511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8.6%  (12)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8.0% (2)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7.7%  (9)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3.7% (1)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0.75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TG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83.6% (117)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88.0% (22)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1.12</w:t>
            </w:r>
            <w:r>
              <w:rPr>
                <w:sz w:val="16"/>
                <w:szCs w:val="16"/>
                <w:lang w:eastAsia="en-US"/>
              </w:rPr>
              <w:t xml:space="preserve"> [0.23 – 5.39]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84.6% (99)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88.9% (24)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2.18</w:t>
            </w:r>
            <w:r>
              <w:rPr>
                <w:sz w:val="16"/>
                <w:szCs w:val="16"/>
                <w:lang w:eastAsia="en-US"/>
              </w:rPr>
              <w:t xml:space="preserve"> [0.26 – 18.06]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7.9% (11)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4.0% (1)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0.54 [0.04 – 6.88]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7.7%  (9)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7.4% (2)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2.00 [0.15 – 26.18]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4962416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12.2% (16)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7.7% (2)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0.77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12.6% (14)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7.7% (2)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0.56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TC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74.8% (98)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80.8% (21)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1.71</w:t>
            </w:r>
            <w:r>
              <w:rPr>
                <w:sz w:val="16"/>
                <w:szCs w:val="16"/>
                <w:lang w:eastAsia="en-US"/>
              </w:rPr>
              <w:t xml:space="preserve"> [0.36 – 8.02]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74.8% (83)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84.6% (22)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1.85</w:t>
            </w:r>
            <w:r>
              <w:rPr>
                <w:sz w:val="16"/>
                <w:szCs w:val="16"/>
                <w:lang w:eastAsia="en-US"/>
              </w:rPr>
              <w:t xml:space="preserve"> [0.39 – 8.78]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13.0% (17)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11.5% (3)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1.41 [</w:t>
            </w:r>
            <w:r>
              <w:rPr>
                <w:sz w:val="16"/>
                <w:szCs w:val="16"/>
                <w:lang w:eastAsia="en-US"/>
              </w:rPr>
              <w:t>0.20 – 9.58</w:t>
            </w:r>
            <w:r>
              <w:rPr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12.6% (14)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7.7% (2)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1.00 [</w:t>
            </w:r>
            <w:r>
              <w:rPr>
                <w:sz w:val="16"/>
                <w:szCs w:val="16"/>
                <w:lang w:eastAsia="en-US"/>
              </w:rPr>
              <w:t>0.12 – 8.12</w:t>
            </w:r>
            <w:r>
              <w:rPr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5945619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9.1% (12)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4.0% (1)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9.2% (10)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11.1% (3)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0.95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TC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87.1% (115)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88.0% (22)</w:t>
            </w:r>
          </w:p>
        </w:tc>
        <w:tc>
          <w:tcPr>
            <w:tcW w:w="1511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2.29 </w:t>
            </w:r>
            <w:r>
              <w:rPr>
                <w:sz w:val="16"/>
                <w:szCs w:val="16"/>
                <w:lang w:eastAsia="en-US"/>
              </w:rPr>
              <w:t>[0.28 – 18.56]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87.2% (95)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85.2% (23)</w:t>
            </w:r>
          </w:p>
        </w:tc>
        <w:tc>
          <w:tcPr>
            <w:tcW w:w="1523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0.80 </w:t>
            </w:r>
            <w:r>
              <w:rPr>
                <w:sz w:val="16"/>
                <w:szCs w:val="16"/>
                <w:lang w:eastAsia="en-US"/>
              </w:rPr>
              <w:t>[0.06 – 10.59]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3.8% (5)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8.0% (2)</w:t>
            </w: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B3958">
              <w:rPr>
                <w:sz w:val="16"/>
                <w:szCs w:val="16"/>
                <w:lang w:eastAsia="en-US"/>
              </w:rPr>
              <w:t>4.80 [0.</w:t>
            </w:r>
            <w:r>
              <w:rPr>
                <w:sz w:val="16"/>
                <w:szCs w:val="16"/>
                <w:lang w:eastAsia="en-US"/>
              </w:rPr>
              <w:t>35</w:t>
            </w:r>
            <w:r w:rsidRPr="00CB3958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65.75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3.7% (4)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3.7% (1)</w:t>
            </w: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0.83</w:t>
            </w:r>
            <w:r w:rsidRPr="00CB3958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20</w:t>
            </w:r>
            <w:r w:rsidRPr="00CB3958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3.17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620861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25.7% (36)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36.0% (9)</w:t>
            </w: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B39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28.0% (33)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25.9% (7)</w:t>
            </w: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B39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0.90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CT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43.6% (61)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24.9% (6)</w:t>
            </w: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0.39</w:t>
            </w:r>
            <w:r w:rsidRPr="00CB3958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12</w:t>
            </w:r>
            <w:r w:rsidRPr="00CB3958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1.19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39.8% (47)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44.4% (12)</w:t>
            </w: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1.20</w:t>
            </w:r>
            <w:r w:rsidRPr="00CB3958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42</w:t>
            </w:r>
            <w:r w:rsidRPr="00CB3958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3.38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30.7% (43)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40.0% (10)</w:t>
            </w: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0.93 [0.34 – 2.53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32.2% (38)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29.6% (8)</w:t>
            </w: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0.99 [0.32 – 3.03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6501455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GG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31.6% (37)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29.2% (7)</w:t>
            </w: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B39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30,3% (30)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26.1% (6)</w:t>
            </w: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B39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0.17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GA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53.0% (62)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54.2% (13)</w:t>
            </w: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1.10 [0.40</w:t>
            </w:r>
            <w:r w:rsidRPr="00CB3958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3.02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51,5% (51)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69.6% (16)</w:t>
            </w: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1.56 [0.55</w:t>
            </w:r>
            <w:r w:rsidRPr="00CB3958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4.44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15.4% (18)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16.7% (4)</w:t>
            </w: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1.17 [0.30 – 4.53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18.2% (18)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4.3% (1)</w:t>
            </w: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0.27 [0.03 – 2.49</w:t>
            </w:r>
            <w:r w:rsidRPr="00CB3958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6983267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B3958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GG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8.1% (11)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96FD6">
              <w:rPr>
                <w:b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8.3% (9)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4.0% (1)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0.45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GT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91.5% (118)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95.8% (23)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3.14 [ – 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91.5% (99)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96.0% (24)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18</w:t>
            </w:r>
            <w:r w:rsidRPr="00C96732">
              <w:rPr>
                <w:sz w:val="16"/>
                <w:szCs w:val="16"/>
                <w:lang w:eastAsia="en-US"/>
              </w:rPr>
              <w:t xml:space="preserve"> [</w:t>
            </w:r>
            <w:r>
              <w:rPr>
                <w:sz w:val="16"/>
                <w:szCs w:val="16"/>
                <w:lang w:eastAsia="en-US"/>
              </w:rPr>
              <w:t>0.26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18.06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4.2% (1)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2.61 [ – 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6983561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AA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81.6% (102)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79.2% (19)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0.74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80.0% (84)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91.7% (22)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0.38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16.8% (21)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20.8% (5)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1.27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42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3.80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18.1% (19)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8.3% (2)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0.40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08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1.85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1.6% (2)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–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1.9% (2)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– 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7000448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GG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30.5% (43)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29.6% (8)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32.2% (38)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29.6% (8)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0.42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GA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55.3% (78)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55.6% (15)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.03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40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2.63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51.7% (61)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63.0% (17)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1.32</w:t>
            </w:r>
            <w:r w:rsidRPr="00C96732">
              <w:rPr>
                <w:sz w:val="16"/>
                <w:szCs w:val="16"/>
                <w:lang w:eastAsia="en-US"/>
              </w:rPr>
              <w:t xml:space="preserve"> [</w:t>
            </w:r>
            <w:r>
              <w:rPr>
                <w:sz w:val="16"/>
                <w:szCs w:val="16"/>
                <w:lang w:eastAsia="en-US"/>
              </w:rPr>
              <w:t>0.52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3.36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14.2% (20)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14.8% (4)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1.07 [0.28 – 3.99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16.1% (19)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7.4% (2)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0.50 [0.09 </w:t>
            </w:r>
            <w:r w:rsidRPr="00C96732">
              <w:rPr>
                <w:sz w:val="16"/>
                <w:szCs w:val="16"/>
                <w:lang w:eastAsia="en-US"/>
              </w:rPr>
              <w:t xml:space="preserve">– </w:t>
            </w:r>
            <w:r>
              <w:rPr>
                <w:sz w:val="16"/>
                <w:szCs w:val="16"/>
                <w:lang w:eastAsia="en-US"/>
              </w:rPr>
              <w:t>2.58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7214479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CC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0.7% (1)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0.90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00.8% (1)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0.43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CT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95.8% (136)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96.3% (26)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3.08</w:t>
            </w:r>
            <w:r w:rsidRPr="00C96732">
              <w:rPr>
                <w:sz w:val="16"/>
                <w:szCs w:val="16"/>
                <w:lang w:eastAsia="en-US"/>
              </w:rPr>
              <w:t xml:space="preserve"> [ – 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94.1% (112)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100% (27)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3.89 [</w:t>
            </w:r>
            <w:r w:rsidRPr="00C96732">
              <w:rPr>
                <w:sz w:val="16"/>
                <w:szCs w:val="16"/>
                <w:lang w:eastAsia="en-US"/>
              </w:rPr>
              <w:t xml:space="preserve"> –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3.5% (5)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3.7% (1)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3.23 [</w:t>
            </w:r>
            <w:r w:rsidRPr="00C96732">
              <w:rPr>
                <w:sz w:val="16"/>
                <w:szCs w:val="16"/>
                <w:lang w:eastAsia="en-US"/>
              </w:rPr>
              <w:t xml:space="preserve"> – 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5.0% (6)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 (0)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1.00 [ – 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7920517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AA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6.3% (9)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11.5% (3)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9.2% (11)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3.7% (1)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0.58</w:t>
            </w: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AG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67.6% (96)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57.7% (15)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0.46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11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1.93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66.4% (79)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66.7% (18)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2.50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30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20.67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GG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26.1% (37)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30.8% (8)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0.64 [0.14 – 2.97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24.4% (29)</w:t>
            </w: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696FD6">
              <w:rPr>
                <w:sz w:val="16"/>
                <w:szCs w:val="16"/>
                <w:lang w:eastAsia="en-US"/>
              </w:rPr>
              <w:t>29.6% (8)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3.03 [ 0.33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27.15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696FD6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96FD6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696FD6">
              <w:rPr>
                <w:sz w:val="16"/>
                <w:szCs w:val="16"/>
                <w:lang w:eastAsia="en-US"/>
              </w:rPr>
              <w:t>7931342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696FD6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453C7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GG</w:t>
            </w: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25.2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35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33.3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0.</w:t>
            </w:r>
            <w:r>
              <w:rPr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28.4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33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14.8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0.21</w:t>
            </w: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453C7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GT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68.3% (95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63.0% (17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0.</w:t>
            </w:r>
            <w:r>
              <w:rPr>
                <w:sz w:val="16"/>
                <w:szCs w:val="16"/>
                <w:lang w:eastAsia="en-US"/>
              </w:rPr>
              <w:t>69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28</w:t>
            </w:r>
            <w:r w:rsidRPr="00C96732">
              <w:rPr>
                <w:sz w:val="16"/>
                <w:szCs w:val="16"/>
                <w:lang w:eastAsia="en-US"/>
              </w:rPr>
              <w:t xml:space="preserve"> – 1.</w:t>
            </w:r>
            <w:r>
              <w:rPr>
                <w:sz w:val="16"/>
                <w:szCs w:val="16"/>
                <w:lang w:eastAsia="en-US"/>
              </w:rPr>
              <w:t>70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63.8% (74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81.5% (22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2.45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78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7.68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453C7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6.5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3.7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0.43 [ 0.104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3.86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7.8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3.7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0.91 [0.09 – 9.25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453C7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453C72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453C72">
              <w:rPr>
                <w:sz w:val="16"/>
                <w:szCs w:val="16"/>
                <w:lang w:eastAsia="en-US"/>
              </w:rPr>
              <w:t>983085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453C7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AA</w:t>
            </w: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32.9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46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38.5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0.76</w:t>
            </w: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32.5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38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29.6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0.88</w:t>
            </w: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453C7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AG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50.0% (70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42.3% (11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0.72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28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1.83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50.4% (59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55.6% (15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1.20 </w:t>
            </w:r>
            <w:r w:rsidRPr="00C96732">
              <w:rPr>
                <w:sz w:val="16"/>
                <w:szCs w:val="16"/>
                <w:lang w:eastAsia="en-US"/>
              </w:rPr>
              <w:t>[0.</w:t>
            </w:r>
            <w:r>
              <w:rPr>
                <w:sz w:val="16"/>
                <w:szCs w:val="16"/>
                <w:lang w:eastAsia="en-US"/>
              </w:rPr>
              <w:t>46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3.12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453C7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GG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17.1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24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19.2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0.95 [0.29 – 3.12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17.1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14.8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0.95[0.25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3.54</w:t>
            </w:r>
            <w:r w:rsidRPr="00C96732">
              <w:rPr>
                <w:sz w:val="16"/>
                <w:szCs w:val="16"/>
                <w:lang w:eastAsia="en-US"/>
              </w:rPr>
              <w:t xml:space="preserve">] 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453C7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453C72">
              <w:rPr>
                <w:sz w:val="16"/>
                <w:szCs w:val="16"/>
                <w:lang w:eastAsia="en-US"/>
              </w:rPr>
              <w:t>rs</w:t>
            </w:r>
            <w:proofErr w:type="gramEnd"/>
            <w:r w:rsidRPr="00453C72">
              <w:rPr>
                <w:sz w:val="16"/>
                <w:szCs w:val="16"/>
                <w:lang w:eastAsia="en-US"/>
              </w:rPr>
              <w:t>1859962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TT</w:t>
            </w: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18.7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26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14.8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19.0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22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11.1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0.50</w:t>
            </w: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TG</w:t>
            </w:r>
          </w:p>
        </w:tc>
        <w:tc>
          <w:tcPr>
            <w:tcW w:w="1134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70.5% (98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77.8% (21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1.39</w:t>
            </w:r>
            <w:r w:rsidRPr="00C96732">
              <w:rPr>
                <w:sz w:val="16"/>
                <w:szCs w:val="16"/>
                <w:lang w:eastAsia="en-US"/>
              </w:rPr>
              <w:t xml:space="preserve"> [0.</w:t>
            </w:r>
            <w:r>
              <w:rPr>
                <w:sz w:val="16"/>
                <w:szCs w:val="16"/>
                <w:lang w:eastAsia="en-US"/>
              </w:rPr>
              <w:t>44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4.41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76" w:type="dxa"/>
            <w:shd w:val="clear" w:color="auto" w:fill="auto"/>
            <w:noWrap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71.6% (83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74.1% (20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 w:rsidRPr="00C9673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1.76 </w:t>
            </w:r>
            <w:r w:rsidRPr="00C96732">
              <w:rPr>
                <w:sz w:val="16"/>
                <w:szCs w:val="16"/>
                <w:lang w:eastAsia="en-US"/>
              </w:rPr>
              <w:t>[0.</w:t>
            </w:r>
            <w:r>
              <w:rPr>
                <w:sz w:val="16"/>
                <w:szCs w:val="16"/>
                <w:lang w:eastAsia="en-US"/>
              </w:rPr>
              <w:t>48</w:t>
            </w:r>
            <w:r w:rsidRPr="00C96732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6.49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C4DFA" w:rsidRPr="00056F5F" w:rsidTr="001569B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56F5F">
              <w:rPr>
                <w:color w:val="000000"/>
                <w:sz w:val="16"/>
                <w:szCs w:val="16"/>
                <w:lang w:eastAsia="en-US"/>
              </w:rPr>
              <w:t>GG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10.8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7.4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11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0.86</w:t>
            </w:r>
            <w:r w:rsidRPr="00C96732">
              <w:rPr>
                <w:sz w:val="16"/>
                <w:szCs w:val="16"/>
                <w:lang w:eastAsia="en-US"/>
              </w:rPr>
              <w:t xml:space="preserve"> [0.16 – 3.41]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9.5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14.8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% (</w:t>
            </w: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  <w:r w:rsidRPr="00056F5F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23" w:type="dxa"/>
          </w:tcPr>
          <w:p w:rsidR="000C4DFA" w:rsidRPr="00C96732" w:rsidRDefault="000C4DFA" w:rsidP="001569B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2.66 [0.50 – 14.06</w:t>
            </w:r>
            <w:r w:rsidRPr="00C96732">
              <w:rPr>
                <w:sz w:val="16"/>
                <w:szCs w:val="16"/>
                <w:lang w:eastAsia="en-US"/>
              </w:rPr>
              <w:t>]</w:t>
            </w:r>
          </w:p>
        </w:tc>
        <w:tc>
          <w:tcPr>
            <w:tcW w:w="567" w:type="dxa"/>
          </w:tcPr>
          <w:p w:rsidR="000C4DFA" w:rsidRPr="00056F5F" w:rsidRDefault="000C4DFA" w:rsidP="001569B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C4DFA" w:rsidRPr="005C7679" w:rsidRDefault="000C4DFA" w:rsidP="000C4DFA">
      <w:pPr>
        <w:pStyle w:val="PargrafodaLista"/>
        <w:rPr>
          <w:sz w:val="18"/>
          <w:szCs w:val="18"/>
        </w:rPr>
      </w:pPr>
      <w:r>
        <w:rPr>
          <w:sz w:val="18"/>
          <w:szCs w:val="18"/>
        </w:rPr>
        <w:t>*</w:t>
      </w:r>
      <w:r w:rsidRPr="005C7679">
        <w:rPr>
          <w:sz w:val="18"/>
          <w:szCs w:val="18"/>
        </w:rPr>
        <w:t>Wild-</w:t>
      </w:r>
      <w:proofErr w:type="spellStart"/>
      <w:r w:rsidRPr="005C7679">
        <w:rPr>
          <w:sz w:val="18"/>
          <w:szCs w:val="18"/>
        </w:rPr>
        <w:t>Type</w:t>
      </w:r>
      <w:proofErr w:type="spellEnd"/>
    </w:p>
    <w:p w:rsidR="000C4DFA" w:rsidRDefault="000C4DFA" w:rsidP="000C4DFA"/>
    <w:p w:rsidR="000C4DFA" w:rsidRDefault="000C4DFA" w:rsidP="000C4DFA"/>
    <w:p w:rsidR="000C4DFA" w:rsidRDefault="000C4DFA" w:rsidP="000C4DFA"/>
    <w:p w:rsidR="000C4DFA" w:rsidRDefault="000C4DFA" w:rsidP="000C4DFA"/>
    <w:p w:rsidR="000C4DFA" w:rsidRDefault="000C4DFA" w:rsidP="00A86F68">
      <w:pPr>
        <w:spacing w:after="200" w:line="360" w:lineRule="auto"/>
        <w:jc w:val="both"/>
        <w:rPr>
          <w:lang w:val="en-US"/>
        </w:rPr>
      </w:pPr>
    </w:p>
    <w:sectPr w:rsidR="000C4D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79" w:rsidRDefault="00894579" w:rsidP="00A25A33">
      <w:r>
        <w:separator/>
      </w:r>
    </w:p>
  </w:endnote>
  <w:endnote w:type="continuationSeparator" w:id="0">
    <w:p w:rsidR="00894579" w:rsidRDefault="00894579" w:rsidP="00A2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79" w:rsidRDefault="00894579" w:rsidP="00A25A33">
      <w:r>
        <w:separator/>
      </w:r>
    </w:p>
  </w:footnote>
  <w:footnote w:type="continuationSeparator" w:id="0">
    <w:p w:rsidR="00894579" w:rsidRDefault="00894579" w:rsidP="00A2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33" w:rsidRDefault="00A25A33">
    <w:pPr>
      <w:pStyle w:val="Cabealho"/>
    </w:pPr>
  </w:p>
  <w:p w:rsidR="00A25A33" w:rsidRPr="00A25A33" w:rsidRDefault="00A25A33">
    <w:pPr>
      <w:pStyle w:val="Cabealho"/>
      <w:rPr>
        <w:lang w:val="en-US"/>
      </w:rPr>
    </w:pPr>
  </w:p>
  <w:p w:rsidR="00A25A33" w:rsidRPr="00A25A33" w:rsidRDefault="00A25A3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7D0"/>
    <w:multiLevelType w:val="hybridMultilevel"/>
    <w:tmpl w:val="2B8858A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37"/>
    <w:rsid w:val="000168DD"/>
    <w:rsid w:val="0001724A"/>
    <w:rsid w:val="00025482"/>
    <w:rsid w:val="0005302F"/>
    <w:rsid w:val="00053F14"/>
    <w:rsid w:val="00067162"/>
    <w:rsid w:val="000C0DAE"/>
    <w:rsid w:val="000C4DFA"/>
    <w:rsid w:val="000D1F22"/>
    <w:rsid w:val="00102393"/>
    <w:rsid w:val="001261FE"/>
    <w:rsid w:val="001414EE"/>
    <w:rsid w:val="0016609F"/>
    <w:rsid w:val="0018784A"/>
    <w:rsid w:val="00192AAB"/>
    <w:rsid w:val="001A45DB"/>
    <w:rsid w:val="001A5E9C"/>
    <w:rsid w:val="001C2868"/>
    <w:rsid w:val="001C4B82"/>
    <w:rsid w:val="00217211"/>
    <w:rsid w:val="002C09D2"/>
    <w:rsid w:val="002E4FBE"/>
    <w:rsid w:val="002F5CFC"/>
    <w:rsid w:val="002F77F2"/>
    <w:rsid w:val="002F7C7D"/>
    <w:rsid w:val="003262DF"/>
    <w:rsid w:val="0034276E"/>
    <w:rsid w:val="00381637"/>
    <w:rsid w:val="0038437E"/>
    <w:rsid w:val="00423CFF"/>
    <w:rsid w:val="00453C72"/>
    <w:rsid w:val="00494066"/>
    <w:rsid w:val="004945D3"/>
    <w:rsid w:val="004A24A2"/>
    <w:rsid w:val="00547A66"/>
    <w:rsid w:val="00555144"/>
    <w:rsid w:val="0056766E"/>
    <w:rsid w:val="005B1D17"/>
    <w:rsid w:val="005C7679"/>
    <w:rsid w:val="005F3D2F"/>
    <w:rsid w:val="00667024"/>
    <w:rsid w:val="006863B6"/>
    <w:rsid w:val="00696FD6"/>
    <w:rsid w:val="007067E0"/>
    <w:rsid w:val="00721D24"/>
    <w:rsid w:val="007256BF"/>
    <w:rsid w:val="00836123"/>
    <w:rsid w:val="00894579"/>
    <w:rsid w:val="008964B8"/>
    <w:rsid w:val="008B7D72"/>
    <w:rsid w:val="008D312E"/>
    <w:rsid w:val="00961053"/>
    <w:rsid w:val="00972CBF"/>
    <w:rsid w:val="009856BA"/>
    <w:rsid w:val="009B53BC"/>
    <w:rsid w:val="009D4C3C"/>
    <w:rsid w:val="009E75ED"/>
    <w:rsid w:val="009F0735"/>
    <w:rsid w:val="00A25A33"/>
    <w:rsid w:val="00A50D0F"/>
    <w:rsid w:val="00A62B19"/>
    <w:rsid w:val="00A8246E"/>
    <w:rsid w:val="00A86F68"/>
    <w:rsid w:val="00AC4D80"/>
    <w:rsid w:val="00AE341C"/>
    <w:rsid w:val="00AE3B9B"/>
    <w:rsid w:val="00B04324"/>
    <w:rsid w:val="00B22572"/>
    <w:rsid w:val="00B77583"/>
    <w:rsid w:val="00B912EC"/>
    <w:rsid w:val="00BB11DD"/>
    <w:rsid w:val="00C1125F"/>
    <w:rsid w:val="00C92141"/>
    <w:rsid w:val="00C95482"/>
    <w:rsid w:val="00C96732"/>
    <w:rsid w:val="00CB3958"/>
    <w:rsid w:val="00CB61B6"/>
    <w:rsid w:val="00CE38F1"/>
    <w:rsid w:val="00CF4AC3"/>
    <w:rsid w:val="00D32E6D"/>
    <w:rsid w:val="00D37E2F"/>
    <w:rsid w:val="00D51C71"/>
    <w:rsid w:val="00D77A4D"/>
    <w:rsid w:val="00DA0127"/>
    <w:rsid w:val="00DA766D"/>
    <w:rsid w:val="00DB3C06"/>
    <w:rsid w:val="00DC3692"/>
    <w:rsid w:val="00DD2802"/>
    <w:rsid w:val="00DD326B"/>
    <w:rsid w:val="00E037B3"/>
    <w:rsid w:val="00E32328"/>
    <w:rsid w:val="00E43209"/>
    <w:rsid w:val="00E4714F"/>
    <w:rsid w:val="00E72F68"/>
    <w:rsid w:val="00EA69C2"/>
    <w:rsid w:val="00EB1C1A"/>
    <w:rsid w:val="00EE6155"/>
    <w:rsid w:val="00F36C69"/>
    <w:rsid w:val="00F405F8"/>
    <w:rsid w:val="00F47151"/>
    <w:rsid w:val="00F47B60"/>
    <w:rsid w:val="00F615C5"/>
    <w:rsid w:val="00F87F8D"/>
    <w:rsid w:val="00FA5AA6"/>
    <w:rsid w:val="00FD0742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1D66EC-FF11-4351-AD72-7435768F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5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A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5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A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26BF-84E0-43A7-925F-4A3B95F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MAC2</dc:creator>
  <cp:keywords/>
  <dc:description/>
  <cp:lastModifiedBy>Sabrina</cp:lastModifiedBy>
  <cp:revision>2</cp:revision>
  <dcterms:created xsi:type="dcterms:W3CDTF">2016-11-11T15:52:00Z</dcterms:created>
  <dcterms:modified xsi:type="dcterms:W3CDTF">2016-11-11T15:52:00Z</dcterms:modified>
</cp:coreProperties>
</file>