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59" w:rsidRPr="00C82B1B" w:rsidRDefault="00414159" w:rsidP="00414159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Supplementary Table 1.</w:t>
      </w:r>
      <w:r w:rsidRPr="0090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ontent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</w:t>
      </w:r>
      <w:r>
        <w:rPr>
          <w:rFonts w:ascii="Times New Roman" w:hAnsi="Times New Roman" w:hint="eastAsia"/>
          <w:sz w:val="24"/>
        </w:rPr>
        <w:t xml:space="preserve"> </w:t>
      </w:r>
      <w:r w:rsidRPr="00577A46">
        <w:rPr>
          <w:rFonts w:ascii="Times New Roman" w:eastAsia="宋体" w:hAnsi="Times New Roman" w:cs="Times New Roman"/>
          <w:kern w:val="2"/>
          <w:sz w:val="24"/>
        </w:rPr>
        <w:t>plasma brain natriuretic peptide</w:t>
      </w:r>
      <w:r>
        <w:rPr>
          <w:rFonts w:ascii="Times New Roman" w:hAnsi="Times New Roman" w:hint="eastAsia"/>
          <w:sz w:val="24"/>
        </w:rPr>
        <w:t xml:space="preserve"> (BNP) and </w:t>
      </w:r>
      <w:r>
        <w:rPr>
          <w:rFonts w:ascii="Times New Roman" w:hAnsi="Times New Roman" w:cs="Times New Roman"/>
          <w:sz w:val="24"/>
          <w:szCs w:val="24"/>
        </w:rPr>
        <w:t>N-terminal pro-BNP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</w:rPr>
        <w:t>(</w:t>
      </w:r>
      <w:r w:rsidRPr="009844C7">
        <w:rPr>
          <w:rFonts w:ascii="Times New Roman" w:eastAsia="宋体" w:hAnsi="Times New Roman" w:cs="Times New Roman"/>
          <w:kern w:val="2"/>
          <w:sz w:val="24"/>
        </w:rPr>
        <w:t>NT-proBNP</w:t>
      </w:r>
      <w:r>
        <w:rPr>
          <w:rFonts w:ascii="Times New Roman" w:hAnsi="Times New Roman" w:hint="eastAsia"/>
          <w:sz w:val="24"/>
        </w:rPr>
        <w:t>) of the m</w:t>
      </w:r>
      <w:r w:rsidRPr="00C82B1B">
        <w:rPr>
          <w:rFonts w:ascii="Times New Roman" w:hAnsi="Times New Roman" w:hint="eastAsia"/>
          <w:color w:val="000000" w:themeColor="text1"/>
          <w:sz w:val="24"/>
        </w:rPr>
        <w:t>odel</w:t>
      </w:r>
      <w:r w:rsidR="001A353E" w:rsidRPr="00C82B1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tbl>
      <w:tblPr>
        <w:tblStyle w:val="GridTable4-Accent21"/>
        <w:tblW w:w="8133" w:type="dxa"/>
        <w:jc w:val="center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704"/>
        <w:gridCol w:w="1984"/>
        <w:gridCol w:w="1982"/>
        <w:gridCol w:w="992"/>
      </w:tblGrid>
      <w:tr w:rsidR="00C82B1B" w:rsidRPr="00C82B1B" w:rsidTr="00C8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E8" w:rsidRPr="00C82B1B" w:rsidRDefault="00C515E8" w:rsidP="006103F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Group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5E8" w:rsidRPr="00C82B1B" w:rsidRDefault="00C82B1B" w:rsidP="00C82B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Heart Rate</w:t>
            </w:r>
          </w:p>
          <w:p w:rsidR="00C82B1B" w:rsidRPr="00C82B1B" w:rsidRDefault="00C82B1B" w:rsidP="00C82B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(times/min)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E8" w:rsidRPr="00C82B1B" w:rsidRDefault="00C515E8" w:rsidP="006103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hAnsi="Times New Roman" w:hint="eastAsia"/>
                <w:color w:val="000000" w:themeColor="text1"/>
                <w:sz w:val="24"/>
              </w:rPr>
              <w:t>BNP   (ng/L)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E8" w:rsidRPr="00C82B1B" w:rsidRDefault="00C515E8" w:rsidP="006103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eastAsia="宋体" w:hAnsi="Times New Roman" w:cs="Times New Roman"/>
                <w:color w:val="000000" w:themeColor="text1"/>
                <w:kern w:val="2"/>
                <w:sz w:val="24"/>
                <w:szCs w:val="22"/>
              </w:rPr>
              <w:t>NT-proB</w:t>
            </w:r>
            <w:r w:rsidRPr="00C82B1B">
              <w:rPr>
                <w:rFonts w:ascii="Times New Roman" w:eastAsia="宋体" w:hAnsi="Times New Roman" w:cs="Times New Roman" w:hint="eastAsia"/>
                <w:color w:val="000000" w:themeColor="text1"/>
                <w:kern w:val="2"/>
                <w:sz w:val="24"/>
                <w:szCs w:val="22"/>
              </w:rPr>
              <w:t>(ng/L)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E8" w:rsidRPr="00C82B1B" w:rsidRDefault="00C515E8" w:rsidP="00A343D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C82B1B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p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515E8" w:rsidRPr="007471D2" w:rsidTr="00C82B1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5E8" w:rsidRPr="007471D2" w:rsidRDefault="00C515E8" w:rsidP="00C82B1B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471D2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Control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5E8" w:rsidRPr="007471D2" w:rsidRDefault="00C82B1B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216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5E8" w:rsidRPr="007471D2" w:rsidRDefault="00A5473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53.4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6.7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5E8" w:rsidRPr="007471D2" w:rsidRDefault="00A54735" w:rsidP="00A54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179.0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5E8" w:rsidRPr="007471D2" w:rsidRDefault="00A54735" w:rsidP="00A54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2.0</w:t>
            </w:r>
            <w:r w:rsidR="00C515E8" w:rsidRPr="007471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C515E8" w:rsidRPr="007471D2" w:rsidTr="00C82B1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shd w:val="clear" w:color="auto" w:fill="auto"/>
            <w:vAlign w:val="center"/>
          </w:tcPr>
          <w:p w:rsidR="00C515E8" w:rsidRPr="007471D2" w:rsidRDefault="00C515E8" w:rsidP="00C82B1B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7471D2">
              <w:rPr>
                <w:rFonts w:ascii="Times New Roman" w:eastAsia="宋体" w:hAnsi="Times New Roman" w:cs="Times New Roman" w:hint="eastAsia"/>
                <w:kern w:val="2"/>
                <w:sz w:val="24"/>
                <w:szCs w:val="22"/>
              </w:rPr>
              <w:t>PTE(24h)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515E8" w:rsidRPr="007471D2" w:rsidRDefault="00C82B1B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207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5E8" w:rsidRPr="007471D2" w:rsidRDefault="00A5473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73.6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8.4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515E8" w:rsidRPr="007471D2" w:rsidRDefault="00A5473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227.4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11.0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5E8" w:rsidRPr="007471D2" w:rsidRDefault="00A54735" w:rsidP="00A54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1.0</w:t>
            </w:r>
            <w:r w:rsidR="00C515E8" w:rsidRPr="007471D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0C7495" w:rsidRPr="007471D2" w:rsidTr="00C82B1B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shd w:val="clear" w:color="auto" w:fill="auto"/>
            <w:vAlign w:val="center"/>
          </w:tcPr>
          <w:p w:rsidR="000C7495" w:rsidRPr="007471D2" w:rsidRDefault="000C7495" w:rsidP="00C82B1B">
            <w:pPr>
              <w:spacing w:after="0" w:line="240" w:lineRule="auto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ercent increase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C7495" w:rsidRDefault="000C749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7495" w:rsidRDefault="000C749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38.0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C7495" w:rsidRDefault="000C7495" w:rsidP="00C82B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27.8</w:t>
            </w:r>
            <w:r w:rsidRPr="00C82B1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7.1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0C7495" w:rsidRDefault="000C7495" w:rsidP="00A54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</w:p>
        </w:tc>
      </w:tr>
    </w:tbl>
    <w:p w:rsidR="008B4505" w:rsidRPr="00414159" w:rsidRDefault="008B4505" w:rsidP="00414159"/>
    <w:sectPr w:rsidR="008B4505" w:rsidRPr="0041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E1" w:rsidRDefault="007A0AE1" w:rsidP="00414159">
      <w:pPr>
        <w:spacing w:after="0" w:line="240" w:lineRule="auto"/>
      </w:pPr>
      <w:r>
        <w:separator/>
      </w:r>
    </w:p>
  </w:endnote>
  <w:endnote w:type="continuationSeparator" w:id="0">
    <w:p w:rsidR="007A0AE1" w:rsidRDefault="007A0AE1" w:rsidP="004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E1" w:rsidRDefault="007A0AE1" w:rsidP="00414159">
      <w:pPr>
        <w:spacing w:after="0" w:line="240" w:lineRule="auto"/>
      </w:pPr>
      <w:r>
        <w:separator/>
      </w:r>
    </w:p>
  </w:footnote>
  <w:footnote w:type="continuationSeparator" w:id="0">
    <w:p w:rsidR="007A0AE1" w:rsidRDefault="007A0AE1" w:rsidP="0041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063D87E-841D-458D-BFE7-AA1394F6731A}"/>
  </w:docVars>
  <w:rsids>
    <w:rsidRoot w:val="00414159"/>
    <w:rsid w:val="000C7495"/>
    <w:rsid w:val="001A353E"/>
    <w:rsid w:val="00414159"/>
    <w:rsid w:val="007471D2"/>
    <w:rsid w:val="007A0AE1"/>
    <w:rsid w:val="008B4505"/>
    <w:rsid w:val="008D4F83"/>
    <w:rsid w:val="00A343DF"/>
    <w:rsid w:val="00A54735"/>
    <w:rsid w:val="00BB3D61"/>
    <w:rsid w:val="00C141E9"/>
    <w:rsid w:val="00C515E8"/>
    <w:rsid w:val="00C82B1B"/>
    <w:rsid w:val="00D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5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1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15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159"/>
    <w:rPr>
      <w:sz w:val="18"/>
      <w:szCs w:val="18"/>
    </w:rPr>
  </w:style>
  <w:style w:type="table" w:customStyle="1" w:styleId="GridTable4-Accent21">
    <w:name w:val="Grid Table 4 - Accent 21"/>
    <w:basedOn w:val="a1"/>
    <w:uiPriority w:val="49"/>
    <w:qFormat/>
    <w:rsid w:val="00414159"/>
    <w:rPr>
      <w:szCs w:val="20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5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1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1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15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159"/>
    <w:rPr>
      <w:sz w:val="18"/>
      <w:szCs w:val="18"/>
    </w:rPr>
  </w:style>
  <w:style w:type="table" w:customStyle="1" w:styleId="GridTable4-Accent21">
    <w:name w:val="Grid Table 4 - Accent 21"/>
    <w:basedOn w:val="a1"/>
    <w:uiPriority w:val="49"/>
    <w:qFormat/>
    <w:rsid w:val="00414159"/>
    <w:rPr>
      <w:szCs w:val="20"/>
    </w:rPr>
    <w:tblPr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272</Characters>
  <Application>Microsoft Office Word</Application>
  <DocSecurity>0</DocSecurity>
  <Lines>2</Lines>
  <Paragraphs>1</Paragraphs>
  <ScaleCrop>false</ScaleCrop>
  <Company>www.xitong114.com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2016-08-05T07:32:00Z</dcterms:created>
  <dcterms:modified xsi:type="dcterms:W3CDTF">2016-09-07T10:02:00Z</dcterms:modified>
</cp:coreProperties>
</file>