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E" w:rsidRPr="009E7E54" w:rsidRDefault="00A9401E" w:rsidP="00A9401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7E54">
        <w:rPr>
          <w:rFonts w:ascii="Times New Roman" w:hAnsi="Times New Roman" w:cs="Times New Roman"/>
          <w:b/>
          <w:sz w:val="28"/>
          <w:szCs w:val="28"/>
          <w:lang w:val="en-US"/>
        </w:rPr>
        <w:t>SUPPLEMENTARY DATA</w:t>
      </w:r>
    </w:p>
    <w:p w:rsidR="00A9401E" w:rsidRDefault="00A9401E" w:rsidP="00A9401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E7E54">
        <w:rPr>
          <w:rFonts w:ascii="Times New Roman" w:hAnsi="Times New Roman" w:cs="Times New Roman"/>
          <w:b/>
          <w:sz w:val="24"/>
          <w:szCs w:val="24"/>
          <w:lang w:val="en-US"/>
        </w:rPr>
        <w:t>S1 Table.</w:t>
      </w:r>
      <w:proofErr w:type="gramEnd"/>
      <w:r w:rsidRPr="009E7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7E54">
        <w:rPr>
          <w:rFonts w:ascii="Times New Roman" w:hAnsi="Times New Roman" w:cs="Times New Roman"/>
          <w:b/>
          <w:sz w:val="24"/>
          <w:szCs w:val="24"/>
          <w:lang w:val="en-US"/>
        </w:rPr>
        <w:t>TaqMan</w:t>
      </w:r>
      <w:proofErr w:type="spellEnd"/>
      <w:r w:rsidRPr="009E7E5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®</w:t>
      </w:r>
      <w:r w:rsidRPr="009E7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probe’s references from Applied Biosystems</w:t>
      </w:r>
    </w:p>
    <w:tbl>
      <w:tblPr>
        <w:tblW w:w="926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8"/>
        <w:gridCol w:w="1540"/>
        <w:gridCol w:w="1660"/>
        <w:gridCol w:w="1252"/>
      </w:tblGrid>
      <w:tr w:rsidR="00A9401E" w:rsidRPr="00FF3DD5" w:rsidTr="00BB09B2">
        <w:trPr>
          <w:trHeight w:val="300"/>
        </w:trPr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01E" w:rsidRPr="000E38E8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0E3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ENE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REFERENCE</w:t>
            </w: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01E" w:rsidRPr="00FF3DD5" w:rsidRDefault="00A9401E" w:rsidP="00BB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Sequence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identity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(NCBI </w:t>
            </w: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database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01E" w:rsidRPr="00FF3DD5" w:rsidRDefault="00A9401E" w:rsidP="00BB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AMPLICON</w:t>
            </w:r>
          </w:p>
        </w:tc>
      </w:tr>
      <w:tr w:rsidR="00A9401E" w:rsidRPr="00FF3DD5" w:rsidTr="00BB09B2">
        <w:trPr>
          <w:trHeight w:val="300"/>
        </w:trPr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Cyclophilin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 (CYC)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4326316E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NM_021130.3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98</w:t>
            </w:r>
          </w:p>
        </w:tc>
      </w:tr>
      <w:tr w:rsidR="00A9401E" w:rsidRPr="00FF3DD5" w:rsidTr="00BB09B2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Glyceraldehyde-3 </w:t>
            </w: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phosphate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dehydrogenase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(GAPDH)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Hs99999905_m1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NM_002046.3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122</w:t>
            </w:r>
          </w:p>
        </w:tc>
      </w:tr>
      <w:tr w:rsidR="00A9401E" w:rsidRPr="00FF3DD5" w:rsidTr="00BB09B2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Ribosomal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protein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L13A (RPL13A)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Hs04194366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NM_001270491.1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113</w:t>
            </w:r>
          </w:p>
        </w:tc>
      </w:tr>
      <w:tr w:rsidR="00A9401E" w:rsidRPr="00FF3DD5" w:rsidTr="00BB09B2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Eukaryotic translation elongation factor 1 alpha 1 (EEF1A1)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Hs00265885_g1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NM_001402.5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75</w:t>
            </w:r>
          </w:p>
        </w:tc>
      </w:tr>
      <w:tr w:rsidR="00A9401E" w:rsidRPr="00FF3DD5" w:rsidTr="00BB09B2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Eukaryotic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18s </w:t>
            </w: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rRNA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(18S)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Hs99999901_s1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NM_03205.1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187</w:t>
            </w:r>
          </w:p>
        </w:tc>
      </w:tr>
      <w:tr w:rsidR="00A9401E" w:rsidRPr="00FF3DD5" w:rsidTr="00BB09B2">
        <w:trPr>
          <w:trHeight w:val="300"/>
        </w:trPr>
        <w:tc>
          <w:tcPr>
            <w:tcW w:w="5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Peroxisome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proliferator-activated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receptor gamma (</w:t>
            </w: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PPAR</w:t>
            </w:r>
            <w:r w:rsidRPr="00FF3DD5">
              <w:rPr>
                <w:rFonts w:cs="Times New Roman"/>
                <w:b/>
                <w:bCs/>
                <w:color w:val="000000"/>
                <w:sz w:val="20"/>
                <w:szCs w:val="20"/>
                <w:lang w:eastAsia="es-ES"/>
              </w:rPr>
              <w:t>ɤ</w:t>
            </w:r>
            <w:proofErr w:type="spellEnd"/>
            <w:r w:rsidRPr="00FF3DD5">
              <w:rPr>
                <w:rFonts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Hs01115510_m1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NM_015869.4   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92</w:t>
            </w:r>
          </w:p>
        </w:tc>
      </w:tr>
      <w:tr w:rsidR="00A9401E" w:rsidRPr="00FF3DD5" w:rsidTr="00BB09B2">
        <w:trPr>
          <w:trHeight w:val="324"/>
        </w:trPr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Faty</w:t>
            </w:r>
            <w:proofErr w:type="spellEnd"/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acid binding protein 4, adipocyte (FABP4)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Hs01086177_m1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01E" w:rsidRPr="00FF3DD5" w:rsidRDefault="00A9401E" w:rsidP="00BB0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NM_001442.2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01E" w:rsidRPr="00FF3DD5" w:rsidRDefault="00A9401E" w:rsidP="00BB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3D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96</w:t>
            </w:r>
          </w:p>
        </w:tc>
      </w:tr>
    </w:tbl>
    <w:p w:rsidR="00A9401E" w:rsidRDefault="00A9401E" w:rsidP="00A940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9C0" w:rsidRDefault="00A9401E">
      <w:bookmarkStart w:id="0" w:name="_GoBack"/>
      <w:bookmarkEnd w:id="0"/>
    </w:p>
    <w:sectPr w:rsidR="00D6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E"/>
    <w:rsid w:val="0000726A"/>
    <w:rsid w:val="008D704A"/>
    <w:rsid w:val="009B1EBF"/>
    <w:rsid w:val="00A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Rajaa el Bekay</dc:creator>
  <cp:lastModifiedBy>Rajaa el Bekay</cp:lastModifiedBy>
  <cp:revision>1</cp:revision>
  <dcterms:created xsi:type="dcterms:W3CDTF">2016-03-31T10:44:00Z</dcterms:created>
  <dcterms:modified xsi:type="dcterms:W3CDTF">2016-03-31T10:45:00Z</dcterms:modified>
</cp:coreProperties>
</file>