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66" w:rsidRPr="008C6FFD" w:rsidRDefault="009C690F" w:rsidP="002F001E">
      <w:pPr>
        <w:spacing w:line="480" w:lineRule="auto"/>
        <w:rPr>
          <w:b/>
          <w:lang w:val="en-US"/>
        </w:rPr>
      </w:pPr>
      <w:r>
        <w:rPr>
          <w:b/>
          <w:lang w:val="en-US"/>
        </w:rPr>
        <w:t>S1 Table</w:t>
      </w:r>
      <w:r w:rsidR="00994200" w:rsidRPr="008C6FFD">
        <w:rPr>
          <w:b/>
          <w:lang w:val="en-US"/>
        </w:rPr>
        <w:t>:</w:t>
      </w:r>
      <w:r w:rsidR="00324B66" w:rsidRPr="008C6FFD">
        <w:rPr>
          <w:b/>
          <w:lang w:val="en-US"/>
        </w:rPr>
        <w:t xml:space="preserve"> Clinical evaluation of the hMPV infected patients.</w:t>
      </w:r>
      <w:r w:rsidR="00551C76" w:rsidRPr="008C6FFD">
        <w:rPr>
          <w:b/>
          <w:lang w:val="en-US"/>
        </w:rPr>
        <w:t xml:space="preserve"> </w:t>
      </w:r>
    </w:p>
    <w:p w:rsidR="00324B66" w:rsidRPr="008C6FFD" w:rsidRDefault="00324B66" w:rsidP="002F001E">
      <w:pPr>
        <w:spacing w:line="480" w:lineRule="auto"/>
        <w:rPr>
          <w:b/>
          <w:lang w:val="en-US"/>
        </w:rPr>
      </w:pPr>
      <w:r w:rsidRPr="008C6FFD">
        <w:rPr>
          <w:b/>
          <w:lang w:val="en-US"/>
        </w:rPr>
        <w:t>A) A2 positive patients.</w:t>
      </w:r>
    </w:p>
    <w:tbl>
      <w:tblPr>
        <w:tblW w:w="0" w:type="auto"/>
        <w:jc w:val="center"/>
        <w:tblInd w:w="-2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905"/>
        <w:gridCol w:w="993"/>
        <w:gridCol w:w="800"/>
        <w:gridCol w:w="824"/>
        <w:gridCol w:w="877"/>
        <w:gridCol w:w="567"/>
        <w:gridCol w:w="2835"/>
        <w:gridCol w:w="2182"/>
        <w:gridCol w:w="1245"/>
      </w:tblGrid>
      <w:tr w:rsidR="000D3128" w:rsidTr="000D3128">
        <w:trPr>
          <w:trHeight w:val="570"/>
          <w:jc w:val="center"/>
        </w:trPr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91F4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Patient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Age,</w:t>
            </w:r>
          </w:p>
          <w:p w:rsidR="000D3128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Severity</w:t>
            </w:r>
            <w:r>
              <w:rPr>
                <w:color w:val="000000"/>
                <w:lang w:val="en-US"/>
              </w:rPr>
              <w:br/>
              <w:t>score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Hosp.,</w:t>
            </w:r>
            <w:r>
              <w:rPr>
                <w:color w:val="000000"/>
                <w:lang w:val="en-US"/>
              </w:rPr>
              <w:br/>
              <w:t>days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CRP,</w:t>
            </w:r>
            <w:r>
              <w:rPr>
                <w:color w:val="000000"/>
                <w:lang w:val="en-US"/>
              </w:rPr>
              <w:br/>
              <w:t>mg/L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hMPV</w:t>
            </w:r>
            <w:r>
              <w:rPr>
                <w:color w:val="000000"/>
              </w:rPr>
              <w:br/>
              <w:t>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Diagnosis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128" w:rsidRDefault="000D3128" w:rsidP="00153061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Comorbidities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128" w:rsidRDefault="000D3128" w:rsidP="000D312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Steroids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49221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RP, fever cramps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RPr="0087540D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Pr="0087540D" w:rsidRDefault="000D3128" w:rsidP="00CF1D5A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87540D">
              <w:rPr>
                <w:color w:val="000000"/>
                <w:lang w:val="en-US"/>
              </w:rPr>
              <w:t>n.a</w:t>
            </w:r>
            <w:proofErr w:type="spellEnd"/>
            <w:r w:rsidRPr="0087540D">
              <w:rPr>
                <w:color w:val="000000"/>
                <w:lang w:val="en-US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A2a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Rhinitis, bronchiolitis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Pr="0087540D" w:rsidRDefault="000D3128" w:rsidP="0087540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87540D">
              <w:rPr>
                <w:color w:val="000000"/>
                <w:lang w:val="en-US"/>
              </w:rPr>
              <w:t>Laryngomalacia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3128" w:rsidRPr="0087540D" w:rsidRDefault="000D3128" w:rsidP="0087540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</w:tr>
      <w:tr w:rsidR="000D3128" w:rsidRPr="0087540D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Pr="0087540D" w:rsidRDefault="000D3128" w:rsidP="00CF1D5A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83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Pr="0087540D" w:rsidRDefault="001A77FA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&lt;5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24.9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A2b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Pr="0087540D" w:rsidRDefault="000D3128" w:rsidP="00492219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LRTI, fever cramps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Pr="0087540D" w:rsidRDefault="000D3128" w:rsidP="0087540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0D3128" w:rsidRPr="0087540D" w:rsidRDefault="000D3128" w:rsidP="0087540D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Pr="0087540D" w:rsidRDefault="000D3128" w:rsidP="00CF1D5A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Pr="0087540D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Pr="0087540D" w:rsidRDefault="000D3128" w:rsidP="001A77FA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1</w:t>
            </w:r>
            <w:r w:rsidR="001A77FA">
              <w:rPr>
                <w:color w:val="000000"/>
                <w:lang w:val="en-US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A2b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 exacerbations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1A77FA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tonsilitis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000000" w:fill="D9D9D9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43.6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1A77FA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A2b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 exacerbation, RP</w:t>
            </w: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1A77FA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RP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000000" w:fill="D9D9D9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A2b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Pneumonia, RP, tonsilitis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1A77FA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A2b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Pneumonia, RP, SO</w:t>
            </w: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000000" w:fill="D9D9D9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1A77FA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 exacerbation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PTB, asthma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3128" w:rsidRDefault="000D3128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1A77FA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RP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1A77FA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Pneumonia, RP, SO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0D3128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D3128" w:rsidRDefault="000D3128" w:rsidP="00CF1D5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D3128" w:rsidRDefault="001A77FA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RP, PO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0D3128" w:rsidRDefault="000D3128" w:rsidP="0087540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</w:tbl>
    <w:p w:rsidR="001B3F12" w:rsidRDefault="001B3F12" w:rsidP="002F001E">
      <w:pPr>
        <w:spacing w:line="480" w:lineRule="auto"/>
        <w:rPr>
          <w:b/>
          <w:lang w:val="en-US"/>
        </w:rPr>
      </w:pPr>
    </w:p>
    <w:p w:rsidR="001B3F12" w:rsidRDefault="001B3F12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73905" w:rsidRDefault="00573905" w:rsidP="002F001E">
      <w:pPr>
        <w:spacing w:line="480" w:lineRule="auto"/>
        <w:rPr>
          <w:b/>
          <w:lang w:val="en-US"/>
        </w:rPr>
      </w:pPr>
    </w:p>
    <w:p w:rsidR="00324B66" w:rsidRPr="008C6FFD" w:rsidRDefault="00324B66" w:rsidP="002F001E">
      <w:pPr>
        <w:spacing w:line="480" w:lineRule="auto"/>
        <w:rPr>
          <w:b/>
          <w:lang w:val="en-US"/>
        </w:rPr>
      </w:pPr>
      <w:r w:rsidRPr="008C6FFD">
        <w:rPr>
          <w:b/>
          <w:lang w:val="en-US"/>
        </w:rPr>
        <w:t>B) B2 positive patients.</w:t>
      </w:r>
    </w:p>
    <w:tbl>
      <w:tblPr>
        <w:tblW w:w="11930" w:type="dxa"/>
        <w:jc w:val="center"/>
        <w:tblInd w:w="-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47"/>
        <w:gridCol w:w="940"/>
        <w:gridCol w:w="767"/>
        <w:gridCol w:w="660"/>
        <w:gridCol w:w="841"/>
        <w:gridCol w:w="460"/>
        <w:gridCol w:w="2911"/>
        <w:gridCol w:w="2410"/>
        <w:gridCol w:w="1287"/>
      </w:tblGrid>
      <w:tr w:rsidR="000D3128" w:rsidTr="009E021C">
        <w:trPr>
          <w:trHeight w:val="560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Patient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Age,</w:t>
            </w:r>
          </w:p>
          <w:p w:rsidR="000D3128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Severity</w:t>
            </w:r>
            <w:r>
              <w:rPr>
                <w:color w:val="000000"/>
                <w:lang w:val="en-US"/>
              </w:rPr>
              <w:br/>
              <w:t>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Hosp.,</w:t>
            </w:r>
            <w:r>
              <w:rPr>
                <w:color w:val="000000"/>
                <w:lang w:val="en-US"/>
              </w:rPr>
              <w:br/>
              <w:t>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FB5892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CRP,</w:t>
            </w:r>
            <w:r>
              <w:rPr>
                <w:color w:val="000000"/>
                <w:lang w:val="en-US"/>
              </w:rPr>
              <w:br/>
              <w:t>mg/L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hMPV,</w:t>
            </w:r>
            <w:r>
              <w:rPr>
                <w:color w:val="000000"/>
              </w:rPr>
              <w:br/>
              <w:t>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GT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Diagnosis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128" w:rsidRDefault="000D3128" w:rsidP="00153061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Comorbidities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3128" w:rsidRDefault="000D3128" w:rsidP="000D312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Steroids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PTB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RPr="00A45BAD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501FEE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A45BA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Pneumonia, RP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 w:rsidRPr="00A45BAD">
              <w:rPr>
                <w:color w:val="000000"/>
              </w:rPr>
              <w:t xml:space="preserve">PTB, </w:t>
            </w:r>
            <w:r>
              <w:rPr>
                <w:color w:val="000000"/>
              </w:rPr>
              <w:t xml:space="preserve">CP, </w:t>
            </w:r>
            <w:r w:rsidRPr="00A45BAD">
              <w:rPr>
                <w:color w:val="000000"/>
              </w:rPr>
              <w:t>PH,</w:t>
            </w:r>
          </w:p>
          <w:p w:rsidR="000D3128" w:rsidRPr="00A45BAD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 w:rsidRPr="00A45BAD">
              <w:rPr>
                <w:color w:val="000000"/>
              </w:rPr>
              <w:t>TBM, BPD, asthma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Pr="00A45BAD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rhinitis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PTB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 exacerbation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PTB, asthma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Pneumonia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PTB, pollen allergy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 exacerbation, SO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Asthma, DS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C51A33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URTI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PTB, BPD, CP, asthma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Pneumonia, RP, SO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Eczema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RP, SO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CPAP inhalation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4D388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RP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8823C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Rhinopharyngitis, SO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Isovaleric acidemia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128" w:rsidRPr="00492219" w:rsidRDefault="000D3128" w:rsidP="002F001E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492219">
              <w:rPr>
                <w:color w:val="000000"/>
                <w:lang w:val="en-US"/>
              </w:rPr>
              <w:t xml:space="preserve">LRTI, </w:t>
            </w:r>
            <w:proofErr w:type="spellStart"/>
            <w:r w:rsidRPr="00492219">
              <w:rPr>
                <w:color w:val="000000"/>
                <w:lang w:val="en-US"/>
              </w:rPr>
              <w:t>tonsilitis</w:t>
            </w:r>
            <w:proofErr w:type="spellEnd"/>
            <w:r w:rsidRPr="00492219">
              <w:rPr>
                <w:color w:val="000000"/>
                <w:lang w:val="en-US"/>
              </w:rPr>
              <w:t>, serous otitis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D3128" w:rsidTr="009E021C">
        <w:trPr>
          <w:trHeight w:val="310"/>
          <w:jc w:val="center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D3128" w:rsidRDefault="000D3128" w:rsidP="0040776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D3128" w:rsidRDefault="00501FEE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2F001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128" w:rsidRDefault="000D3128" w:rsidP="0049221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Bronchiolitis, purulent otitis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D3128" w:rsidRDefault="000D3128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:rsidR="00943968" w:rsidRDefault="00943968" w:rsidP="001B3F12">
      <w:pPr>
        <w:spacing w:after="200" w:line="276" w:lineRule="auto"/>
        <w:ind w:left="-1134"/>
        <w:rPr>
          <w:lang w:val="en-US"/>
        </w:rPr>
      </w:pPr>
    </w:p>
    <w:p w:rsidR="00943968" w:rsidRDefault="0094396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43968" w:rsidRPr="008C6FFD" w:rsidRDefault="00943968" w:rsidP="00943968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>C</w:t>
      </w:r>
      <w:r w:rsidRPr="008C6FFD">
        <w:rPr>
          <w:b/>
          <w:lang w:val="en-US"/>
        </w:rPr>
        <w:t xml:space="preserve">) </w:t>
      </w:r>
      <w:r>
        <w:rPr>
          <w:b/>
          <w:lang w:val="en-US"/>
        </w:rPr>
        <w:t>Controls.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905"/>
        <w:gridCol w:w="2182"/>
        <w:gridCol w:w="2182"/>
        <w:gridCol w:w="1245"/>
      </w:tblGrid>
      <w:tr w:rsidR="001A77FA" w:rsidTr="001A77FA">
        <w:trPr>
          <w:trHeight w:val="570"/>
        </w:trPr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Control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Age,</w:t>
            </w:r>
          </w:p>
          <w:p w:rsidR="001A77FA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months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77FA" w:rsidRDefault="001A77FA" w:rsidP="001A77F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Virus PCR/culture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77FA" w:rsidRDefault="001A77FA" w:rsidP="001A77F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Chronic diseases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77FA" w:rsidRDefault="001A77FA" w:rsidP="001A77FA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Steroids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42.3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A77FA" w:rsidRPr="0087540D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</w:tr>
      <w:tr w:rsidR="001A77FA" w:rsidRPr="0087540D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Eczema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87540D">
              <w:rPr>
                <w:color w:val="000000"/>
                <w:lang w:val="en-US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A77FA" w:rsidRPr="0087540D" w:rsidRDefault="001A77FA" w:rsidP="00943968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10.9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46.6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47.3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000000" w:fill="D9D9D9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A77FA" w:rsidTr="001A77FA">
        <w:trPr>
          <w:trHeight w:val="315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57.4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77FA" w:rsidRDefault="001A77FA" w:rsidP="0094396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77FA" w:rsidRDefault="001A77FA" w:rsidP="00943968">
            <w:pPr>
              <w:tabs>
                <w:tab w:val="left" w:pos="352"/>
                <w:tab w:val="center" w:pos="552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:rsidR="00C51A33" w:rsidRDefault="001B3F12" w:rsidP="001B3F12">
      <w:pPr>
        <w:spacing w:after="200" w:line="276" w:lineRule="auto"/>
        <w:ind w:left="-1134"/>
        <w:rPr>
          <w:b/>
          <w:lang w:val="en-US"/>
        </w:rPr>
      </w:pPr>
      <w:r>
        <w:rPr>
          <w:lang w:val="en-US"/>
        </w:rPr>
        <w:t xml:space="preserve">Abbreviations: </w:t>
      </w:r>
      <w:r w:rsidR="00573905">
        <w:rPr>
          <w:lang w:val="en-US"/>
        </w:rPr>
        <w:t xml:space="preserve">BPD, </w:t>
      </w:r>
      <w:proofErr w:type="spellStart"/>
      <w:r w:rsidR="00573905">
        <w:rPr>
          <w:lang w:val="en-US"/>
        </w:rPr>
        <w:t>bronchopulmoary</w:t>
      </w:r>
      <w:proofErr w:type="spellEnd"/>
      <w:r w:rsidR="00573905">
        <w:rPr>
          <w:lang w:val="en-US"/>
        </w:rPr>
        <w:t xml:space="preserve"> dysplasia; CP, cerebral palsy; </w:t>
      </w:r>
      <w:r w:rsidR="009C3CBC">
        <w:rPr>
          <w:lang w:val="en-US"/>
        </w:rPr>
        <w:t xml:space="preserve">CPAP, continuous positive airway pressure; </w:t>
      </w:r>
      <w:r>
        <w:rPr>
          <w:lang w:val="en-US"/>
        </w:rPr>
        <w:t xml:space="preserve">CRP, c-reactive protein; Ct, cycle threshold; </w:t>
      </w:r>
      <w:r w:rsidR="00573905">
        <w:rPr>
          <w:lang w:val="en-US"/>
        </w:rPr>
        <w:t xml:space="preserve">DS, Downs syndrome; </w:t>
      </w:r>
      <w:r w:rsidR="00D3489B">
        <w:rPr>
          <w:lang w:val="en-US"/>
        </w:rPr>
        <w:t xml:space="preserve">GT, hMPV genotype; </w:t>
      </w:r>
      <w:r w:rsidR="004D388C">
        <w:rPr>
          <w:lang w:val="en-US"/>
        </w:rPr>
        <w:t xml:space="preserve">Hosp., hospitalization; </w:t>
      </w:r>
      <w:r>
        <w:rPr>
          <w:lang w:val="en-US"/>
        </w:rPr>
        <w:t xml:space="preserve">hMPV, human metapneumovirus; </w:t>
      </w:r>
      <w:proofErr w:type="spellStart"/>
      <w:r>
        <w:rPr>
          <w:lang w:val="en-US"/>
        </w:rPr>
        <w:t>N.a</w:t>
      </w:r>
      <w:proofErr w:type="spellEnd"/>
      <w:r>
        <w:rPr>
          <w:lang w:val="en-US"/>
        </w:rPr>
        <w:t xml:space="preserve">., not available; </w:t>
      </w:r>
      <w:r w:rsidR="00573905">
        <w:rPr>
          <w:lang w:val="en-US"/>
        </w:rPr>
        <w:t xml:space="preserve">PH, pulmonary hypertension; PTB, pre-term birth; RP, </w:t>
      </w:r>
      <w:proofErr w:type="spellStart"/>
      <w:r w:rsidR="00573905">
        <w:rPr>
          <w:lang w:val="en-US"/>
        </w:rPr>
        <w:t>rhinopharyngitis</w:t>
      </w:r>
      <w:proofErr w:type="spellEnd"/>
      <w:r w:rsidR="00573905">
        <w:rPr>
          <w:lang w:val="en-US"/>
        </w:rPr>
        <w:t xml:space="preserve">; SO, simplex otitis; TBM, </w:t>
      </w:r>
      <w:proofErr w:type="spellStart"/>
      <w:r w:rsidR="00573905">
        <w:rPr>
          <w:lang w:val="en-US"/>
        </w:rPr>
        <w:t>tracheobronchomalasia</w:t>
      </w:r>
      <w:proofErr w:type="spellEnd"/>
      <w:r w:rsidR="00573905">
        <w:rPr>
          <w:lang w:val="en-US"/>
        </w:rPr>
        <w:t xml:space="preserve">; </w:t>
      </w:r>
      <w:r>
        <w:rPr>
          <w:lang w:val="en-US"/>
        </w:rPr>
        <w:t>U/L-RTI, unspecified upper/lower respiratory tract infection</w:t>
      </w:r>
      <w:r w:rsidR="00573905">
        <w:rPr>
          <w:lang w:val="en-US"/>
        </w:rPr>
        <w:t xml:space="preserve">. </w:t>
      </w:r>
      <w:bookmarkStart w:id="0" w:name="_GoBack"/>
      <w:bookmarkEnd w:id="0"/>
    </w:p>
    <w:sectPr w:rsidR="00C51A33" w:rsidSect="00AF4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66"/>
    <w:rsid w:val="00041837"/>
    <w:rsid w:val="0005341D"/>
    <w:rsid w:val="00080BB8"/>
    <w:rsid w:val="000C43F7"/>
    <w:rsid w:val="000D3128"/>
    <w:rsid w:val="000D6067"/>
    <w:rsid w:val="00127EE0"/>
    <w:rsid w:val="00153061"/>
    <w:rsid w:val="001A77FA"/>
    <w:rsid w:val="001B3F12"/>
    <w:rsid w:val="001D4D03"/>
    <w:rsid w:val="001E770B"/>
    <w:rsid w:val="001F48B4"/>
    <w:rsid w:val="00215053"/>
    <w:rsid w:val="00290113"/>
    <w:rsid w:val="00291F4D"/>
    <w:rsid w:val="002D16B9"/>
    <w:rsid w:val="002D6340"/>
    <w:rsid w:val="002F001E"/>
    <w:rsid w:val="002F476A"/>
    <w:rsid w:val="00324B66"/>
    <w:rsid w:val="003533AE"/>
    <w:rsid w:val="00403D19"/>
    <w:rsid w:val="0040776D"/>
    <w:rsid w:val="00492219"/>
    <w:rsid w:val="004A08E3"/>
    <w:rsid w:val="004A597D"/>
    <w:rsid w:val="004A6C12"/>
    <w:rsid w:val="004D09A8"/>
    <w:rsid w:val="004D388C"/>
    <w:rsid w:val="004F0C12"/>
    <w:rsid w:val="004F351F"/>
    <w:rsid w:val="00501FEE"/>
    <w:rsid w:val="0050611C"/>
    <w:rsid w:val="00546448"/>
    <w:rsid w:val="00551C76"/>
    <w:rsid w:val="00573905"/>
    <w:rsid w:val="00582040"/>
    <w:rsid w:val="005C5398"/>
    <w:rsid w:val="005F3E13"/>
    <w:rsid w:val="006068D4"/>
    <w:rsid w:val="00636F3A"/>
    <w:rsid w:val="00664E9A"/>
    <w:rsid w:val="006B0F32"/>
    <w:rsid w:val="006E5990"/>
    <w:rsid w:val="00783AAD"/>
    <w:rsid w:val="007B09DF"/>
    <w:rsid w:val="007E3ECD"/>
    <w:rsid w:val="00836FC3"/>
    <w:rsid w:val="00864E15"/>
    <w:rsid w:val="0087540D"/>
    <w:rsid w:val="008823C0"/>
    <w:rsid w:val="00884A63"/>
    <w:rsid w:val="008C32A2"/>
    <w:rsid w:val="008C6FFD"/>
    <w:rsid w:val="009020D3"/>
    <w:rsid w:val="0090493D"/>
    <w:rsid w:val="00921DE6"/>
    <w:rsid w:val="00943968"/>
    <w:rsid w:val="00957DB9"/>
    <w:rsid w:val="00994200"/>
    <w:rsid w:val="009C3CBC"/>
    <w:rsid w:val="009C690F"/>
    <w:rsid w:val="009D68C7"/>
    <w:rsid w:val="009E021C"/>
    <w:rsid w:val="00A15BCF"/>
    <w:rsid w:val="00A33D06"/>
    <w:rsid w:val="00A45039"/>
    <w:rsid w:val="00A45BAD"/>
    <w:rsid w:val="00A63534"/>
    <w:rsid w:val="00AF43DA"/>
    <w:rsid w:val="00B0254F"/>
    <w:rsid w:val="00B468DB"/>
    <w:rsid w:val="00B92BD4"/>
    <w:rsid w:val="00BE7CD6"/>
    <w:rsid w:val="00C20C04"/>
    <w:rsid w:val="00C34870"/>
    <w:rsid w:val="00C51A33"/>
    <w:rsid w:val="00C87434"/>
    <w:rsid w:val="00CD141E"/>
    <w:rsid w:val="00CF03A3"/>
    <w:rsid w:val="00CF1D5A"/>
    <w:rsid w:val="00D3489B"/>
    <w:rsid w:val="00D44340"/>
    <w:rsid w:val="00D75364"/>
    <w:rsid w:val="00D83676"/>
    <w:rsid w:val="00DB6182"/>
    <w:rsid w:val="00E3535A"/>
    <w:rsid w:val="00EB3177"/>
    <w:rsid w:val="00F71B63"/>
    <w:rsid w:val="00F76F83"/>
    <w:rsid w:val="00FB5892"/>
    <w:rsid w:val="00FC13D2"/>
    <w:rsid w:val="00FC53AA"/>
    <w:rsid w:val="00FC6EBA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2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B66"/>
    <w:rPr>
      <w:sz w:val="20"/>
      <w:szCs w:val="20"/>
    </w:rPr>
  </w:style>
  <w:style w:type="table" w:styleId="TableGrid">
    <w:name w:val="Table Grid"/>
    <w:basedOn w:val="TableNormal"/>
    <w:uiPriority w:val="59"/>
    <w:rsid w:val="0032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2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B66"/>
    <w:rPr>
      <w:sz w:val="20"/>
      <w:szCs w:val="20"/>
    </w:rPr>
  </w:style>
  <w:style w:type="table" w:styleId="TableGrid">
    <w:name w:val="Table Grid"/>
    <w:basedOn w:val="TableNormal"/>
    <w:uiPriority w:val="59"/>
    <w:rsid w:val="0032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C39A-2F0A-4233-96EB-43688F1C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Malmo</dc:creator>
  <cp:lastModifiedBy>Jostein</cp:lastModifiedBy>
  <cp:revision>2</cp:revision>
  <cp:lastPrinted>2015-08-24T13:06:00Z</cp:lastPrinted>
  <dcterms:created xsi:type="dcterms:W3CDTF">2016-05-04T07:23:00Z</dcterms:created>
  <dcterms:modified xsi:type="dcterms:W3CDTF">2016-05-04T07:23:00Z</dcterms:modified>
</cp:coreProperties>
</file>