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E4" w:rsidRDefault="00E26AE4">
      <w:pPr>
        <w:rPr>
          <w:rFonts w:ascii="Arial" w:hAnsi="Arial" w:cs="Arial"/>
          <w:b/>
          <w:lang w:val="en-GB"/>
        </w:rPr>
      </w:pPr>
      <w:proofErr w:type="spellStart"/>
      <w:r w:rsidRPr="0035156F">
        <w:rPr>
          <w:rFonts w:ascii="Arial" w:hAnsi="Arial" w:cs="Arial"/>
          <w:b/>
          <w:lang w:val="en-GB"/>
        </w:rPr>
        <w:t>Tjuv</w:t>
      </w:r>
      <w:proofErr w:type="spellEnd"/>
      <w:r w:rsidRPr="0035156F">
        <w:rPr>
          <w:rFonts w:ascii="Arial" w:hAnsi="Arial" w:cs="Arial"/>
          <w:b/>
          <w:lang w:val="en-GB"/>
        </w:rPr>
        <w:t>-Ante’s Cave</w:t>
      </w:r>
      <w:r w:rsidR="002B5BFC">
        <w:rPr>
          <w:rFonts w:ascii="Arial" w:hAnsi="Arial" w:cs="Arial"/>
          <w:b/>
          <w:lang w:val="en-GB"/>
        </w:rPr>
        <w:t xml:space="preserve"> </w:t>
      </w:r>
      <w:r w:rsidR="00812135">
        <w:rPr>
          <w:rFonts w:ascii="Arial" w:hAnsi="Arial" w:cs="Arial"/>
          <w:b/>
          <w:lang w:val="en-GB"/>
        </w:rPr>
        <w:t>supplemental</w:t>
      </w:r>
      <w:r w:rsidR="002B5BFC">
        <w:rPr>
          <w:rFonts w:ascii="Arial" w:hAnsi="Arial" w:cs="Arial"/>
          <w:b/>
          <w:lang w:val="en-GB"/>
        </w:rPr>
        <w:t xml:space="preserve"> info</w:t>
      </w:r>
      <w:r>
        <w:rPr>
          <w:rFonts w:ascii="Arial" w:hAnsi="Arial" w:cs="Arial"/>
          <w:b/>
          <w:lang w:val="en-GB"/>
        </w:rPr>
        <w:t>r</w:t>
      </w:r>
      <w:r w:rsidR="002B5BFC">
        <w:rPr>
          <w:rFonts w:ascii="Arial" w:hAnsi="Arial" w:cs="Arial"/>
          <w:b/>
          <w:lang w:val="en-GB"/>
        </w:rPr>
        <w:t>m</w:t>
      </w:r>
      <w:r>
        <w:rPr>
          <w:rFonts w:ascii="Arial" w:hAnsi="Arial" w:cs="Arial"/>
          <w:b/>
          <w:lang w:val="en-GB"/>
        </w:rPr>
        <w:t>ation</w:t>
      </w:r>
    </w:p>
    <w:p w:rsidR="00812135" w:rsidRPr="006677D5" w:rsidRDefault="00812135" w:rsidP="00812135">
      <w:pPr>
        <w:pStyle w:val="NormalWeb"/>
        <w:spacing w:after="0" w:line="240" w:lineRule="auto"/>
        <w:rPr>
          <w:rFonts w:ascii="Arial" w:eastAsiaTheme="minorHAnsi" w:hAnsi="Arial" w:cs="Arial"/>
          <w:lang w:val="en-GB" w:eastAsia="en-US"/>
        </w:rPr>
      </w:pPr>
      <w:proofErr w:type="spellStart"/>
      <w:r w:rsidRPr="006677D5">
        <w:rPr>
          <w:rFonts w:ascii="Arial" w:eastAsiaTheme="minorHAnsi" w:hAnsi="Arial" w:cs="Arial"/>
          <w:lang w:val="en-GB" w:eastAsia="en-US"/>
        </w:rPr>
        <w:t>Tjuv</w:t>
      </w:r>
      <w:proofErr w:type="spellEnd"/>
      <w:r w:rsidRPr="006677D5">
        <w:rPr>
          <w:rFonts w:ascii="Arial" w:eastAsiaTheme="minorHAnsi" w:hAnsi="Arial" w:cs="Arial"/>
          <w:lang w:val="en-GB" w:eastAsia="en-US"/>
        </w:rPr>
        <w:t xml:space="preserve">-Ante's cave is a small sea abraded cave situated in </w:t>
      </w:r>
      <w:proofErr w:type="spellStart"/>
      <w:r w:rsidRPr="006677D5">
        <w:rPr>
          <w:rFonts w:ascii="Arial" w:eastAsiaTheme="minorHAnsi" w:hAnsi="Arial" w:cs="Arial"/>
          <w:lang w:val="en-GB" w:eastAsia="en-US"/>
        </w:rPr>
        <w:t>Storrisberget's</w:t>
      </w:r>
      <w:proofErr w:type="spellEnd"/>
      <w:r w:rsidRPr="006677D5">
        <w:rPr>
          <w:rFonts w:ascii="Arial" w:eastAsiaTheme="minorHAnsi" w:hAnsi="Arial" w:cs="Arial"/>
          <w:lang w:val="en-GB" w:eastAsia="en-US"/>
        </w:rPr>
        <w:t xml:space="preserve"> Nature Reserve (N 63° 35.6', E 19° 22.8', altitude 90m above sea level), and has been described and surveyed by </w:t>
      </w:r>
      <w:proofErr w:type="spellStart"/>
      <w:r w:rsidRPr="006677D5">
        <w:rPr>
          <w:rFonts w:ascii="Arial" w:eastAsiaTheme="minorHAnsi" w:hAnsi="Arial" w:cs="Arial"/>
          <w:lang w:val="en-GB" w:eastAsia="en-US"/>
        </w:rPr>
        <w:t>Sjöberg</w:t>
      </w:r>
      <w:proofErr w:type="spellEnd"/>
      <w:r w:rsidRPr="006677D5">
        <w:rPr>
          <w:rFonts w:ascii="Arial" w:eastAsiaTheme="minorHAnsi" w:hAnsi="Arial" w:cs="Arial"/>
          <w:lang w:val="en-GB" w:eastAsia="en-US"/>
        </w:rPr>
        <w:t xml:space="preserve"> (1982). The cave is about 30m long, with a width of about 0.5 to 1.5m. It is formed along a dolerite dyke in granite gneiss by the action of high-energy waves. The formation was initiated when the sea level reached the uppermost part of the dyke due to the </w:t>
      </w:r>
      <w:proofErr w:type="spellStart"/>
      <w:r w:rsidRPr="006677D5">
        <w:rPr>
          <w:rFonts w:ascii="Arial" w:eastAsiaTheme="minorHAnsi" w:hAnsi="Arial" w:cs="Arial"/>
          <w:lang w:val="en-GB" w:eastAsia="en-US"/>
        </w:rPr>
        <w:t>isostatic</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uplilft</w:t>
      </w:r>
      <w:proofErr w:type="spellEnd"/>
      <w:r w:rsidRPr="006677D5">
        <w:rPr>
          <w:rFonts w:ascii="Arial" w:eastAsiaTheme="minorHAnsi" w:hAnsi="Arial" w:cs="Arial"/>
          <w:lang w:val="en-GB" w:eastAsia="en-US"/>
        </w:rPr>
        <w:t xml:space="preserve"> following the </w:t>
      </w:r>
      <w:proofErr w:type="spellStart"/>
      <w:r w:rsidRPr="006677D5">
        <w:rPr>
          <w:rFonts w:ascii="Arial" w:eastAsiaTheme="minorHAnsi" w:hAnsi="Arial" w:cs="Arial"/>
          <w:lang w:val="en-GB" w:eastAsia="en-US"/>
        </w:rPr>
        <w:t>Weichselian</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glaciation</w:t>
      </w:r>
      <w:proofErr w:type="spellEnd"/>
      <w:r w:rsidRPr="006677D5">
        <w:rPr>
          <w:rFonts w:ascii="Arial" w:eastAsiaTheme="minorHAnsi" w:hAnsi="Arial" w:cs="Arial"/>
          <w:lang w:val="en-GB" w:eastAsia="en-US"/>
        </w:rPr>
        <w:t xml:space="preserve"> about 8000 years before present (BP); and ending about 6,500 years BP when the crevice with the cave was out of reach for the wave action (</w:t>
      </w:r>
      <w:proofErr w:type="spellStart"/>
      <w:r w:rsidRPr="006677D5">
        <w:rPr>
          <w:rFonts w:ascii="Arial" w:eastAsiaTheme="minorHAnsi" w:hAnsi="Arial" w:cs="Arial"/>
          <w:lang w:val="en-GB" w:eastAsia="en-US"/>
        </w:rPr>
        <w:t>Sjöberg</w:t>
      </w:r>
      <w:proofErr w:type="spellEnd"/>
      <w:r w:rsidRPr="006677D5">
        <w:rPr>
          <w:rFonts w:ascii="Arial" w:eastAsiaTheme="minorHAnsi" w:hAnsi="Arial" w:cs="Arial"/>
          <w:lang w:val="en-GB" w:eastAsia="en-US"/>
        </w:rPr>
        <w:t>, 1982).</w:t>
      </w:r>
    </w:p>
    <w:p w:rsidR="00812135" w:rsidRPr="006677D5" w:rsidRDefault="00812135" w:rsidP="00812135">
      <w:pPr>
        <w:pStyle w:val="NormalWeb"/>
        <w:spacing w:after="0" w:line="240" w:lineRule="auto"/>
        <w:rPr>
          <w:rFonts w:ascii="Arial" w:eastAsiaTheme="minorHAnsi" w:hAnsi="Arial" w:cs="Arial"/>
          <w:lang w:val="en-GB" w:eastAsia="en-US"/>
        </w:rPr>
      </w:pPr>
      <w:r w:rsidRPr="006677D5">
        <w:rPr>
          <w:rFonts w:ascii="Arial" w:eastAsiaTheme="minorHAnsi" w:hAnsi="Arial" w:cs="Arial"/>
          <w:lang w:val="en-GB" w:eastAsia="en-US"/>
        </w:rPr>
        <w:t xml:space="preserve">The </w:t>
      </w:r>
      <w:proofErr w:type="spellStart"/>
      <w:r w:rsidRPr="006677D5">
        <w:rPr>
          <w:rFonts w:ascii="Arial" w:eastAsiaTheme="minorHAnsi" w:hAnsi="Arial" w:cs="Arial"/>
          <w:lang w:val="en-GB" w:eastAsia="en-US"/>
        </w:rPr>
        <w:t>speleothems</w:t>
      </w:r>
      <w:proofErr w:type="spellEnd"/>
      <w:r w:rsidRPr="006677D5">
        <w:rPr>
          <w:rFonts w:ascii="Arial" w:eastAsiaTheme="minorHAnsi" w:hAnsi="Arial" w:cs="Arial"/>
          <w:lang w:val="en-GB" w:eastAsia="en-US"/>
        </w:rPr>
        <w:t xml:space="preserve"> were sampled from the dark zone in the inner part of </w:t>
      </w:r>
      <w:proofErr w:type="spellStart"/>
      <w:r w:rsidRPr="006677D5">
        <w:rPr>
          <w:rFonts w:ascii="Arial" w:eastAsiaTheme="minorHAnsi" w:hAnsi="Arial" w:cs="Arial"/>
          <w:lang w:val="en-GB" w:eastAsia="en-US"/>
        </w:rPr>
        <w:t>Tjuv</w:t>
      </w:r>
      <w:proofErr w:type="spellEnd"/>
      <w:r w:rsidRPr="006677D5">
        <w:rPr>
          <w:rFonts w:ascii="Arial" w:eastAsiaTheme="minorHAnsi" w:hAnsi="Arial" w:cs="Arial"/>
          <w:lang w:val="en-GB" w:eastAsia="en-US"/>
        </w:rPr>
        <w:t xml:space="preserve">-Ante's Cave. The sampling methodology has been described in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All </w:t>
      </w:r>
      <w:proofErr w:type="spellStart"/>
      <w:r w:rsidRPr="006677D5">
        <w:rPr>
          <w:rFonts w:ascii="Arial" w:eastAsiaTheme="minorHAnsi" w:hAnsi="Arial" w:cs="Arial"/>
          <w:lang w:val="en-GB" w:eastAsia="en-US"/>
        </w:rPr>
        <w:t>speleothems</w:t>
      </w:r>
      <w:proofErr w:type="spellEnd"/>
      <w:r w:rsidRPr="006677D5">
        <w:rPr>
          <w:rFonts w:ascii="Arial" w:eastAsiaTheme="minorHAnsi" w:hAnsi="Arial" w:cs="Arial"/>
          <w:lang w:val="en-GB" w:eastAsia="en-US"/>
        </w:rPr>
        <w:t xml:space="preserve"> in the cave were precipitated on the dolerite, either on the ceiling or the wall, in the form of crusts or cylindrical </w:t>
      </w:r>
      <w:proofErr w:type="spellStart"/>
      <w:r w:rsidRPr="006677D5">
        <w:rPr>
          <w:rFonts w:ascii="Arial" w:eastAsiaTheme="minorHAnsi" w:hAnsi="Arial" w:cs="Arial"/>
          <w:lang w:val="en-GB" w:eastAsia="en-US"/>
        </w:rPr>
        <w:t>speleothems</w:t>
      </w:r>
      <w:proofErr w:type="spellEnd"/>
      <w:r w:rsidRPr="006677D5">
        <w:rPr>
          <w:rFonts w:ascii="Arial" w:eastAsiaTheme="minorHAnsi" w:hAnsi="Arial" w:cs="Arial"/>
          <w:lang w:val="en-GB" w:eastAsia="en-US"/>
        </w:rPr>
        <w:t xml:space="preserve"> (popcorn-like or coral-like;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A modern </w:t>
      </w:r>
      <w:proofErr w:type="spellStart"/>
      <w:r w:rsidRPr="006677D5">
        <w:rPr>
          <w:rFonts w:ascii="Arial" w:eastAsiaTheme="minorHAnsi" w:hAnsi="Arial" w:cs="Arial"/>
          <w:lang w:val="en-GB" w:eastAsia="en-US"/>
        </w:rPr>
        <w:t>biofilm</w:t>
      </w:r>
      <w:proofErr w:type="spellEnd"/>
      <w:r w:rsidRPr="006677D5">
        <w:rPr>
          <w:rFonts w:ascii="Arial" w:eastAsiaTheme="minorHAnsi" w:hAnsi="Arial" w:cs="Arial"/>
          <w:lang w:val="en-GB" w:eastAsia="en-US"/>
        </w:rPr>
        <w:t xml:space="preserve">, not directly associated with the </w:t>
      </w:r>
      <w:proofErr w:type="spellStart"/>
      <w:r w:rsidRPr="006677D5">
        <w:rPr>
          <w:rFonts w:ascii="Arial" w:eastAsiaTheme="minorHAnsi" w:hAnsi="Arial" w:cs="Arial"/>
          <w:lang w:val="en-GB" w:eastAsia="en-US"/>
        </w:rPr>
        <w:t>speleothems</w:t>
      </w:r>
      <w:proofErr w:type="spellEnd"/>
      <w:r w:rsidRPr="006677D5">
        <w:rPr>
          <w:rFonts w:ascii="Arial" w:eastAsiaTheme="minorHAnsi" w:hAnsi="Arial" w:cs="Arial"/>
          <w:lang w:val="en-GB" w:eastAsia="en-US"/>
        </w:rPr>
        <w:t xml:space="preserve"> but found on the dolerite in close proximity (less than 2m away) on the dolerite was also collected. In the cave it forms bright white colonies, somewhat reminiscent of lichens, but dominated by filamentous microorganisms morphologically corresponding to </w:t>
      </w:r>
      <w:proofErr w:type="spellStart"/>
      <w:r w:rsidRPr="006677D5">
        <w:rPr>
          <w:rFonts w:ascii="Arial" w:eastAsiaTheme="minorHAnsi" w:hAnsi="Arial" w:cs="Arial"/>
          <w:lang w:val="en-GB" w:eastAsia="en-US"/>
        </w:rPr>
        <w:t>Actinobacteria</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w:t>
      </w:r>
    </w:p>
    <w:p w:rsidR="00812135" w:rsidRPr="006677D5" w:rsidRDefault="00812135" w:rsidP="00812135">
      <w:pPr>
        <w:pStyle w:val="NormalWeb"/>
        <w:spacing w:after="0" w:line="240" w:lineRule="auto"/>
        <w:rPr>
          <w:rFonts w:ascii="Arial" w:eastAsiaTheme="minorHAnsi" w:hAnsi="Arial" w:cs="Arial"/>
          <w:lang w:val="en-GB" w:eastAsia="en-US"/>
        </w:rPr>
      </w:pPr>
      <w:r w:rsidRPr="006677D5">
        <w:rPr>
          <w:rFonts w:ascii="Arial" w:eastAsiaTheme="minorHAnsi" w:hAnsi="Arial" w:cs="Arial"/>
          <w:lang w:val="en-GB" w:eastAsia="en-US"/>
        </w:rPr>
        <w:t xml:space="preserve">The </w:t>
      </w:r>
      <w:proofErr w:type="spellStart"/>
      <w:r w:rsidRPr="006677D5">
        <w:rPr>
          <w:rFonts w:ascii="Arial" w:eastAsiaTheme="minorHAnsi" w:hAnsi="Arial" w:cs="Arial"/>
          <w:lang w:val="en-GB" w:eastAsia="en-US"/>
        </w:rPr>
        <w:t>speleothems</w:t>
      </w:r>
      <w:proofErr w:type="spellEnd"/>
      <w:r w:rsidRPr="006677D5">
        <w:rPr>
          <w:rFonts w:ascii="Arial" w:eastAsiaTheme="minorHAnsi" w:hAnsi="Arial" w:cs="Arial"/>
          <w:lang w:val="en-GB" w:eastAsia="en-US"/>
        </w:rPr>
        <w:t xml:space="preserve"> were studied using Environmental Scanning Electron Microscopy (ESEM) coupled with Energy Dispersive Spectrometry (EDS) as well as by Scanning Electron Microscopy (SEM) as described in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The microscopy revealed a </w:t>
      </w:r>
      <w:proofErr w:type="gramStart"/>
      <w:r w:rsidRPr="006677D5">
        <w:rPr>
          <w:rFonts w:ascii="Arial" w:eastAsiaTheme="minorHAnsi" w:hAnsi="Arial" w:cs="Arial"/>
          <w:lang w:val="en-GB" w:eastAsia="en-US"/>
        </w:rPr>
        <w:t>growth-ring</w:t>
      </w:r>
      <w:proofErr w:type="gramEnd"/>
      <w:r w:rsidRPr="006677D5">
        <w:rPr>
          <w:rFonts w:ascii="Arial" w:eastAsiaTheme="minorHAnsi" w:hAnsi="Arial" w:cs="Arial"/>
          <w:lang w:val="en-GB" w:eastAsia="en-US"/>
        </w:rPr>
        <w:t xml:space="preserve"> like </w:t>
      </w:r>
      <w:proofErr w:type="spellStart"/>
      <w:r w:rsidRPr="006677D5">
        <w:rPr>
          <w:rFonts w:ascii="Arial" w:eastAsiaTheme="minorHAnsi" w:hAnsi="Arial" w:cs="Arial"/>
          <w:lang w:val="en-GB" w:eastAsia="en-US"/>
        </w:rPr>
        <w:t>zonation</w:t>
      </w:r>
      <w:proofErr w:type="spellEnd"/>
      <w:r w:rsidRPr="006677D5">
        <w:rPr>
          <w:rFonts w:ascii="Arial" w:eastAsiaTheme="minorHAnsi" w:hAnsi="Arial" w:cs="Arial"/>
          <w:lang w:val="en-GB" w:eastAsia="en-US"/>
        </w:rPr>
        <w:t xml:space="preserve"> of the interior of the </w:t>
      </w:r>
      <w:proofErr w:type="spellStart"/>
      <w:r w:rsidRPr="006677D5">
        <w:rPr>
          <w:rFonts w:ascii="Arial" w:eastAsiaTheme="minorHAnsi" w:hAnsi="Arial" w:cs="Arial"/>
          <w:lang w:val="en-GB" w:eastAsia="en-US"/>
        </w:rPr>
        <w:t>speleothem</w:t>
      </w:r>
      <w:proofErr w:type="spellEnd"/>
      <w:r w:rsidRPr="006677D5">
        <w:rPr>
          <w:rFonts w:ascii="Arial" w:eastAsiaTheme="minorHAnsi" w:hAnsi="Arial" w:cs="Arial"/>
          <w:lang w:val="en-GB" w:eastAsia="en-US"/>
        </w:rPr>
        <w:t xml:space="preserve">, with alternating dark and light </w:t>
      </w:r>
      <w:proofErr w:type="spellStart"/>
      <w:r w:rsidRPr="006677D5">
        <w:rPr>
          <w:rFonts w:ascii="Arial" w:eastAsiaTheme="minorHAnsi" w:hAnsi="Arial" w:cs="Arial"/>
          <w:lang w:val="en-GB" w:eastAsia="en-US"/>
        </w:rPr>
        <w:t>laminae</w:t>
      </w:r>
      <w:proofErr w:type="spellEnd"/>
      <w:r w:rsidRPr="006677D5">
        <w:rPr>
          <w:rFonts w:ascii="Arial" w:eastAsiaTheme="minorHAnsi" w:hAnsi="Arial" w:cs="Arial"/>
          <w:lang w:val="en-GB" w:eastAsia="en-US"/>
        </w:rPr>
        <w:t>. The EDS analysis indicated that the lighter laminations are almost pure calcium carbonate (calcite), while the darker laminations have high silica (c. 20 weight%), magnesium (7-15 weight%) and carbon contents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δ13C </w:t>
      </w:r>
      <w:proofErr w:type="spellStart"/>
      <w:r w:rsidRPr="006677D5">
        <w:rPr>
          <w:rFonts w:ascii="Arial" w:eastAsiaTheme="minorHAnsi" w:hAnsi="Arial" w:cs="Arial"/>
          <w:lang w:val="en-GB" w:eastAsia="en-US"/>
        </w:rPr>
        <w:t>measurments</w:t>
      </w:r>
      <w:proofErr w:type="spellEnd"/>
      <w:r w:rsidRPr="006677D5">
        <w:rPr>
          <w:rFonts w:ascii="Arial" w:eastAsiaTheme="minorHAnsi" w:hAnsi="Arial" w:cs="Arial"/>
          <w:lang w:val="en-GB" w:eastAsia="en-US"/>
        </w:rPr>
        <w:t xml:space="preserve"> were taken from two </w:t>
      </w:r>
      <w:proofErr w:type="spellStart"/>
      <w:r w:rsidRPr="006677D5">
        <w:rPr>
          <w:rFonts w:ascii="Arial" w:eastAsiaTheme="minorHAnsi" w:hAnsi="Arial" w:cs="Arial"/>
          <w:lang w:val="en-GB" w:eastAsia="en-US"/>
        </w:rPr>
        <w:t>speleothems</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with the δ13C in the range between 9.0 and 11.0 indicating an inorganic source of the carbon (Sharp, 2007). A sample of the </w:t>
      </w:r>
      <w:proofErr w:type="spellStart"/>
      <w:r w:rsidRPr="006677D5">
        <w:rPr>
          <w:rFonts w:ascii="Arial" w:eastAsiaTheme="minorHAnsi" w:hAnsi="Arial" w:cs="Arial"/>
          <w:lang w:val="en-GB" w:eastAsia="en-US"/>
        </w:rPr>
        <w:t>speleothem</w:t>
      </w:r>
      <w:proofErr w:type="spellEnd"/>
      <w:r w:rsidRPr="006677D5">
        <w:rPr>
          <w:rFonts w:ascii="Arial" w:eastAsiaTheme="minorHAnsi" w:hAnsi="Arial" w:cs="Arial"/>
          <w:lang w:val="en-GB" w:eastAsia="en-US"/>
        </w:rPr>
        <w:t xml:space="preserve"> was </w:t>
      </w:r>
      <w:r w:rsidRPr="004D1FE0">
        <w:rPr>
          <w:rFonts w:ascii="Arial" w:eastAsiaTheme="minorHAnsi" w:hAnsi="Arial" w:cs="Arial"/>
          <w:vertAlign w:val="superscript"/>
          <w:lang w:val="en-GB" w:eastAsia="en-US"/>
        </w:rPr>
        <w:t>14</w:t>
      </w:r>
      <w:r w:rsidRPr="006677D5">
        <w:rPr>
          <w:rFonts w:ascii="Arial" w:eastAsiaTheme="minorHAnsi" w:hAnsi="Arial" w:cs="Arial"/>
          <w:lang w:val="en-GB" w:eastAsia="en-US"/>
        </w:rPr>
        <w:t>C-dated to 1259±30 years BP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The ESEM and the SEM also revealed a surface covering biota consisting of a variety of filamentous microorganisms spanning a large size range. The thinnest filaments (less than 1μm in diameter) morphologically correspond with </w:t>
      </w:r>
      <w:proofErr w:type="spellStart"/>
      <w:r w:rsidRPr="006677D5">
        <w:rPr>
          <w:rFonts w:ascii="Arial" w:eastAsiaTheme="minorHAnsi" w:hAnsi="Arial" w:cs="Arial"/>
          <w:lang w:val="en-GB" w:eastAsia="en-US"/>
        </w:rPr>
        <w:t>Actinobacteria</w:t>
      </w:r>
      <w:proofErr w:type="spellEnd"/>
      <w:r w:rsidRPr="006677D5">
        <w:rPr>
          <w:rFonts w:ascii="Arial" w:eastAsiaTheme="minorHAnsi" w:hAnsi="Arial" w:cs="Arial"/>
          <w:lang w:val="en-GB" w:eastAsia="en-US"/>
        </w:rPr>
        <w:t>, while the larger filaments (about 10μm in diameter) are similar to filamentous fungi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 Groups of </w:t>
      </w:r>
      <w:proofErr w:type="spellStart"/>
      <w:r w:rsidRPr="006677D5">
        <w:rPr>
          <w:rFonts w:ascii="Arial" w:eastAsiaTheme="minorHAnsi" w:hAnsi="Arial" w:cs="Arial"/>
          <w:lang w:val="en-GB" w:eastAsia="en-US"/>
        </w:rPr>
        <w:t>coccoids</w:t>
      </w:r>
      <w:proofErr w:type="spellEnd"/>
      <w:r w:rsidRPr="006677D5">
        <w:rPr>
          <w:rFonts w:ascii="Arial" w:eastAsiaTheme="minorHAnsi" w:hAnsi="Arial" w:cs="Arial"/>
          <w:lang w:val="en-GB" w:eastAsia="en-US"/>
        </w:rPr>
        <w:t xml:space="preserve"> were present on the surface of the </w:t>
      </w:r>
      <w:proofErr w:type="spellStart"/>
      <w:r w:rsidRPr="006677D5">
        <w:rPr>
          <w:rFonts w:ascii="Arial" w:eastAsiaTheme="minorHAnsi" w:hAnsi="Arial" w:cs="Arial"/>
          <w:lang w:val="en-GB" w:eastAsia="en-US"/>
        </w:rPr>
        <w:t>speleothem</w:t>
      </w:r>
      <w:proofErr w:type="spellEnd"/>
      <w:r w:rsidRPr="006677D5">
        <w:rPr>
          <w:rFonts w:ascii="Arial" w:eastAsiaTheme="minorHAnsi" w:hAnsi="Arial" w:cs="Arial"/>
          <w:lang w:val="en-GB" w:eastAsia="en-US"/>
        </w:rPr>
        <w:t xml:space="preserve">, also consistent with </w:t>
      </w:r>
      <w:proofErr w:type="spellStart"/>
      <w:r w:rsidRPr="006677D5">
        <w:rPr>
          <w:rFonts w:ascii="Arial" w:eastAsiaTheme="minorHAnsi" w:hAnsi="Arial" w:cs="Arial"/>
          <w:lang w:val="en-GB" w:eastAsia="en-US"/>
        </w:rPr>
        <w:t>Actinobacteria</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et al., 2014).</w:t>
      </w:r>
    </w:p>
    <w:p w:rsidR="00812135" w:rsidRPr="006677D5" w:rsidRDefault="00812135" w:rsidP="00812135">
      <w:pPr>
        <w:pStyle w:val="NormalWeb"/>
        <w:spacing w:after="0" w:line="240" w:lineRule="auto"/>
        <w:rPr>
          <w:rFonts w:ascii="Arial" w:eastAsiaTheme="minorHAnsi" w:hAnsi="Arial" w:cs="Arial"/>
          <w:lang w:val="en-GB" w:eastAsia="en-US"/>
        </w:rPr>
      </w:pPr>
    </w:p>
    <w:p w:rsidR="00812135" w:rsidRPr="006677D5" w:rsidRDefault="00812135" w:rsidP="00812135">
      <w:pPr>
        <w:pStyle w:val="NormalWeb"/>
        <w:spacing w:after="0" w:line="240" w:lineRule="auto"/>
        <w:rPr>
          <w:rFonts w:ascii="Arial" w:eastAsiaTheme="minorHAnsi" w:hAnsi="Arial" w:cs="Arial"/>
          <w:b/>
          <w:lang w:val="en-GB" w:eastAsia="en-US"/>
        </w:rPr>
      </w:pPr>
      <w:r w:rsidRPr="006677D5">
        <w:rPr>
          <w:rFonts w:ascii="Arial" w:eastAsiaTheme="minorHAnsi" w:hAnsi="Arial" w:cs="Arial"/>
          <w:b/>
          <w:lang w:val="en-GB" w:eastAsia="en-US"/>
        </w:rPr>
        <w:t>References</w:t>
      </w:r>
    </w:p>
    <w:p w:rsidR="00812135" w:rsidRPr="006677D5" w:rsidRDefault="00812135" w:rsidP="00812135">
      <w:pPr>
        <w:pStyle w:val="NormalWeb"/>
        <w:spacing w:after="0" w:line="240" w:lineRule="auto"/>
        <w:rPr>
          <w:rFonts w:ascii="Arial" w:eastAsiaTheme="minorHAnsi" w:hAnsi="Arial" w:cs="Arial"/>
          <w:lang w:val="en-GB" w:eastAsia="en-US"/>
        </w:rPr>
      </w:pPr>
      <w:proofErr w:type="spellStart"/>
      <w:proofErr w:type="gramStart"/>
      <w:r w:rsidRPr="006677D5">
        <w:rPr>
          <w:rFonts w:ascii="Arial" w:eastAsiaTheme="minorHAnsi" w:hAnsi="Arial" w:cs="Arial"/>
          <w:lang w:val="en-GB" w:eastAsia="en-US"/>
        </w:rPr>
        <w:t>Sallstedt</w:t>
      </w:r>
      <w:proofErr w:type="spellEnd"/>
      <w:r w:rsidRPr="006677D5">
        <w:rPr>
          <w:rFonts w:ascii="Arial" w:eastAsiaTheme="minorHAnsi" w:hAnsi="Arial" w:cs="Arial"/>
          <w:lang w:val="en-GB" w:eastAsia="en-US"/>
        </w:rPr>
        <w:t xml:space="preserve">, T., </w:t>
      </w:r>
      <w:proofErr w:type="spellStart"/>
      <w:r w:rsidRPr="006677D5">
        <w:rPr>
          <w:rFonts w:ascii="Arial" w:eastAsiaTheme="minorHAnsi" w:hAnsi="Arial" w:cs="Arial"/>
          <w:lang w:val="en-GB" w:eastAsia="en-US"/>
        </w:rPr>
        <w:t>Ivarsson</w:t>
      </w:r>
      <w:proofErr w:type="spellEnd"/>
      <w:r w:rsidRPr="006677D5">
        <w:rPr>
          <w:rFonts w:ascii="Arial" w:eastAsiaTheme="minorHAnsi" w:hAnsi="Arial" w:cs="Arial"/>
          <w:lang w:val="en-GB" w:eastAsia="en-US"/>
        </w:rPr>
        <w:t xml:space="preserve">, M., Lundberg, J., </w:t>
      </w:r>
      <w:proofErr w:type="spellStart"/>
      <w:r w:rsidRPr="006677D5">
        <w:rPr>
          <w:rFonts w:ascii="Arial" w:eastAsiaTheme="minorHAnsi" w:hAnsi="Arial" w:cs="Arial"/>
          <w:lang w:val="en-GB" w:eastAsia="en-US"/>
        </w:rPr>
        <w:t>Sjöberg</w:t>
      </w:r>
      <w:proofErr w:type="spellEnd"/>
      <w:r w:rsidRPr="006677D5">
        <w:rPr>
          <w:rFonts w:ascii="Arial" w:eastAsiaTheme="minorHAnsi" w:hAnsi="Arial" w:cs="Arial"/>
          <w:lang w:val="en-GB" w:eastAsia="en-US"/>
        </w:rPr>
        <w:t xml:space="preserve">, R., Vidal </w:t>
      </w:r>
      <w:proofErr w:type="spellStart"/>
      <w:r w:rsidRPr="006677D5">
        <w:rPr>
          <w:rFonts w:ascii="Arial" w:eastAsiaTheme="minorHAnsi" w:hAnsi="Arial" w:cs="Arial"/>
          <w:lang w:val="en-GB" w:eastAsia="en-US"/>
        </w:rPr>
        <w:t>Romaní</w:t>
      </w:r>
      <w:proofErr w:type="spellEnd"/>
      <w:r w:rsidRPr="006677D5">
        <w:rPr>
          <w:rFonts w:ascii="Arial" w:eastAsiaTheme="minorHAnsi" w:hAnsi="Arial" w:cs="Arial"/>
          <w:lang w:val="en-GB" w:eastAsia="en-US"/>
        </w:rPr>
        <w:t>, J.R. 2014.</w:t>
      </w:r>
      <w:proofErr w:type="gramEnd"/>
      <w:r w:rsidRPr="006677D5">
        <w:rPr>
          <w:rFonts w:ascii="Arial" w:eastAsiaTheme="minorHAnsi" w:hAnsi="Arial" w:cs="Arial"/>
          <w:lang w:val="en-GB" w:eastAsia="en-US"/>
        </w:rPr>
        <w:t xml:space="preserve"> </w:t>
      </w:r>
      <w:proofErr w:type="spellStart"/>
      <w:proofErr w:type="gramStart"/>
      <w:r w:rsidRPr="006677D5">
        <w:rPr>
          <w:rFonts w:ascii="Arial" w:eastAsiaTheme="minorHAnsi" w:hAnsi="Arial" w:cs="Arial"/>
          <w:lang w:val="en-GB" w:eastAsia="en-US"/>
        </w:rPr>
        <w:t>Speleothem</w:t>
      </w:r>
      <w:proofErr w:type="spellEnd"/>
      <w:r w:rsidRPr="006677D5">
        <w:rPr>
          <w:rFonts w:ascii="Arial" w:eastAsiaTheme="minorHAnsi" w:hAnsi="Arial" w:cs="Arial"/>
          <w:lang w:val="en-GB" w:eastAsia="en-US"/>
        </w:rPr>
        <w:t xml:space="preserve"> and </w:t>
      </w:r>
      <w:proofErr w:type="spellStart"/>
      <w:r w:rsidRPr="006677D5">
        <w:rPr>
          <w:rFonts w:ascii="Arial" w:eastAsiaTheme="minorHAnsi" w:hAnsi="Arial" w:cs="Arial"/>
          <w:lang w:val="en-GB" w:eastAsia="en-US"/>
        </w:rPr>
        <w:t>biofilm</w:t>
      </w:r>
      <w:proofErr w:type="spellEnd"/>
      <w:r w:rsidRPr="006677D5">
        <w:rPr>
          <w:rFonts w:ascii="Arial" w:eastAsiaTheme="minorHAnsi" w:hAnsi="Arial" w:cs="Arial"/>
          <w:lang w:val="en-GB" w:eastAsia="en-US"/>
        </w:rPr>
        <w:t xml:space="preserve"> formation in a granite/dolerite cave, Northern Sweden.</w:t>
      </w:r>
      <w:proofErr w:type="gramEnd"/>
      <w:r w:rsidRPr="006677D5">
        <w:rPr>
          <w:rFonts w:ascii="Arial" w:eastAsiaTheme="minorHAnsi" w:hAnsi="Arial" w:cs="Arial"/>
          <w:lang w:val="en-GB" w:eastAsia="en-US"/>
        </w:rPr>
        <w:t xml:space="preserve"> International Journal of </w:t>
      </w:r>
      <w:proofErr w:type="spellStart"/>
      <w:r w:rsidRPr="006677D5">
        <w:rPr>
          <w:rFonts w:ascii="Arial" w:eastAsiaTheme="minorHAnsi" w:hAnsi="Arial" w:cs="Arial"/>
          <w:lang w:val="en-GB" w:eastAsia="en-US"/>
        </w:rPr>
        <w:t>Speleology</w:t>
      </w:r>
      <w:proofErr w:type="spellEnd"/>
      <w:r w:rsidRPr="006677D5">
        <w:rPr>
          <w:rFonts w:ascii="Arial" w:eastAsiaTheme="minorHAnsi" w:hAnsi="Arial" w:cs="Arial"/>
          <w:lang w:val="en-GB" w:eastAsia="en-US"/>
        </w:rPr>
        <w:t xml:space="preserve"> 43: 305-313. </w:t>
      </w:r>
      <w:hyperlink r:id="rId4" w:history="1">
        <w:r w:rsidRPr="006677D5">
          <w:rPr>
            <w:rFonts w:ascii="Arial" w:eastAsiaTheme="minorHAnsi" w:hAnsi="Arial" w:cs="Arial"/>
            <w:lang w:val="en-GB" w:eastAsia="en-US"/>
          </w:rPr>
          <w:t>http://dx.doi.org/10.5038/1827-806X.43.3.7</w:t>
        </w:r>
      </w:hyperlink>
    </w:p>
    <w:p w:rsidR="00812135" w:rsidRPr="006677D5" w:rsidRDefault="00812135" w:rsidP="00812135">
      <w:pPr>
        <w:pStyle w:val="NormalWeb"/>
        <w:spacing w:after="0" w:line="240" w:lineRule="auto"/>
        <w:rPr>
          <w:rFonts w:ascii="Arial" w:eastAsiaTheme="minorHAnsi" w:hAnsi="Arial" w:cs="Arial"/>
          <w:lang w:val="en-GB" w:eastAsia="en-US"/>
        </w:rPr>
      </w:pPr>
      <w:proofErr w:type="gramStart"/>
      <w:r w:rsidRPr="006677D5">
        <w:rPr>
          <w:rFonts w:ascii="Arial" w:eastAsiaTheme="minorHAnsi" w:hAnsi="Arial" w:cs="Arial"/>
          <w:lang w:val="en-GB" w:eastAsia="en-US"/>
        </w:rPr>
        <w:t>Sharp, Z. 2007.</w:t>
      </w:r>
      <w:proofErr w:type="gramEnd"/>
      <w:r w:rsidRPr="006677D5">
        <w:rPr>
          <w:rFonts w:ascii="Arial" w:eastAsiaTheme="minorHAnsi" w:hAnsi="Arial" w:cs="Arial"/>
          <w:lang w:val="en-GB" w:eastAsia="en-US"/>
        </w:rPr>
        <w:t xml:space="preserve"> </w:t>
      </w:r>
      <w:proofErr w:type="gramStart"/>
      <w:r w:rsidRPr="006677D5">
        <w:rPr>
          <w:rFonts w:ascii="Arial" w:eastAsiaTheme="minorHAnsi" w:hAnsi="Arial" w:cs="Arial"/>
          <w:lang w:val="en-GB" w:eastAsia="en-US"/>
        </w:rPr>
        <w:t>Principles of stable isotope geochemistry.</w:t>
      </w:r>
      <w:proofErr w:type="gramEnd"/>
      <w:r w:rsidRPr="006677D5">
        <w:rPr>
          <w:rFonts w:ascii="Arial" w:eastAsiaTheme="minorHAnsi" w:hAnsi="Arial" w:cs="Arial"/>
          <w:lang w:val="en-GB" w:eastAsia="en-US"/>
        </w:rPr>
        <w:t xml:space="preserve"> </w:t>
      </w:r>
      <w:proofErr w:type="gramStart"/>
      <w:r w:rsidRPr="006677D5">
        <w:rPr>
          <w:rFonts w:ascii="Arial" w:eastAsiaTheme="minorHAnsi" w:hAnsi="Arial" w:cs="Arial"/>
          <w:lang w:val="en-GB" w:eastAsia="en-US"/>
        </w:rPr>
        <w:t>Pearson Education, Upper Saddle River.</w:t>
      </w:r>
      <w:proofErr w:type="gramEnd"/>
    </w:p>
    <w:p w:rsidR="00802135" w:rsidRPr="006677D5" w:rsidRDefault="00812135" w:rsidP="006677D5">
      <w:pPr>
        <w:pStyle w:val="NormalWeb"/>
        <w:spacing w:after="0" w:line="240" w:lineRule="auto"/>
        <w:rPr>
          <w:rFonts w:ascii="Arial" w:eastAsiaTheme="minorHAnsi" w:hAnsi="Arial" w:cs="Arial"/>
          <w:lang w:val="en-GB" w:eastAsia="en-US"/>
        </w:rPr>
      </w:pPr>
      <w:proofErr w:type="spellStart"/>
      <w:proofErr w:type="gramStart"/>
      <w:r w:rsidRPr="006677D5">
        <w:rPr>
          <w:rFonts w:ascii="Arial" w:eastAsiaTheme="minorHAnsi" w:hAnsi="Arial" w:cs="Arial"/>
          <w:lang w:val="en-GB" w:eastAsia="en-US"/>
        </w:rPr>
        <w:t>Sjöberg</w:t>
      </w:r>
      <w:proofErr w:type="spellEnd"/>
      <w:r w:rsidRPr="006677D5">
        <w:rPr>
          <w:rFonts w:ascii="Arial" w:eastAsiaTheme="minorHAnsi" w:hAnsi="Arial" w:cs="Arial"/>
          <w:lang w:val="en-GB" w:eastAsia="en-US"/>
        </w:rPr>
        <w:t>, R. 1982.</w:t>
      </w:r>
      <w:proofErr w:type="gram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Tunnelgrottor</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i</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södra</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Västerbotten</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morgologiska</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och</w:t>
      </w:r>
      <w:proofErr w:type="spellEnd"/>
      <w:r w:rsidRPr="006677D5">
        <w:rPr>
          <w:rFonts w:ascii="Arial" w:eastAsiaTheme="minorHAnsi" w:hAnsi="Arial" w:cs="Arial"/>
          <w:lang w:val="en-GB" w:eastAsia="en-US"/>
        </w:rPr>
        <w:t xml:space="preserve"> </w:t>
      </w:r>
      <w:proofErr w:type="spellStart"/>
      <w:r w:rsidRPr="006677D5">
        <w:rPr>
          <w:rFonts w:ascii="Arial" w:eastAsiaTheme="minorHAnsi" w:hAnsi="Arial" w:cs="Arial"/>
          <w:lang w:val="en-GB" w:eastAsia="en-US"/>
        </w:rPr>
        <w:t>morfogenetiska</w:t>
      </w:r>
      <w:proofErr w:type="spellEnd"/>
      <w:r w:rsidRPr="006677D5">
        <w:rPr>
          <w:rFonts w:ascii="Arial" w:eastAsiaTheme="minorHAnsi" w:hAnsi="Arial" w:cs="Arial"/>
          <w:lang w:val="en-GB" w:eastAsia="en-US"/>
        </w:rPr>
        <w:t xml:space="preserve"> studier. </w:t>
      </w:r>
      <w:proofErr w:type="spellStart"/>
      <w:r w:rsidRPr="006677D5">
        <w:rPr>
          <w:rFonts w:ascii="Arial" w:eastAsiaTheme="minorHAnsi" w:hAnsi="Arial" w:cs="Arial"/>
          <w:lang w:val="en-GB" w:eastAsia="en-US"/>
        </w:rPr>
        <w:t>Gerum</w:t>
      </w:r>
      <w:proofErr w:type="spellEnd"/>
      <w:r w:rsidRPr="006677D5">
        <w:rPr>
          <w:rFonts w:ascii="Arial" w:eastAsiaTheme="minorHAnsi" w:hAnsi="Arial" w:cs="Arial"/>
          <w:lang w:val="en-GB" w:eastAsia="en-US"/>
        </w:rPr>
        <w:t xml:space="preserve"> Geografiska Rapporter A:31. 93 p.</w:t>
      </w:r>
      <w:r w:rsidR="006677D5" w:rsidRPr="006677D5">
        <w:rPr>
          <w:rFonts w:ascii="Arial" w:eastAsiaTheme="minorHAnsi" w:hAnsi="Arial" w:cs="Arial"/>
          <w:lang w:val="en-GB" w:eastAsia="en-US"/>
        </w:rPr>
        <w:t xml:space="preserve"> </w:t>
      </w:r>
    </w:p>
    <w:sectPr w:rsidR="00802135" w:rsidRPr="006677D5" w:rsidSect="00802135">
      <w:pgSz w:w="12240" w:h="15840"/>
      <w:pgMar w:top="1080" w:right="1080" w:bottom="1080" w:left="108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53A19"/>
    <w:rsid w:val="002B5BFC"/>
    <w:rsid w:val="004D1FE0"/>
    <w:rsid w:val="00514A73"/>
    <w:rsid w:val="006677D5"/>
    <w:rsid w:val="00715946"/>
    <w:rsid w:val="00802135"/>
    <w:rsid w:val="00812135"/>
    <w:rsid w:val="008C11E1"/>
    <w:rsid w:val="00B86407"/>
    <w:rsid w:val="00BF200C"/>
    <w:rsid w:val="00C53A19"/>
    <w:rsid w:val="00E26AE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12135"/>
    <w:pPr>
      <w:spacing w:before="100" w:beforeAutospacing="1" w:after="142" w:line="288" w:lineRule="auto"/>
    </w:pPr>
    <w:rPr>
      <w:rFonts w:ascii="Times New Roman" w:eastAsia="Times New Roman" w:hAnsi="Times New Roman" w:cs="Times New Roman"/>
      <w:lang w:val="sv-SE" w:eastAsia="sv-SE"/>
    </w:rPr>
  </w:style>
  <w:style w:type="character" w:styleId="Hyperlink">
    <w:name w:val="Hyperlink"/>
    <w:basedOn w:val="DefaultParagraphFont"/>
    <w:uiPriority w:val="99"/>
    <w:semiHidden/>
    <w:unhideWhenUsed/>
    <w:rsid w:val="00812135"/>
    <w:rPr>
      <w:color w:val="0000FF"/>
      <w:u w:val="single"/>
    </w:rPr>
  </w:style>
  <w:style w:type="paragraph" w:styleId="Header">
    <w:name w:val="header"/>
    <w:basedOn w:val="Normal"/>
    <w:link w:val="HeaderChar"/>
    <w:uiPriority w:val="99"/>
    <w:semiHidden/>
    <w:unhideWhenUsed/>
    <w:rsid w:val="006677D5"/>
    <w:pPr>
      <w:tabs>
        <w:tab w:val="center" w:pos="4320"/>
        <w:tab w:val="right" w:pos="8640"/>
      </w:tabs>
    </w:pPr>
  </w:style>
  <w:style w:type="character" w:customStyle="1" w:styleId="HeaderChar">
    <w:name w:val="Header Char"/>
    <w:basedOn w:val="DefaultParagraphFont"/>
    <w:link w:val="Header"/>
    <w:uiPriority w:val="99"/>
    <w:semiHidden/>
    <w:rsid w:val="006677D5"/>
  </w:style>
  <w:style w:type="paragraph" w:styleId="Footer">
    <w:name w:val="footer"/>
    <w:basedOn w:val="Normal"/>
    <w:link w:val="FooterChar"/>
    <w:uiPriority w:val="99"/>
    <w:semiHidden/>
    <w:unhideWhenUsed/>
    <w:rsid w:val="006677D5"/>
    <w:pPr>
      <w:tabs>
        <w:tab w:val="center" w:pos="4320"/>
        <w:tab w:val="right" w:pos="8640"/>
      </w:tabs>
    </w:pPr>
  </w:style>
  <w:style w:type="character" w:customStyle="1" w:styleId="FooterChar">
    <w:name w:val="Footer Char"/>
    <w:basedOn w:val="DefaultParagraphFont"/>
    <w:link w:val="Footer"/>
    <w:uiPriority w:val="99"/>
    <w:semiHidden/>
    <w:rsid w:val="006677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dx.doi.org/10.5038/1827-806X.43.3.7"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2732</Characters>
  <Application>Microsoft Macintosh Word</Application>
  <DocSecurity>0</DocSecurity>
  <Lines>22</Lines>
  <Paragraphs>5</Paragraphs>
  <ScaleCrop>false</ScaleCrop>
  <Company>Cold Spring Harbor Laboratory</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Zepeda-Mendoza</dc:creator>
  <cp:keywords/>
  <cp:lastModifiedBy>Cinthya Zepeda-Mendoza</cp:lastModifiedBy>
  <cp:revision>8</cp:revision>
  <dcterms:created xsi:type="dcterms:W3CDTF">2015-04-03T06:46:00Z</dcterms:created>
  <dcterms:modified xsi:type="dcterms:W3CDTF">2015-04-23T10:02:00Z</dcterms:modified>
</cp:coreProperties>
</file>