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56" w:rsidRPr="001652AB" w:rsidRDefault="00510556" w:rsidP="00510556">
      <w:pPr>
        <w:spacing w:after="0" w:line="480" w:lineRule="auto"/>
        <w:ind w:left="72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30"/>
        </w:rPr>
      </w:pPr>
      <w:proofErr w:type="gramStart"/>
      <w:r w:rsidRPr="001652AB">
        <w:rPr>
          <w:rFonts w:ascii="Times New Roman" w:hAnsi="Times New Roman" w:cs="Times New Roman"/>
          <w:b/>
          <w:bCs/>
          <w:color w:val="000000" w:themeColor="text1"/>
          <w:sz w:val="24"/>
          <w:szCs w:val="30"/>
          <w:highlight w:val="yellow"/>
        </w:rPr>
        <w:t>S</w:t>
      </w:r>
      <w:r w:rsidR="00807750" w:rsidRPr="001652AB">
        <w:rPr>
          <w:rFonts w:ascii="Times New Roman" w:hAnsi="Times New Roman" w:cs="Times New Roman"/>
          <w:b/>
          <w:bCs/>
          <w:color w:val="000000" w:themeColor="text1"/>
          <w:sz w:val="24"/>
          <w:szCs w:val="30"/>
          <w:highlight w:val="yellow"/>
        </w:rPr>
        <w:t>1</w:t>
      </w:r>
      <w:r w:rsidR="00491A66" w:rsidRPr="001652AB">
        <w:rPr>
          <w:rFonts w:ascii="Times New Roman" w:hAnsi="Times New Roman" w:cs="Times New Roman"/>
          <w:b/>
          <w:bCs/>
          <w:color w:val="000000" w:themeColor="text1"/>
          <w:sz w:val="24"/>
          <w:szCs w:val="30"/>
          <w:highlight w:val="yellow"/>
        </w:rPr>
        <w:t xml:space="preserve"> Table</w:t>
      </w:r>
      <w:r w:rsidRPr="001652AB">
        <w:rPr>
          <w:rFonts w:ascii="Times New Roman" w:hAnsi="Times New Roman" w:cs="Times New Roman"/>
          <w:b/>
          <w:bCs/>
          <w:color w:val="000000" w:themeColor="text1"/>
          <w:sz w:val="24"/>
          <w:szCs w:val="30"/>
          <w:highlight w:val="yellow"/>
        </w:rPr>
        <w:t>.</w:t>
      </w:r>
      <w:proofErr w:type="gramEnd"/>
      <w:r w:rsidRPr="001652AB">
        <w:rPr>
          <w:rFonts w:ascii="Times New Roman" w:hAnsi="Times New Roman" w:cs="Times New Roman"/>
          <w:b/>
          <w:bCs/>
          <w:color w:val="000000" w:themeColor="text1"/>
          <w:sz w:val="24"/>
          <w:szCs w:val="30"/>
        </w:rPr>
        <w:t xml:space="preserve"> </w:t>
      </w:r>
      <w:proofErr w:type="gramStart"/>
      <w:r w:rsidRPr="001652AB">
        <w:rPr>
          <w:rFonts w:ascii="Times New Roman" w:hAnsi="Times New Roman" w:cs="Times New Roman"/>
          <w:b/>
          <w:bCs/>
          <w:color w:val="000000" w:themeColor="text1"/>
          <w:sz w:val="24"/>
          <w:szCs w:val="30"/>
        </w:rPr>
        <w:t xml:space="preserve">Distribution of anti-HAV </w:t>
      </w:r>
      <w:proofErr w:type="spellStart"/>
      <w:r w:rsidRPr="001652AB">
        <w:rPr>
          <w:rFonts w:ascii="Times New Roman" w:hAnsi="Times New Roman" w:cs="Times New Roman"/>
          <w:b/>
          <w:bCs/>
          <w:color w:val="000000" w:themeColor="text1"/>
          <w:sz w:val="24"/>
          <w:szCs w:val="30"/>
        </w:rPr>
        <w:t>IgG</w:t>
      </w:r>
      <w:proofErr w:type="spellEnd"/>
      <w:r w:rsidRPr="001652AB">
        <w:rPr>
          <w:rFonts w:ascii="Times New Roman" w:hAnsi="Times New Roman" w:cs="Times New Roman"/>
          <w:b/>
          <w:bCs/>
          <w:color w:val="000000" w:themeColor="text1"/>
          <w:sz w:val="24"/>
          <w:szCs w:val="30"/>
        </w:rPr>
        <w:t xml:space="preserve"> </w:t>
      </w:r>
      <w:proofErr w:type="spellStart"/>
      <w:r w:rsidRPr="001652AB">
        <w:rPr>
          <w:rFonts w:ascii="Times New Roman" w:hAnsi="Times New Roman" w:cs="Times New Roman"/>
          <w:b/>
          <w:bCs/>
          <w:color w:val="000000" w:themeColor="text1"/>
          <w:sz w:val="24"/>
          <w:szCs w:val="30"/>
        </w:rPr>
        <w:t>seropositivity</w:t>
      </w:r>
      <w:proofErr w:type="spellEnd"/>
      <w:r w:rsidRPr="001652AB">
        <w:rPr>
          <w:rFonts w:ascii="Times New Roman" w:hAnsi="Times New Roman" w:cs="Times New Roman"/>
          <w:b/>
          <w:bCs/>
          <w:color w:val="000000" w:themeColor="text1"/>
          <w:sz w:val="24"/>
          <w:szCs w:val="30"/>
        </w:rPr>
        <w:t xml:space="preserve"> in the study population.</w:t>
      </w:r>
      <w:proofErr w:type="gramEnd"/>
    </w:p>
    <w:tbl>
      <w:tblPr>
        <w:tblStyle w:val="TableGrid"/>
        <w:tblW w:w="13870" w:type="dxa"/>
        <w:tblInd w:w="10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"/>
        <w:gridCol w:w="1142"/>
        <w:gridCol w:w="804"/>
        <w:gridCol w:w="1021"/>
        <w:gridCol w:w="1074"/>
        <w:gridCol w:w="756"/>
        <w:gridCol w:w="1183"/>
        <w:gridCol w:w="756"/>
        <w:gridCol w:w="1183"/>
        <w:gridCol w:w="756"/>
        <w:gridCol w:w="1003"/>
        <w:gridCol w:w="756"/>
        <w:gridCol w:w="1123"/>
        <w:gridCol w:w="1344"/>
      </w:tblGrid>
      <w:tr w:rsidR="00510556" w:rsidRPr="001652AB" w:rsidTr="00510556">
        <w:tc>
          <w:tcPr>
            <w:tcW w:w="969" w:type="dxa"/>
            <w:tcBorders>
              <w:top w:val="single" w:sz="4" w:space="0" w:color="auto"/>
              <w:bottom w:val="nil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7A177A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  <w:t>National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  <w:t>Region</w:t>
            </w:r>
            <w:r w:rsidR="007A177A" w:rsidRPr="001652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  <w:t>al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</w:p>
        </w:tc>
      </w:tr>
      <w:tr w:rsidR="00510556" w:rsidRPr="001652AB" w:rsidTr="005808BC"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  <w:t>Age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  <w:t>Total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  <w:t>Male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  <w:t>Female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  <w:t>Positive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  <w:t>(%)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  <w:t>Central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  <w:t>(%)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556" w:rsidRPr="001652AB" w:rsidRDefault="00300867" w:rsidP="003008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652A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Northeast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  <w:t>(%)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  <w:t>North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  <w:t>(%)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  <w:t>South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  <w:t>(%)</w:t>
            </w:r>
          </w:p>
        </w:tc>
      </w:tr>
      <w:tr w:rsidR="005808BC" w:rsidRPr="001652AB" w:rsidTr="005808BC">
        <w:tc>
          <w:tcPr>
            <w:tcW w:w="969" w:type="dxa"/>
            <w:tcBorders>
              <w:top w:val="single" w:sz="4" w:space="0" w:color="auto"/>
              <w:bottom w:val="nil"/>
            </w:tcBorders>
          </w:tcPr>
          <w:p w:rsidR="005808BC" w:rsidRPr="001652AB" w:rsidRDefault="005808BC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&lt;1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</w:tcPr>
          <w:p w:rsidR="005808BC" w:rsidRPr="001652AB" w:rsidRDefault="009D50EE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92</w:t>
            </w:r>
          </w:p>
        </w:tc>
        <w:tc>
          <w:tcPr>
            <w:tcW w:w="804" w:type="dxa"/>
            <w:tcBorders>
              <w:top w:val="single" w:sz="4" w:space="0" w:color="auto"/>
              <w:bottom w:val="nil"/>
            </w:tcBorders>
          </w:tcPr>
          <w:p w:rsidR="005808BC" w:rsidRPr="001652AB" w:rsidRDefault="009D50EE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59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5808BC" w:rsidRPr="001652AB" w:rsidRDefault="009D50EE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33</w:t>
            </w:r>
          </w:p>
        </w:tc>
        <w:tc>
          <w:tcPr>
            <w:tcW w:w="1074" w:type="dxa"/>
            <w:tcBorders>
              <w:top w:val="single" w:sz="4" w:space="0" w:color="auto"/>
              <w:bottom w:val="nil"/>
            </w:tcBorders>
          </w:tcPr>
          <w:p w:rsidR="005808BC" w:rsidRPr="001652AB" w:rsidRDefault="009D50EE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:rsidR="005808BC" w:rsidRPr="001652AB" w:rsidRDefault="009D50EE" w:rsidP="008E3FC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15.2</w:t>
            </w:r>
          </w:p>
        </w:tc>
        <w:tc>
          <w:tcPr>
            <w:tcW w:w="1183" w:type="dxa"/>
            <w:tcBorders>
              <w:top w:val="single" w:sz="4" w:space="0" w:color="auto"/>
              <w:bottom w:val="nil"/>
            </w:tcBorders>
          </w:tcPr>
          <w:p w:rsidR="005808BC" w:rsidRPr="001652AB" w:rsidRDefault="009D50EE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3/23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:rsidR="005808BC" w:rsidRPr="001652AB" w:rsidRDefault="009D50EE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13.0</w:t>
            </w:r>
          </w:p>
        </w:tc>
        <w:tc>
          <w:tcPr>
            <w:tcW w:w="1183" w:type="dxa"/>
            <w:tcBorders>
              <w:top w:val="single" w:sz="4" w:space="0" w:color="auto"/>
              <w:bottom w:val="nil"/>
            </w:tcBorders>
          </w:tcPr>
          <w:p w:rsidR="005808BC" w:rsidRPr="001652AB" w:rsidRDefault="009D50EE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2/20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:rsidR="005808BC" w:rsidRPr="001652AB" w:rsidRDefault="009D50EE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10.0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:rsidR="005808BC" w:rsidRPr="001652AB" w:rsidRDefault="009D50EE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1/20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</w:tcPr>
          <w:p w:rsidR="005808BC" w:rsidRPr="001652AB" w:rsidRDefault="009D50EE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5.0</w:t>
            </w:r>
          </w:p>
        </w:tc>
        <w:tc>
          <w:tcPr>
            <w:tcW w:w="1123" w:type="dxa"/>
            <w:tcBorders>
              <w:top w:val="single" w:sz="4" w:space="0" w:color="auto"/>
              <w:bottom w:val="nil"/>
            </w:tcBorders>
          </w:tcPr>
          <w:p w:rsidR="005808BC" w:rsidRPr="001652AB" w:rsidRDefault="009D50EE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8/29</w:t>
            </w:r>
          </w:p>
        </w:tc>
        <w:tc>
          <w:tcPr>
            <w:tcW w:w="1344" w:type="dxa"/>
            <w:tcBorders>
              <w:top w:val="single" w:sz="4" w:space="0" w:color="auto"/>
              <w:bottom w:val="nil"/>
            </w:tcBorders>
          </w:tcPr>
          <w:p w:rsidR="005808BC" w:rsidRPr="001652AB" w:rsidRDefault="009D50EE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27.6</w:t>
            </w:r>
          </w:p>
        </w:tc>
      </w:tr>
      <w:tr w:rsidR="005808BC" w:rsidRPr="001652AB" w:rsidTr="005808BC">
        <w:tc>
          <w:tcPr>
            <w:tcW w:w="969" w:type="dxa"/>
            <w:tcBorders>
              <w:top w:val="nil"/>
            </w:tcBorders>
          </w:tcPr>
          <w:p w:rsidR="005808BC" w:rsidRPr="001652AB" w:rsidRDefault="005808BC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1-2</w:t>
            </w:r>
          </w:p>
        </w:tc>
        <w:tc>
          <w:tcPr>
            <w:tcW w:w="1142" w:type="dxa"/>
            <w:tcBorders>
              <w:top w:val="nil"/>
            </w:tcBorders>
          </w:tcPr>
          <w:p w:rsidR="005808BC" w:rsidRPr="001652AB" w:rsidRDefault="009D50EE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236</w:t>
            </w:r>
          </w:p>
        </w:tc>
        <w:tc>
          <w:tcPr>
            <w:tcW w:w="804" w:type="dxa"/>
            <w:tcBorders>
              <w:top w:val="nil"/>
            </w:tcBorders>
          </w:tcPr>
          <w:p w:rsidR="005808BC" w:rsidRPr="001652AB" w:rsidRDefault="00BA0DD4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127</w:t>
            </w:r>
          </w:p>
        </w:tc>
        <w:tc>
          <w:tcPr>
            <w:tcW w:w="1021" w:type="dxa"/>
            <w:tcBorders>
              <w:top w:val="nil"/>
            </w:tcBorders>
          </w:tcPr>
          <w:p w:rsidR="005808BC" w:rsidRPr="001652AB" w:rsidRDefault="00BA0DD4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109</w:t>
            </w:r>
          </w:p>
        </w:tc>
        <w:tc>
          <w:tcPr>
            <w:tcW w:w="1074" w:type="dxa"/>
            <w:tcBorders>
              <w:top w:val="nil"/>
            </w:tcBorders>
          </w:tcPr>
          <w:p w:rsidR="005808BC" w:rsidRPr="001652AB" w:rsidRDefault="00BA0DD4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50</w:t>
            </w:r>
          </w:p>
        </w:tc>
        <w:tc>
          <w:tcPr>
            <w:tcW w:w="756" w:type="dxa"/>
            <w:tcBorders>
              <w:top w:val="nil"/>
            </w:tcBorders>
          </w:tcPr>
          <w:p w:rsidR="005808BC" w:rsidRPr="001652AB" w:rsidRDefault="00BA0DD4" w:rsidP="008E3FCD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21.2</w:t>
            </w:r>
          </w:p>
        </w:tc>
        <w:tc>
          <w:tcPr>
            <w:tcW w:w="1183" w:type="dxa"/>
            <w:tcBorders>
              <w:top w:val="nil"/>
            </w:tcBorders>
          </w:tcPr>
          <w:p w:rsidR="005808BC" w:rsidRPr="001652AB" w:rsidRDefault="00BA0DD4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1/50</w:t>
            </w:r>
          </w:p>
        </w:tc>
        <w:tc>
          <w:tcPr>
            <w:tcW w:w="756" w:type="dxa"/>
            <w:tcBorders>
              <w:top w:val="nil"/>
            </w:tcBorders>
          </w:tcPr>
          <w:p w:rsidR="005808BC" w:rsidRPr="001652AB" w:rsidRDefault="00AA0994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2.0</w:t>
            </w:r>
          </w:p>
        </w:tc>
        <w:tc>
          <w:tcPr>
            <w:tcW w:w="1183" w:type="dxa"/>
            <w:tcBorders>
              <w:top w:val="nil"/>
            </w:tcBorders>
          </w:tcPr>
          <w:p w:rsidR="005808BC" w:rsidRPr="001652AB" w:rsidRDefault="00BA0DD4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23/65</w:t>
            </w:r>
          </w:p>
        </w:tc>
        <w:tc>
          <w:tcPr>
            <w:tcW w:w="756" w:type="dxa"/>
            <w:tcBorders>
              <w:top w:val="nil"/>
            </w:tcBorders>
          </w:tcPr>
          <w:p w:rsidR="005808BC" w:rsidRPr="001652AB" w:rsidRDefault="00AA0994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35.4</w:t>
            </w:r>
          </w:p>
        </w:tc>
        <w:tc>
          <w:tcPr>
            <w:tcW w:w="1003" w:type="dxa"/>
            <w:tcBorders>
              <w:top w:val="nil"/>
            </w:tcBorders>
          </w:tcPr>
          <w:p w:rsidR="005808BC" w:rsidRPr="001652AB" w:rsidRDefault="00BA0DD4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12/51</w:t>
            </w:r>
          </w:p>
        </w:tc>
        <w:tc>
          <w:tcPr>
            <w:tcW w:w="756" w:type="dxa"/>
            <w:tcBorders>
              <w:top w:val="nil"/>
            </w:tcBorders>
          </w:tcPr>
          <w:p w:rsidR="005808BC" w:rsidRPr="001652AB" w:rsidRDefault="00AA0994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23.5</w:t>
            </w:r>
          </w:p>
        </w:tc>
        <w:tc>
          <w:tcPr>
            <w:tcW w:w="1123" w:type="dxa"/>
            <w:tcBorders>
              <w:top w:val="nil"/>
            </w:tcBorders>
          </w:tcPr>
          <w:p w:rsidR="005808BC" w:rsidRPr="001652AB" w:rsidRDefault="00BA0DD4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14/70</w:t>
            </w:r>
          </w:p>
        </w:tc>
        <w:tc>
          <w:tcPr>
            <w:tcW w:w="1344" w:type="dxa"/>
            <w:tcBorders>
              <w:top w:val="nil"/>
            </w:tcBorders>
          </w:tcPr>
          <w:p w:rsidR="005808BC" w:rsidRPr="001652AB" w:rsidRDefault="00AA0994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  <w:highlight w:val="yellow"/>
              </w:rPr>
              <w:t>20.0</w:t>
            </w:r>
          </w:p>
        </w:tc>
      </w:tr>
      <w:tr w:rsidR="00510556" w:rsidRPr="001652AB" w:rsidTr="00510556">
        <w:tc>
          <w:tcPr>
            <w:tcW w:w="969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3 - 4</w:t>
            </w:r>
          </w:p>
        </w:tc>
        <w:tc>
          <w:tcPr>
            <w:tcW w:w="1142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283</w:t>
            </w:r>
          </w:p>
        </w:tc>
        <w:tc>
          <w:tcPr>
            <w:tcW w:w="80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155</w:t>
            </w:r>
          </w:p>
        </w:tc>
        <w:tc>
          <w:tcPr>
            <w:tcW w:w="1021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128</w:t>
            </w:r>
          </w:p>
        </w:tc>
        <w:tc>
          <w:tcPr>
            <w:tcW w:w="107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30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10.6</w:t>
            </w:r>
          </w:p>
        </w:tc>
        <w:tc>
          <w:tcPr>
            <w:tcW w:w="118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5/73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6.85</w:t>
            </w:r>
          </w:p>
        </w:tc>
        <w:tc>
          <w:tcPr>
            <w:tcW w:w="118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12/74</w:t>
            </w:r>
          </w:p>
        </w:tc>
        <w:tc>
          <w:tcPr>
            <w:tcW w:w="756" w:type="dxa"/>
          </w:tcPr>
          <w:p w:rsidR="00510556" w:rsidRPr="001652AB" w:rsidRDefault="007A177A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16.2</w:t>
            </w:r>
          </w:p>
        </w:tc>
        <w:tc>
          <w:tcPr>
            <w:tcW w:w="100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6/72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8.33</w:t>
            </w:r>
          </w:p>
        </w:tc>
        <w:tc>
          <w:tcPr>
            <w:tcW w:w="112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7/64</w:t>
            </w:r>
          </w:p>
        </w:tc>
        <w:tc>
          <w:tcPr>
            <w:tcW w:w="1344" w:type="dxa"/>
          </w:tcPr>
          <w:p w:rsidR="00510556" w:rsidRPr="001652AB" w:rsidRDefault="007A177A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10.9</w:t>
            </w:r>
          </w:p>
        </w:tc>
      </w:tr>
      <w:tr w:rsidR="00510556" w:rsidRPr="001652AB" w:rsidTr="00510556">
        <w:tc>
          <w:tcPr>
            <w:tcW w:w="969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5 – 6</w:t>
            </w:r>
          </w:p>
        </w:tc>
        <w:tc>
          <w:tcPr>
            <w:tcW w:w="1142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268</w:t>
            </w:r>
          </w:p>
        </w:tc>
        <w:tc>
          <w:tcPr>
            <w:tcW w:w="80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159</w:t>
            </w:r>
          </w:p>
        </w:tc>
        <w:tc>
          <w:tcPr>
            <w:tcW w:w="1021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109</w:t>
            </w:r>
          </w:p>
        </w:tc>
        <w:tc>
          <w:tcPr>
            <w:tcW w:w="107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21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7.84</w:t>
            </w:r>
          </w:p>
        </w:tc>
        <w:tc>
          <w:tcPr>
            <w:tcW w:w="118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5/71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7.04</w:t>
            </w:r>
          </w:p>
        </w:tc>
        <w:tc>
          <w:tcPr>
            <w:tcW w:w="118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6/95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6.32</w:t>
            </w:r>
          </w:p>
        </w:tc>
        <w:tc>
          <w:tcPr>
            <w:tcW w:w="100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4/65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6.15</w:t>
            </w:r>
          </w:p>
        </w:tc>
        <w:tc>
          <w:tcPr>
            <w:tcW w:w="112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6/37</w:t>
            </w:r>
          </w:p>
        </w:tc>
        <w:tc>
          <w:tcPr>
            <w:tcW w:w="1344" w:type="dxa"/>
          </w:tcPr>
          <w:p w:rsidR="00510556" w:rsidRPr="001652AB" w:rsidRDefault="007A177A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16.2</w:t>
            </w:r>
          </w:p>
        </w:tc>
      </w:tr>
      <w:tr w:rsidR="00510556" w:rsidRPr="001652AB" w:rsidTr="00510556">
        <w:tc>
          <w:tcPr>
            <w:tcW w:w="969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7 – 8</w:t>
            </w:r>
          </w:p>
        </w:tc>
        <w:tc>
          <w:tcPr>
            <w:tcW w:w="1142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250</w:t>
            </w:r>
          </w:p>
        </w:tc>
        <w:tc>
          <w:tcPr>
            <w:tcW w:w="80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130</w:t>
            </w:r>
          </w:p>
        </w:tc>
        <w:tc>
          <w:tcPr>
            <w:tcW w:w="1021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120</w:t>
            </w:r>
          </w:p>
        </w:tc>
        <w:tc>
          <w:tcPr>
            <w:tcW w:w="107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21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8.4</w:t>
            </w:r>
          </w:p>
        </w:tc>
        <w:tc>
          <w:tcPr>
            <w:tcW w:w="118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4/72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5.56</w:t>
            </w:r>
          </w:p>
        </w:tc>
        <w:tc>
          <w:tcPr>
            <w:tcW w:w="118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10/86</w:t>
            </w:r>
          </w:p>
        </w:tc>
        <w:tc>
          <w:tcPr>
            <w:tcW w:w="756" w:type="dxa"/>
          </w:tcPr>
          <w:p w:rsidR="00510556" w:rsidRPr="001652AB" w:rsidRDefault="007A177A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11.6</w:t>
            </w:r>
          </w:p>
        </w:tc>
        <w:tc>
          <w:tcPr>
            <w:tcW w:w="100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3/56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5.36</w:t>
            </w:r>
          </w:p>
        </w:tc>
        <w:tc>
          <w:tcPr>
            <w:tcW w:w="112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4/36</w:t>
            </w:r>
          </w:p>
        </w:tc>
        <w:tc>
          <w:tcPr>
            <w:tcW w:w="1344" w:type="dxa"/>
          </w:tcPr>
          <w:p w:rsidR="00510556" w:rsidRPr="001652AB" w:rsidRDefault="007A177A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11.1</w:t>
            </w:r>
          </w:p>
        </w:tc>
      </w:tr>
      <w:tr w:rsidR="00510556" w:rsidRPr="001652AB" w:rsidTr="00510556">
        <w:tc>
          <w:tcPr>
            <w:tcW w:w="969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9 – 10</w:t>
            </w:r>
          </w:p>
        </w:tc>
        <w:tc>
          <w:tcPr>
            <w:tcW w:w="1142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227</w:t>
            </w:r>
          </w:p>
        </w:tc>
        <w:tc>
          <w:tcPr>
            <w:tcW w:w="80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114</w:t>
            </w:r>
          </w:p>
        </w:tc>
        <w:tc>
          <w:tcPr>
            <w:tcW w:w="1021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113</w:t>
            </w:r>
          </w:p>
        </w:tc>
        <w:tc>
          <w:tcPr>
            <w:tcW w:w="107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22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9.69</w:t>
            </w:r>
          </w:p>
        </w:tc>
        <w:tc>
          <w:tcPr>
            <w:tcW w:w="118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5/71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7.04</w:t>
            </w:r>
          </w:p>
        </w:tc>
        <w:tc>
          <w:tcPr>
            <w:tcW w:w="118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4/78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5.13</w:t>
            </w:r>
          </w:p>
        </w:tc>
        <w:tc>
          <w:tcPr>
            <w:tcW w:w="100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7/45</w:t>
            </w:r>
          </w:p>
        </w:tc>
        <w:tc>
          <w:tcPr>
            <w:tcW w:w="756" w:type="dxa"/>
          </w:tcPr>
          <w:p w:rsidR="00510556" w:rsidRPr="001652AB" w:rsidRDefault="007A177A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15.6</w:t>
            </w:r>
          </w:p>
        </w:tc>
        <w:tc>
          <w:tcPr>
            <w:tcW w:w="112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6/33</w:t>
            </w:r>
          </w:p>
        </w:tc>
        <w:tc>
          <w:tcPr>
            <w:tcW w:w="1344" w:type="dxa"/>
          </w:tcPr>
          <w:p w:rsidR="00510556" w:rsidRPr="001652AB" w:rsidRDefault="007A177A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18.2</w:t>
            </w:r>
          </w:p>
        </w:tc>
      </w:tr>
      <w:tr w:rsidR="00510556" w:rsidRPr="001652AB" w:rsidTr="00510556">
        <w:tc>
          <w:tcPr>
            <w:tcW w:w="969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11 – 12</w:t>
            </w:r>
          </w:p>
        </w:tc>
        <w:tc>
          <w:tcPr>
            <w:tcW w:w="1142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146</w:t>
            </w:r>
          </w:p>
        </w:tc>
        <w:tc>
          <w:tcPr>
            <w:tcW w:w="80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77</w:t>
            </w:r>
          </w:p>
        </w:tc>
        <w:tc>
          <w:tcPr>
            <w:tcW w:w="1021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69</w:t>
            </w:r>
          </w:p>
        </w:tc>
        <w:tc>
          <w:tcPr>
            <w:tcW w:w="107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13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8.9</w:t>
            </w:r>
          </w:p>
        </w:tc>
        <w:tc>
          <w:tcPr>
            <w:tcW w:w="118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1/40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2.5</w:t>
            </w:r>
          </w:p>
        </w:tc>
        <w:tc>
          <w:tcPr>
            <w:tcW w:w="118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7/41</w:t>
            </w:r>
          </w:p>
        </w:tc>
        <w:tc>
          <w:tcPr>
            <w:tcW w:w="756" w:type="dxa"/>
          </w:tcPr>
          <w:p w:rsidR="00510556" w:rsidRPr="001652AB" w:rsidRDefault="007A177A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17.1</w:t>
            </w:r>
          </w:p>
        </w:tc>
        <w:tc>
          <w:tcPr>
            <w:tcW w:w="100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2/37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5.41</w:t>
            </w:r>
          </w:p>
        </w:tc>
        <w:tc>
          <w:tcPr>
            <w:tcW w:w="112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3/28</w:t>
            </w:r>
          </w:p>
        </w:tc>
        <w:tc>
          <w:tcPr>
            <w:tcW w:w="1344" w:type="dxa"/>
          </w:tcPr>
          <w:p w:rsidR="00510556" w:rsidRPr="001652AB" w:rsidRDefault="007A177A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10.7</w:t>
            </w:r>
          </w:p>
        </w:tc>
      </w:tr>
      <w:tr w:rsidR="00510556" w:rsidRPr="001652AB" w:rsidTr="00510556">
        <w:tc>
          <w:tcPr>
            <w:tcW w:w="969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13 – 14</w:t>
            </w:r>
          </w:p>
        </w:tc>
        <w:tc>
          <w:tcPr>
            <w:tcW w:w="1142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147</w:t>
            </w:r>
          </w:p>
        </w:tc>
        <w:tc>
          <w:tcPr>
            <w:tcW w:w="80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75</w:t>
            </w:r>
          </w:p>
        </w:tc>
        <w:tc>
          <w:tcPr>
            <w:tcW w:w="1021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72</w:t>
            </w:r>
          </w:p>
        </w:tc>
        <w:tc>
          <w:tcPr>
            <w:tcW w:w="107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10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6.8</w:t>
            </w:r>
          </w:p>
        </w:tc>
        <w:tc>
          <w:tcPr>
            <w:tcW w:w="118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0/38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0</w:t>
            </w:r>
          </w:p>
        </w:tc>
        <w:tc>
          <w:tcPr>
            <w:tcW w:w="118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7/41</w:t>
            </w:r>
          </w:p>
        </w:tc>
        <w:tc>
          <w:tcPr>
            <w:tcW w:w="756" w:type="dxa"/>
          </w:tcPr>
          <w:p w:rsidR="00510556" w:rsidRPr="001652AB" w:rsidRDefault="007A177A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17.1</w:t>
            </w:r>
          </w:p>
        </w:tc>
        <w:tc>
          <w:tcPr>
            <w:tcW w:w="100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1/35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2.86</w:t>
            </w:r>
          </w:p>
        </w:tc>
        <w:tc>
          <w:tcPr>
            <w:tcW w:w="112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2/33</w:t>
            </w:r>
          </w:p>
        </w:tc>
        <w:tc>
          <w:tcPr>
            <w:tcW w:w="134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6.06</w:t>
            </w:r>
          </w:p>
        </w:tc>
      </w:tr>
      <w:tr w:rsidR="00510556" w:rsidRPr="001652AB" w:rsidTr="00510556">
        <w:tc>
          <w:tcPr>
            <w:tcW w:w="969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15 – 20</w:t>
            </w:r>
          </w:p>
        </w:tc>
        <w:tc>
          <w:tcPr>
            <w:tcW w:w="1142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452</w:t>
            </w:r>
          </w:p>
        </w:tc>
        <w:tc>
          <w:tcPr>
            <w:tcW w:w="80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171</w:t>
            </w:r>
          </w:p>
        </w:tc>
        <w:tc>
          <w:tcPr>
            <w:tcW w:w="1021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281</w:t>
            </w:r>
          </w:p>
        </w:tc>
        <w:tc>
          <w:tcPr>
            <w:tcW w:w="107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37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8.19</w:t>
            </w:r>
          </w:p>
        </w:tc>
        <w:tc>
          <w:tcPr>
            <w:tcW w:w="118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7/113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6.19</w:t>
            </w:r>
          </w:p>
        </w:tc>
        <w:tc>
          <w:tcPr>
            <w:tcW w:w="118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6/119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5.04</w:t>
            </w:r>
          </w:p>
        </w:tc>
        <w:tc>
          <w:tcPr>
            <w:tcW w:w="100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4/97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4.12</w:t>
            </w:r>
          </w:p>
        </w:tc>
        <w:tc>
          <w:tcPr>
            <w:tcW w:w="112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20/123</w:t>
            </w:r>
          </w:p>
        </w:tc>
        <w:tc>
          <w:tcPr>
            <w:tcW w:w="1344" w:type="dxa"/>
          </w:tcPr>
          <w:p w:rsidR="00510556" w:rsidRPr="001652AB" w:rsidRDefault="007A177A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16.3</w:t>
            </w:r>
          </w:p>
        </w:tc>
      </w:tr>
      <w:tr w:rsidR="00510556" w:rsidRPr="001652AB" w:rsidTr="00510556">
        <w:tc>
          <w:tcPr>
            <w:tcW w:w="969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21 – 30</w:t>
            </w:r>
          </w:p>
        </w:tc>
        <w:tc>
          <w:tcPr>
            <w:tcW w:w="1142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493</w:t>
            </w:r>
          </w:p>
        </w:tc>
        <w:tc>
          <w:tcPr>
            <w:tcW w:w="80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168</w:t>
            </w:r>
          </w:p>
        </w:tc>
        <w:tc>
          <w:tcPr>
            <w:tcW w:w="1021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325</w:t>
            </w:r>
          </w:p>
        </w:tc>
        <w:tc>
          <w:tcPr>
            <w:tcW w:w="107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86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17.4</w:t>
            </w:r>
          </w:p>
        </w:tc>
        <w:tc>
          <w:tcPr>
            <w:tcW w:w="118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11/133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8.27</w:t>
            </w:r>
          </w:p>
        </w:tc>
        <w:tc>
          <w:tcPr>
            <w:tcW w:w="118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11/108</w:t>
            </w:r>
          </w:p>
        </w:tc>
        <w:tc>
          <w:tcPr>
            <w:tcW w:w="756" w:type="dxa"/>
          </w:tcPr>
          <w:p w:rsidR="00510556" w:rsidRPr="001652AB" w:rsidRDefault="007A177A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10.2</w:t>
            </w:r>
          </w:p>
        </w:tc>
        <w:tc>
          <w:tcPr>
            <w:tcW w:w="100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9/109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8.26</w:t>
            </w:r>
          </w:p>
        </w:tc>
        <w:tc>
          <w:tcPr>
            <w:tcW w:w="112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55/143</w:t>
            </w:r>
          </w:p>
        </w:tc>
        <w:tc>
          <w:tcPr>
            <w:tcW w:w="1344" w:type="dxa"/>
          </w:tcPr>
          <w:p w:rsidR="00510556" w:rsidRPr="001652AB" w:rsidRDefault="007A177A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38.5</w:t>
            </w:r>
          </w:p>
        </w:tc>
      </w:tr>
      <w:tr w:rsidR="00510556" w:rsidRPr="001652AB" w:rsidTr="00510556">
        <w:tc>
          <w:tcPr>
            <w:tcW w:w="969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31 – 40</w:t>
            </w:r>
          </w:p>
        </w:tc>
        <w:tc>
          <w:tcPr>
            <w:tcW w:w="1142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592</w:t>
            </w:r>
          </w:p>
        </w:tc>
        <w:tc>
          <w:tcPr>
            <w:tcW w:w="80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170</w:t>
            </w:r>
          </w:p>
        </w:tc>
        <w:tc>
          <w:tcPr>
            <w:tcW w:w="1021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422</w:t>
            </w:r>
          </w:p>
        </w:tc>
        <w:tc>
          <w:tcPr>
            <w:tcW w:w="107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261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44.</w:t>
            </w:r>
            <w:r w:rsidR="008E3FCD"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</w:t>
            </w:r>
          </w:p>
        </w:tc>
        <w:tc>
          <w:tcPr>
            <w:tcW w:w="118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56/149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37.</w:t>
            </w:r>
            <w:r w:rsidR="008E3FCD"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6</w:t>
            </w:r>
          </w:p>
        </w:tc>
        <w:tc>
          <w:tcPr>
            <w:tcW w:w="118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56/127</w:t>
            </w:r>
          </w:p>
        </w:tc>
        <w:tc>
          <w:tcPr>
            <w:tcW w:w="756" w:type="dxa"/>
          </w:tcPr>
          <w:p w:rsidR="00510556" w:rsidRPr="001652AB" w:rsidRDefault="007A177A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44.1</w:t>
            </w:r>
          </w:p>
        </w:tc>
        <w:tc>
          <w:tcPr>
            <w:tcW w:w="100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30/135</w:t>
            </w:r>
          </w:p>
        </w:tc>
        <w:tc>
          <w:tcPr>
            <w:tcW w:w="756" w:type="dxa"/>
          </w:tcPr>
          <w:p w:rsidR="00510556" w:rsidRPr="001652AB" w:rsidRDefault="007A177A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22.2</w:t>
            </w:r>
          </w:p>
        </w:tc>
        <w:tc>
          <w:tcPr>
            <w:tcW w:w="112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119/181</w:t>
            </w:r>
          </w:p>
        </w:tc>
        <w:tc>
          <w:tcPr>
            <w:tcW w:w="1344" w:type="dxa"/>
          </w:tcPr>
          <w:p w:rsidR="00510556" w:rsidRPr="001652AB" w:rsidRDefault="007A177A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65.8</w:t>
            </w:r>
          </w:p>
        </w:tc>
      </w:tr>
      <w:tr w:rsidR="00510556" w:rsidRPr="001652AB" w:rsidTr="00510556">
        <w:tc>
          <w:tcPr>
            <w:tcW w:w="969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41 – 50</w:t>
            </w:r>
          </w:p>
        </w:tc>
        <w:tc>
          <w:tcPr>
            <w:tcW w:w="1142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525</w:t>
            </w:r>
          </w:p>
        </w:tc>
        <w:tc>
          <w:tcPr>
            <w:tcW w:w="80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188</w:t>
            </w:r>
          </w:p>
        </w:tc>
        <w:tc>
          <w:tcPr>
            <w:tcW w:w="1021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337</w:t>
            </w:r>
          </w:p>
        </w:tc>
        <w:tc>
          <w:tcPr>
            <w:tcW w:w="107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398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75.8</w:t>
            </w:r>
          </w:p>
        </w:tc>
        <w:tc>
          <w:tcPr>
            <w:tcW w:w="118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109/145</w:t>
            </w:r>
          </w:p>
        </w:tc>
        <w:tc>
          <w:tcPr>
            <w:tcW w:w="756" w:type="dxa"/>
          </w:tcPr>
          <w:p w:rsidR="00510556" w:rsidRPr="001652AB" w:rsidRDefault="00300867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75.2</w:t>
            </w:r>
          </w:p>
        </w:tc>
        <w:tc>
          <w:tcPr>
            <w:tcW w:w="118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110/130</w:t>
            </w:r>
          </w:p>
        </w:tc>
        <w:tc>
          <w:tcPr>
            <w:tcW w:w="756" w:type="dxa"/>
          </w:tcPr>
          <w:p w:rsidR="00510556" w:rsidRPr="001652AB" w:rsidRDefault="007A177A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84.6</w:t>
            </w:r>
          </w:p>
        </w:tc>
        <w:tc>
          <w:tcPr>
            <w:tcW w:w="100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75/119</w:t>
            </w:r>
          </w:p>
        </w:tc>
        <w:tc>
          <w:tcPr>
            <w:tcW w:w="756" w:type="dxa"/>
          </w:tcPr>
          <w:p w:rsidR="00510556" w:rsidRPr="001652AB" w:rsidRDefault="007A177A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63.0</w:t>
            </w:r>
          </w:p>
        </w:tc>
        <w:tc>
          <w:tcPr>
            <w:tcW w:w="112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104/131</w:t>
            </w:r>
          </w:p>
        </w:tc>
        <w:tc>
          <w:tcPr>
            <w:tcW w:w="1344" w:type="dxa"/>
          </w:tcPr>
          <w:p w:rsidR="00510556" w:rsidRPr="001652AB" w:rsidRDefault="007A177A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79.4</w:t>
            </w:r>
          </w:p>
        </w:tc>
      </w:tr>
      <w:tr w:rsidR="00510556" w:rsidRPr="001652AB" w:rsidTr="00510556">
        <w:tc>
          <w:tcPr>
            <w:tcW w:w="969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&gt; 50</w:t>
            </w:r>
          </w:p>
        </w:tc>
        <w:tc>
          <w:tcPr>
            <w:tcW w:w="1142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549</w:t>
            </w:r>
          </w:p>
        </w:tc>
        <w:tc>
          <w:tcPr>
            <w:tcW w:w="80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199</w:t>
            </w:r>
          </w:p>
        </w:tc>
        <w:tc>
          <w:tcPr>
            <w:tcW w:w="1021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350</w:t>
            </w:r>
          </w:p>
        </w:tc>
        <w:tc>
          <w:tcPr>
            <w:tcW w:w="107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508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92.5</w:t>
            </w:r>
          </w:p>
        </w:tc>
        <w:tc>
          <w:tcPr>
            <w:tcW w:w="118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139/147</w:t>
            </w:r>
          </w:p>
        </w:tc>
        <w:tc>
          <w:tcPr>
            <w:tcW w:w="756" w:type="dxa"/>
          </w:tcPr>
          <w:p w:rsidR="00510556" w:rsidRPr="001652AB" w:rsidRDefault="00300867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94.6</w:t>
            </w:r>
          </w:p>
        </w:tc>
        <w:tc>
          <w:tcPr>
            <w:tcW w:w="118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121/125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96.8</w:t>
            </w:r>
          </w:p>
        </w:tc>
        <w:tc>
          <w:tcPr>
            <w:tcW w:w="100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108/120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90</w:t>
            </w:r>
            <w:r w:rsidR="003C19BE"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.0</w:t>
            </w:r>
            <w:bookmarkStart w:id="0" w:name="_GoBack"/>
            <w:bookmarkEnd w:id="0"/>
          </w:p>
        </w:tc>
        <w:tc>
          <w:tcPr>
            <w:tcW w:w="112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140/157</w:t>
            </w:r>
          </w:p>
        </w:tc>
        <w:tc>
          <w:tcPr>
            <w:tcW w:w="1344" w:type="dxa"/>
          </w:tcPr>
          <w:p w:rsidR="00510556" w:rsidRPr="001652AB" w:rsidRDefault="007A177A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89.2</w:t>
            </w:r>
          </w:p>
        </w:tc>
      </w:tr>
      <w:tr w:rsidR="00510556" w:rsidRPr="001652AB" w:rsidTr="00510556">
        <w:tc>
          <w:tcPr>
            <w:tcW w:w="969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Total</w:t>
            </w:r>
          </w:p>
        </w:tc>
        <w:tc>
          <w:tcPr>
            <w:tcW w:w="1142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4,260</w:t>
            </w:r>
          </w:p>
        </w:tc>
        <w:tc>
          <w:tcPr>
            <w:tcW w:w="80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1,792</w:t>
            </w:r>
          </w:p>
        </w:tc>
        <w:tc>
          <w:tcPr>
            <w:tcW w:w="1021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2,468</w:t>
            </w:r>
          </w:p>
        </w:tc>
        <w:tc>
          <w:tcPr>
            <w:tcW w:w="1074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1,471</w:t>
            </w:r>
          </w:p>
        </w:tc>
        <w:tc>
          <w:tcPr>
            <w:tcW w:w="756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34.5</w:t>
            </w:r>
            <w:r w:rsidR="004D5365"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3</w:t>
            </w:r>
          </w:p>
        </w:tc>
        <w:tc>
          <w:tcPr>
            <w:tcW w:w="118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346/1,125</w:t>
            </w:r>
          </w:p>
        </w:tc>
        <w:tc>
          <w:tcPr>
            <w:tcW w:w="756" w:type="dxa"/>
          </w:tcPr>
          <w:p w:rsidR="00510556" w:rsidRPr="001652AB" w:rsidRDefault="00300867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30.8</w:t>
            </w:r>
          </w:p>
        </w:tc>
        <w:tc>
          <w:tcPr>
            <w:tcW w:w="118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375/1,109</w:t>
            </w:r>
          </w:p>
        </w:tc>
        <w:tc>
          <w:tcPr>
            <w:tcW w:w="756" w:type="dxa"/>
          </w:tcPr>
          <w:p w:rsidR="00510556" w:rsidRPr="001652AB" w:rsidRDefault="007A177A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33.8</w:t>
            </w:r>
          </w:p>
        </w:tc>
        <w:tc>
          <w:tcPr>
            <w:tcW w:w="100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262/961</w:t>
            </w:r>
          </w:p>
        </w:tc>
        <w:tc>
          <w:tcPr>
            <w:tcW w:w="756" w:type="dxa"/>
          </w:tcPr>
          <w:p w:rsidR="00510556" w:rsidRPr="001652AB" w:rsidRDefault="007A177A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27.3</w:t>
            </w:r>
          </w:p>
        </w:tc>
        <w:tc>
          <w:tcPr>
            <w:tcW w:w="1123" w:type="dxa"/>
          </w:tcPr>
          <w:p w:rsidR="00510556" w:rsidRPr="001652AB" w:rsidRDefault="00510556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488/1065</w:t>
            </w:r>
          </w:p>
        </w:tc>
        <w:tc>
          <w:tcPr>
            <w:tcW w:w="1344" w:type="dxa"/>
          </w:tcPr>
          <w:p w:rsidR="00510556" w:rsidRPr="001652AB" w:rsidRDefault="002761D9" w:rsidP="00510556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</w:pPr>
            <w:r w:rsidRPr="001652AB">
              <w:rPr>
                <w:rFonts w:ascii="Times New Roman" w:hAnsi="Times New Roman" w:cs="Times New Roman"/>
                <w:color w:val="000000" w:themeColor="text1"/>
                <w:sz w:val="24"/>
                <w:szCs w:val="30"/>
              </w:rPr>
              <w:t>45.8</w:t>
            </w:r>
          </w:p>
        </w:tc>
      </w:tr>
    </w:tbl>
    <w:p w:rsidR="00473299" w:rsidRPr="001652AB" w:rsidRDefault="00473299" w:rsidP="00510556">
      <w:pPr>
        <w:rPr>
          <w:rFonts w:ascii="Times New Roman" w:hAnsi="Times New Roman" w:cs="Times New Roman"/>
          <w:color w:val="000000" w:themeColor="text1"/>
        </w:rPr>
      </w:pPr>
    </w:p>
    <w:sectPr w:rsidR="00473299" w:rsidRPr="001652AB" w:rsidSect="005808BC">
      <w:pgSz w:w="16839" w:h="11907" w:orient="landscape" w:code="9"/>
      <w:pgMar w:top="851" w:right="1440" w:bottom="568" w:left="57" w:header="720" w:footer="720" w:gutter="0"/>
      <w:cols w:space="708"/>
      <w:noEndnote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381"/>
  <w:displayHorizontalDrawingGridEvery w:val="0"/>
  <w:characterSpacingControl w:val="doNotCompress"/>
  <w:compat>
    <w:applyBreakingRules/>
  </w:compat>
  <w:rsids>
    <w:rsidRoot w:val="00510556"/>
    <w:rsid w:val="000D6808"/>
    <w:rsid w:val="001652AB"/>
    <w:rsid w:val="001D5F60"/>
    <w:rsid w:val="002761D9"/>
    <w:rsid w:val="00300867"/>
    <w:rsid w:val="003C19BE"/>
    <w:rsid w:val="00473299"/>
    <w:rsid w:val="00491A66"/>
    <w:rsid w:val="004A1A57"/>
    <w:rsid w:val="004D5365"/>
    <w:rsid w:val="00510556"/>
    <w:rsid w:val="0054215B"/>
    <w:rsid w:val="005808BC"/>
    <w:rsid w:val="00740C61"/>
    <w:rsid w:val="007A177A"/>
    <w:rsid w:val="00807750"/>
    <w:rsid w:val="00885CC7"/>
    <w:rsid w:val="008E3FCD"/>
    <w:rsid w:val="009D50EE"/>
    <w:rsid w:val="009D6373"/>
    <w:rsid w:val="00AA0994"/>
    <w:rsid w:val="00B302D6"/>
    <w:rsid w:val="00BA0DD4"/>
    <w:rsid w:val="00C7589C"/>
    <w:rsid w:val="00C9080F"/>
    <w:rsid w:val="00C97C41"/>
    <w:rsid w:val="00CF21F0"/>
    <w:rsid w:val="00E83E33"/>
    <w:rsid w:val="00FF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5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5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10556"/>
  </w:style>
  <w:style w:type="character" w:styleId="CommentReference">
    <w:name w:val="annotation reference"/>
    <w:basedOn w:val="DefaultParagraphFont"/>
    <w:uiPriority w:val="99"/>
    <w:semiHidden/>
    <w:unhideWhenUsed/>
    <w:rsid w:val="009D637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37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373"/>
    <w:rPr>
      <w:rFonts w:eastAsia="Times New Roman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3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37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73"/>
    <w:rPr>
      <w:rFonts w:ascii="Tahoma" w:eastAsia="Times New Roman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Pattaratida</dc:creator>
  <cp:lastModifiedBy>Pattaratida</cp:lastModifiedBy>
  <cp:revision>9</cp:revision>
  <dcterms:created xsi:type="dcterms:W3CDTF">2016-02-10T02:57:00Z</dcterms:created>
  <dcterms:modified xsi:type="dcterms:W3CDTF">2016-02-18T06:56:00Z</dcterms:modified>
</cp:coreProperties>
</file>