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44" w:rsidRDefault="007932B2" w:rsidP="008F6944">
      <w:pPr>
        <w:rPr>
          <w:noProof/>
        </w:rPr>
      </w:pPr>
      <w:r>
        <w:rPr>
          <w:noProof/>
        </w:rPr>
        <w:t xml:space="preserve">S1 </w:t>
      </w:r>
      <w:bookmarkStart w:id="0" w:name="_GoBack"/>
      <w:bookmarkEnd w:id="0"/>
      <w:r w:rsidR="008F6944">
        <w:rPr>
          <w:noProof/>
        </w:rPr>
        <w:t>Table. Pairwise contemporary migration rates between population based on Bayesian estimates using individual multilocus genotypes.  Significant migration rates are highlighted in bold.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8"/>
        <w:gridCol w:w="718"/>
        <w:gridCol w:w="718"/>
        <w:gridCol w:w="721"/>
        <w:gridCol w:w="718"/>
        <w:gridCol w:w="721"/>
        <w:gridCol w:w="718"/>
        <w:gridCol w:w="718"/>
        <w:gridCol w:w="718"/>
        <w:gridCol w:w="767"/>
        <w:gridCol w:w="718"/>
        <w:gridCol w:w="924"/>
      </w:tblGrid>
      <w:tr w:rsidR="008F6944" w:rsidRPr="009C58B6" w:rsidTr="00291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F6944" w:rsidRPr="00020B9D" w:rsidRDefault="008F6944" w:rsidP="00291ABF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From </w:t>
            </w:r>
            <w:r w:rsidRPr="00020B9D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sym w:font="Wingdings" w:char="F0E0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EKO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MBO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BEK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MAB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TIK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AKN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SADI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BERI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RSVM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KRIBI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CAMPO</w:t>
            </w:r>
          </w:p>
        </w:tc>
      </w:tr>
      <w:tr w:rsidR="008F6944" w:rsidRPr="009C58B6" w:rsidTr="00291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EKO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0.677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020B9D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B9D">
              <w:rPr>
                <w:rFonts w:ascii="Calibri" w:eastAsia="Times New Roman" w:hAnsi="Calibri" w:cs="Times New Roman"/>
                <w:b/>
                <w:color w:val="000000"/>
              </w:rPr>
              <w:t>0.232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4A67E2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67E2">
              <w:rPr>
                <w:rFonts w:ascii="Calibri" w:eastAsia="Times New Roman" w:hAnsi="Calibri" w:cs="Times New Roman"/>
                <w:b/>
                <w:color w:val="auto"/>
              </w:rPr>
              <w:t>0.056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</w:tr>
      <w:tr w:rsidR="008F6944" w:rsidRPr="009C58B6" w:rsidTr="00291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MBO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0.671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020B9D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B9D">
              <w:rPr>
                <w:rFonts w:ascii="Calibri" w:eastAsia="Times New Roman" w:hAnsi="Calibri" w:cs="Times New Roman"/>
                <w:b/>
                <w:color w:val="000000"/>
              </w:rPr>
              <w:t>0.233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4A67E2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67E2">
              <w:rPr>
                <w:rFonts w:ascii="Calibri" w:eastAsia="Times New Roman" w:hAnsi="Calibri" w:cs="Times New Roman"/>
                <w:b/>
                <w:color w:val="000000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4A67E2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67E2">
              <w:rPr>
                <w:rFonts w:ascii="Calibri" w:eastAsia="Times New Roman" w:hAnsi="Calibri" w:cs="Times New Roman"/>
                <w:b/>
                <w:color w:val="000000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</w:tr>
      <w:tr w:rsidR="008F6944" w:rsidRPr="009C58B6" w:rsidTr="00291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BEK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</w:tr>
      <w:tr w:rsidR="008F6944" w:rsidRPr="009C58B6" w:rsidTr="00291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MAB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4A67E2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67E2">
              <w:rPr>
                <w:rFonts w:ascii="Calibri" w:eastAsia="Times New Roman" w:hAnsi="Calibri" w:cs="Times New Roman"/>
                <w:b/>
                <w:color w:val="000000"/>
              </w:rPr>
              <w:t>0.055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0.683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4A67E2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67E2">
              <w:rPr>
                <w:rFonts w:ascii="Calibri" w:eastAsia="Times New Roman" w:hAnsi="Calibri" w:cs="Times New Roman"/>
                <w:b/>
                <w:color w:val="000000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4A67E2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67E2">
              <w:rPr>
                <w:rFonts w:ascii="Calibri" w:eastAsia="Times New Roman" w:hAnsi="Calibri" w:cs="Times New Roman"/>
                <w:b/>
                <w:color w:val="000000"/>
              </w:rPr>
              <w:t>0.198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</w:tr>
      <w:tr w:rsidR="008F6944" w:rsidRPr="009C58B6" w:rsidTr="00291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TIK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0.989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</w:tr>
      <w:tr w:rsidR="008F6944" w:rsidRPr="009C58B6" w:rsidTr="00291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AKN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0.679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4A67E2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67E2">
              <w:rPr>
                <w:rFonts w:ascii="Calibri" w:eastAsia="Times New Roman" w:hAnsi="Calibri" w:cs="Times New Roman"/>
                <w:b/>
                <w:color w:val="000000"/>
              </w:rPr>
              <w:t>0.281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</w:tr>
      <w:tr w:rsidR="008F6944" w:rsidRPr="009C58B6" w:rsidTr="00291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SADI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0.675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4A67E2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67E2">
              <w:rPr>
                <w:rFonts w:ascii="Calibri" w:eastAsia="Times New Roman" w:hAnsi="Calibri" w:cs="Times New Roman"/>
                <w:b/>
                <w:color w:val="000000"/>
              </w:rPr>
              <w:t>0.301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</w:tr>
      <w:tr w:rsidR="008F6944" w:rsidRPr="009C58B6" w:rsidTr="00291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BERI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0.677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4A67E2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A67E2">
              <w:rPr>
                <w:rFonts w:ascii="Calibri" w:eastAsia="Times New Roman" w:hAnsi="Calibri" w:cs="Times New Roman"/>
                <w:b/>
                <w:color w:val="000000"/>
              </w:rPr>
              <w:t>0.290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0.006</w:t>
            </w:r>
          </w:p>
        </w:tc>
      </w:tr>
      <w:tr w:rsidR="008F6944" w:rsidRPr="009C58B6" w:rsidTr="00291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RSVM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0.995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</w:tr>
      <w:tr w:rsidR="008F6944" w:rsidRPr="009C58B6" w:rsidTr="00291A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KRIBI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0.989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</w:tr>
      <w:tr w:rsidR="008F6944" w:rsidRPr="009C58B6" w:rsidTr="00291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CAMPO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6944" w:rsidRPr="009C58B6" w:rsidRDefault="008F6944" w:rsidP="00291A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C58B6">
              <w:rPr>
                <w:rFonts w:ascii="Calibri" w:eastAsia="Times New Roman" w:hAnsi="Calibri" w:cs="Times New Roman"/>
                <w:color w:val="000000"/>
              </w:rPr>
              <w:t>0.987</w:t>
            </w:r>
          </w:p>
        </w:tc>
      </w:tr>
    </w:tbl>
    <w:p w:rsidR="008F6944" w:rsidRDefault="008F6944" w:rsidP="008F6944">
      <w:pPr>
        <w:spacing w:before="240" w:after="0"/>
        <w:rPr>
          <w:noProof/>
        </w:rPr>
      </w:pPr>
    </w:p>
    <w:sectPr w:rsidR="008F6944" w:rsidSect="008F69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44"/>
    <w:rsid w:val="00060FFA"/>
    <w:rsid w:val="003B2EEF"/>
    <w:rsid w:val="005B7BF0"/>
    <w:rsid w:val="007932B2"/>
    <w:rsid w:val="008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F69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F69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Dalene SPRING</dc:creator>
  <cp:lastModifiedBy>Dalene SPRING</cp:lastModifiedBy>
  <cp:revision>2</cp:revision>
  <dcterms:created xsi:type="dcterms:W3CDTF">2015-10-31T22:16:00Z</dcterms:created>
  <dcterms:modified xsi:type="dcterms:W3CDTF">2015-10-31T22:25:00Z</dcterms:modified>
</cp:coreProperties>
</file>