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BD" w:rsidRDefault="009067BD" w:rsidP="00D5409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0B731C" w:rsidRDefault="0038498E" w:rsidP="000B731C">
      <w:pPr>
        <w:spacing w:after="0" w:line="240" w:lineRule="auto"/>
        <w:rPr>
          <w:rFonts w:cstheme="minorHAnsi"/>
        </w:rPr>
      </w:pPr>
      <w:bookmarkStart w:id="0" w:name="_GoBack"/>
      <w:bookmarkEnd w:id="0"/>
      <w:proofErr w:type="gramStart"/>
      <w:r>
        <w:rPr>
          <w:rFonts w:cstheme="minorHAnsi"/>
          <w:b/>
        </w:rPr>
        <w:t>S2</w:t>
      </w:r>
      <w:r w:rsidR="000B731C" w:rsidRPr="00E16DDE">
        <w:rPr>
          <w:rFonts w:cstheme="minorHAnsi"/>
          <w:b/>
        </w:rPr>
        <w:t xml:space="preserve"> Table.</w:t>
      </w:r>
      <w:proofErr w:type="gramEnd"/>
      <w:r w:rsidR="000B731C" w:rsidRPr="00E16DDE">
        <w:rPr>
          <w:rFonts w:cstheme="minorHAnsi"/>
          <w:b/>
        </w:rPr>
        <w:t xml:space="preserve"> Low invasive Genes</w:t>
      </w:r>
      <w:r w:rsidR="000B731C">
        <w:rPr>
          <w:rFonts w:cstheme="minorHAnsi"/>
        </w:rPr>
        <w:t>. Transcripts that are significantly changed</w:t>
      </w:r>
      <w:r w:rsidR="002470AB" w:rsidRPr="002470AB">
        <w:rPr>
          <w:rFonts w:cstheme="minorHAnsi"/>
        </w:rPr>
        <w:t xml:space="preserve"> in </w:t>
      </w:r>
      <w:r w:rsidR="000B731C">
        <w:rPr>
          <w:rFonts w:cstheme="minorHAnsi"/>
        </w:rPr>
        <w:t xml:space="preserve">PC3 cells treated with </w:t>
      </w:r>
      <w:proofErr w:type="spellStart"/>
      <w:r w:rsidR="002470AB" w:rsidRPr="002470AB">
        <w:rPr>
          <w:rFonts w:cstheme="minorHAnsi"/>
        </w:rPr>
        <w:t>rhSOST</w:t>
      </w:r>
      <w:proofErr w:type="spellEnd"/>
      <w:r w:rsidR="002470AB" w:rsidRPr="002470AB">
        <w:rPr>
          <w:rFonts w:cstheme="minorHAnsi"/>
        </w:rPr>
        <w:t xml:space="preserve">, but not significantly changed in </w:t>
      </w:r>
      <w:r w:rsidR="000B731C">
        <w:rPr>
          <w:rFonts w:cstheme="minorHAnsi"/>
        </w:rPr>
        <w:t xml:space="preserve">PC3 cells co-cultured with </w:t>
      </w:r>
      <w:proofErr w:type="spellStart"/>
      <w:r w:rsidR="002470AB" w:rsidRPr="002778E2">
        <w:rPr>
          <w:rFonts w:cstheme="minorHAnsi"/>
          <w:i/>
        </w:rPr>
        <w:t>Sost</w:t>
      </w:r>
      <w:r w:rsidR="002470AB" w:rsidRPr="002778E2">
        <w:rPr>
          <w:rFonts w:cstheme="minorHAnsi"/>
          <w:i/>
          <w:vertAlign w:val="superscript"/>
        </w:rPr>
        <w:t>KO</w:t>
      </w:r>
      <w:proofErr w:type="spellEnd"/>
      <w:r w:rsidR="002470AB" w:rsidRPr="002470AB">
        <w:rPr>
          <w:rFonts w:cstheme="minorHAnsi"/>
        </w:rPr>
        <w:t xml:space="preserve"> </w:t>
      </w:r>
      <w:r w:rsidR="000B731C">
        <w:rPr>
          <w:rFonts w:cstheme="minorHAnsi"/>
        </w:rPr>
        <w:t xml:space="preserve">osteoblasts </w:t>
      </w:r>
      <w:r w:rsidR="002470AB" w:rsidRPr="002470AB">
        <w:rPr>
          <w:rFonts w:cstheme="minorHAnsi"/>
        </w:rPr>
        <w:t xml:space="preserve">and </w:t>
      </w:r>
      <w:r w:rsidR="002470AB" w:rsidRPr="00B46631">
        <w:rPr>
          <w:rFonts w:cstheme="minorHAnsi"/>
        </w:rPr>
        <w:t>D</w:t>
      </w:r>
      <w:r w:rsidR="002778E2" w:rsidRPr="00B46631">
        <w:rPr>
          <w:rFonts w:cstheme="minorHAnsi"/>
        </w:rPr>
        <w:t>KK</w:t>
      </w:r>
      <w:r w:rsidR="002470AB" w:rsidRPr="00B46631">
        <w:rPr>
          <w:rFonts w:cstheme="minorHAnsi"/>
        </w:rPr>
        <w:t>1</w:t>
      </w:r>
    </w:p>
    <w:p w:rsidR="002778E2" w:rsidRDefault="002778E2" w:rsidP="000B731C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440"/>
        <w:gridCol w:w="7380"/>
        <w:gridCol w:w="1638"/>
      </w:tblGrid>
      <w:tr w:rsidR="00830614" w:rsidRPr="008C24B2" w:rsidTr="00830614">
        <w:tc>
          <w:tcPr>
            <w:tcW w:w="9378" w:type="dxa"/>
            <w:gridSpan w:val="3"/>
          </w:tcPr>
          <w:p w:rsidR="00830614" w:rsidRPr="008C24B2" w:rsidRDefault="00830614" w:rsidP="000B731C">
            <w:pPr>
              <w:rPr>
                <w:rFonts w:cstheme="minorHAnsi"/>
                <w:b/>
                <w:sz w:val="20"/>
                <w:szCs w:val="20"/>
              </w:rPr>
            </w:pPr>
            <w:r w:rsidRPr="008C24B2">
              <w:rPr>
                <w:rFonts w:cstheme="minorHAnsi"/>
                <w:b/>
                <w:sz w:val="20"/>
                <w:szCs w:val="20"/>
              </w:rPr>
              <w:t>UP-REGULATED TRANSCRIPTS</w:t>
            </w:r>
          </w:p>
        </w:tc>
        <w:tc>
          <w:tcPr>
            <w:tcW w:w="1638" w:type="dxa"/>
          </w:tcPr>
          <w:p w:rsidR="00830614" w:rsidRPr="008C24B2" w:rsidRDefault="00830614" w:rsidP="008306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C24B2">
              <w:rPr>
                <w:rFonts w:cstheme="minorHAnsi"/>
                <w:b/>
                <w:sz w:val="20"/>
                <w:szCs w:val="20"/>
              </w:rPr>
              <w:t>Fold Change</w:t>
            </w:r>
          </w:p>
        </w:tc>
      </w:tr>
      <w:tr w:rsidR="00830614" w:rsidRPr="008C24B2" w:rsidTr="00830614">
        <w:tc>
          <w:tcPr>
            <w:tcW w:w="558" w:type="dxa"/>
          </w:tcPr>
          <w:p w:rsidR="00830614" w:rsidRPr="008C24B2" w:rsidRDefault="00830614" w:rsidP="000B731C">
            <w:pPr>
              <w:rPr>
                <w:rFonts w:cstheme="minorHAnsi"/>
                <w:b/>
                <w:sz w:val="20"/>
                <w:szCs w:val="20"/>
              </w:rPr>
            </w:pPr>
            <w:r w:rsidRPr="008C24B2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1440" w:type="dxa"/>
          </w:tcPr>
          <w:p w:rsidR="00830614" w:rsidRPr="008C24B2" w:rsidRDefault="00830614" w:rsidP="000B731C">
            <w:pPr>
              <w:rPr>
                <w:rFonts w:cstheme="minorHAnsi"/>
                <w:b/>
                <w:sz w:val="20"/>
                <w:szCs w:val="20"/>
              </w:rPr>
            </w:pPr>
            <w:r w:rsidRPr="008C24B2">
              <w:rPr>
                <w:rFonts w:cstheme="minorHAnsi"/>
                <w:b/>
                <w:sz w:val="20"/>
                <w:szCs w:val="20"/>
              </w:rPr>
              <w:t>Symbol</w:t>
            </w:r>
          </w:p>
        </w:tc>
        <w:tc>
          <w:tcPr>
            <w:tcW w:w="7380" w:type="dxa"/>
          </w:tcPr>
          <w:p w:rsidR="00830614" w:rsidRPr="008C24B2" w:rsidRDefault="00830614" w:rsidP="000B731C">
            <w:pPr>
              <w:rPr>
                <w:rFonts w:cstheme="minorHAnsi"/>
                <w:b/>
                <w:sz w:val="20"/>
                <w:szCs w:val="20"/>
              </w:rPr>
            </w:pPr>
            <w:r w:rsidRPr="008C24B2">
              <w:rPr>
                <w:rFonts w:cstheme="minorHAnsi"/>
                <w:b/>
                <w:sz w:val="20"/>
                <w:szCs w:val="20"/>
              </w:rPr>
              <w:t>Gene Name</w:t>
            </w:r>
          </w:p>
        </w:tc>
        <w:tc>
          <w:tcPr>
            <w:tcW w:w="1638" w:type="dxa"/>
          </w:tcPr>
          <w:p w:rsidR="00830614" w:rsidRPr="008C24B2" w:rsidRDefault="00830614" w:rsidP="008306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C24B2">
              <w:rPr>
                <w:rFonts w:cstheme="minorHAnsi"/>
                <w:b/>
                <w:sz w:val="20"/>
                <w:szCs w:val="20"/>
              </w:rPr>
              <w:t>rhSOST</w:t>
            </w:r>
            <w:proofErr w:type="spellEnd"/>
          </w:p>
        </w:tc>
      </w:tr>
      <w:tr w:rsidR="00830614" w:rsidRPr="008C24B2" w:rsidTr="00830614">
        <w:tc>
          <w:tcPr>
            <w:tcW w:w="558" w:type="dxa"/>
          </w:tcPr>
          <w:p w:rsidR="00830614" w:rsidRPr="008C24B2" w:rsidRDefault="00830614" w:rsidP="008306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830614" w:rsidRPr="008C24B2" w:rsidRDefault="00830614" w:rsidP="00C33A2E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MCTP1</w:t>
            </w:r>
          </w:p>
        </w:tc>
        <w:tc>
          <w:tcPr>
            <w:tcW w:w="7380" w:type="dxa"/>
          </w:tcPr>
          <w:p w:rsidR="00830614" w:rsidRPr="008C24B2" w:rsidRDefault="00830614" w:rsidP="00C33A2E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multiple C2 domains, transmembrane 1</w:t>
            </w:r>
          </w:p>
        </w:tc>
        <w:tc>
          <w:tcPr>
            <w:tcW w:w="1638" w:type="dxa"/>
          </w:tcPr>
          <w:p w:rsidR="00830614" w:rsidRPr="008C24B2" w:rsidRDefault="00830614" w:rsidP="008306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2.36</w:t>
            </w:r>
          </w:p>
        </w:tc>
      </w:tr>
      <w:tr w:rsidR="00830614" w:rsidRPr="008C24B2" w:rsidTr="00830614">
        <w:tc>
          <w:tcPr>
            <w:tcW w:w="558" w:type="dxa"/>
          </w:tcPr>
          <w:p w:rsidR="00830614" w:rsidRPr="008C24B2" w:rsidRDefault="00830614" w:rsidP="008306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830614" w:rsidRPr="008C24B2" w:rsidRDefault="00830614" w:rsidP="00C33A2E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RPS24</w:t>
            </w:r>
          </w:p>
        </w:tc>
        <w:tc>
          <w:tcPr>
            <w:tcW w:w="7380" w:type="dxa"/>
          </w:tcPr>
          <w:p w:rsidR="00830614" w:rsidRPr="008C24B2" w:rsidRDefault="00830614" w:rsidP="00C33A2E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ribosomal protein S24</w:t>
            </w:r>
          </w:p>
        </w:tc>
        <w:tc>
          <w:tcPr>
            <w:tcW w:w="1638" w:type="dxa"/>
          </w:tcPr>
          <w:p w:rsidR="00830614" w:rsidRPr="008C24B2" w:rsidRDefault="00830614" w:rsidP="008306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2.31</w:t>
            </w:r>
          </w:p>
        </w:tc>
      </w:tr>
      <w:tr w:rsidR="00830614" w:rsidRPr="008C24B2" w:rsidTr="00830614">
        <w:tc>
          <w:tcPr>
            <w:tcW w:w="558" w:type="dxa"/>
          </w:tcPr>
          <w:p w:rsidR="00830614" w:rsidRPr="008C24B2" w:rsidRDefault="00830614" w:rsidP="008306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830614" w:rsidRPr="008C24B2" w:rsidRDefault="00830614" w:rsidP="00C33A2E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CIRBP</w:t>
            </w:r>
          </w:p>
        </w:tc>
        <w:tc>
          <w:tcPr>
            <w:tcW w:w="7380" w:type="dxa"/>
          </w:tcPr>
          <w:p w:rsidR="00830614" w:rsidRPr="008C24B2" w:rsidRDefault="00830614" w:rsidP="00C33A2E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cold inducible RNA binding protein</w:t>
            </w:r>
          </w:p>
        </w:tc>
        <w:tc>
          <w:tcPr>
            <w:tcW w:w="1638" w:type="dxa"/>
          </w:tcPr>
          <w:p w:rsidR="00830614" w:rsidRPr="008C24B2" w:rsidRDefault="00830614" w:rsidP="008306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2.30</w:t>
            </w:r>
          </w:p>
        </w:tc>
      </w:tr>
      <w:tr w:rsidR="00830614" w:rsidRPr="008C24B2" w:rsidTr="00830614">
        <w:tc>
          <w:tcPr>
            <w:tcW w:w="558" w:type="dxa"/>
          </w:tcPr>
          <w:p w:rsidR="00830614" w:rsidRPr="008C24B2" w:rsidRDefault="00830614" w:rsidP="008306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830614" w:rsidRPr="008C24B2" w:rsidRDefault="00830614" w:rsidP="00C33A2E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IL33</w:t>
            </w:r>
          </w:p>
        </w:tc>
        <w:tc>
          <w:tcPr>
            <w:tcW w:w="7380" w:type="dxa"/>
          </w:tcPr>
          <w:p w:rsidR="00830614" w:rsidRPr="008C24B2" w:rsidRDefault="00830614" w:rsidP="00C33A2E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interleukin 33</w:t>
            </w:r>
          </w:p>
        </w:tc>
        <w:tc>
          <w:tcPr>
            <w:tcW w:w="1638" w:type="dxa"/>
          </w:tcPr>
          <w:p w:rsidR="00830614" w:rsidRPr="008C24B2" w:rsidRDefault="00830614" w:rsidP="008306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2.24</w:t>
            </w:r>
          </w:p>
        </w:tc>
      </w:tr>
      <w:tr w:rsidR="00830614" w:rsidRPr="008C24B2" w:rsidTr="00830614">
        <w:tc>
          <w:tcPr>
            <w:tcW w:w="558" w:type="dxa"/>
          </w:tcPr>
          <w:p w:rsidR="00830614" w:rsidRPr="008C24B2" w:rsidRDefault="00830614" w:rsidP="008306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830614" w:rsidRPr="008C24B2" w:rsidRDefault="00830614" w:rsidP="00C33A2E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NRK</w:t>
            </w:r>
          </w:p>
        </w:tc>
        <w:tc>
          <w:tcPr>
            <w:tcW w:w="7380" w:type="dxa"/>
          </w:tcPr>
          <w:p w:rsidR="00830614" w:rsidRPr="008C24B2" w:rsidRDefault="00830614" w:rsidP="00C33A2E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Nik related kinase</w:t>
            </w:r>
          </w:p>
        </w:tc>
        <w:tc>
          <w:tcPr>
            <w:tcW w:w="1638" w:type="dxa"/>
          </w:tcPr>
          <w:p w:rsidR="00830614" w:rsidRPr="008C24B2" w:rsidRDefault="00830614" w:rsidP="008306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2.23</w:t>
            </w:r>
          </w:p>
        </w:tc>
      </w:tr>
      <w:tr w:rsidR="00830614" w:rsidRPr="008C24B2" w:rsidTr="00830614">
        <w:tc>
          <w:tcPr>
            <w:tcW w:w="558" w:type="dxa"/>
          </w:tcPr>
          <w:p w:rsidR="00830614" w:rsidRPr="008C24B2" w:rsidRDefault="00830614" w:rsidP="008306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830614" w:rsidRPr="008C24B2" w:rsidRDefault="00830614" w:rsidP="00C33A2E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PHACTR3</w:t>
            </w:r>
          </w:p>
        </w:tc>
        <w:tc>
          <w:tcPr>
            <w:tcW w:w="7380" w:type="dxa"/>
          </w:tcPr>
          <w:p w:rsidR="00830614" w:rsidRPr="008C24B2" w:rsidRDefault="00830614" w:rsidP="00C33A2E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phosphatase and actin regulator 3</w:t>
            </w:r>
          </w:p>
        </w:tc>
        <w:tc>
          <w:tcPr>
            <w:tcW w:w="1638" w:type="dxa"/>
          </w:tcPr>
          <w:p w:rsidR="00830614" w:rsidRPr="008C24B2" w:rsidRDefault="00830614" w:rsidP="008306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2.16</w:t>
            </w:r>
          </w:p>
        </w:tc>
      </w:tr>
      <w:tr w:rsidR="00830614" w:rsidRPr="008C24B2" w:rsidTr="00830614">
        <w:tc>
          <w:tcPr>
            <w:tcW w:w="558" w:type="dxa"/>
          </w:tcPr>
          <w:p w:rsidR="00830614" w:rsidRPr="008C24B2" w:rsidRDefault="00830614" w:rsidP="008306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830614" w:rsidRPr="008C24B2" w:rsidRDefault="00830614" w:rsidP="00C33A2E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MGC16121</w:t>
            </w:r>
          </w:p>
        </w:tc>
        <w:tc>
          <w:tcPr>
            <w:tcW w:w="7380" w:type="dxa"/>
          </w:tcPr>
          <w:p w:rsidR="00830614" w:rsidRPr="008C24B2" w:rsidRDefault="00830614" w:rsidP="00C33A2E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uncharacterized protein MGC16121</w:t>
            </w:r>
          </w:p>
        </w:tc>
        <w:tc>
          <w:tcPr>
            <w:tcW w:w="1638" w:type="dxa"/>
          </w:tcPr>
          <w:p w:rsidR="00830614" w:rsidRPr="008C24B2" w:rsidRDefault="00830614" w:rsidP="008306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2.14</w:t>
            </w:r>
          </w:p>
        </w:tc>
      </w:tr>
      <w:tr w:rsidR="00830614" w:rsidRPr="008C24B2" w:rsidTr="00830614">
        <w:tc>
          <w:tcPr>
            <w:tcW w:w="558" w:type="dxa"/>
          </w:tcPr>
          <w:p w:rsidR="00830614" w:rsidRPr="008C24B2" w:rsidRDefault="00830614" w:rsidP="008306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830614" w:rsidRPr="008C24B2" w:rsidRDefault="00830614" w:rsidP="00C33A2E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RBM15</w:t>
            </w:r>
          </w:p>
        </w:tc>
        <w:tc>
          <w:tcPr>
            <w:tcW w:w="7380" w:type="dxa"/>
          </w:tcPr>
          <w:p w:rsidR="00830614" w:rsidRPr="008C24B2" w:rsidRDefault="00830614" w:rsidP="00C33A2E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RNA binding motif protein 15</w:t>
            </w:r>
          </w:p>
        </w:tc>
        <w:tc>
          <w:tcPr>
            <w:tcW w:w="1638" w:type="dxa"/>
          </w:tcPr>
          <w:p w:rsidR="00830614" w:rsidRPr="008C24B2" w:rsidRDefault="00830614" w:rsidP="008306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2.10</w:t>
            </w:r>
          </w:p>
        </w:tc>
      </w:tr>
      <w:tr w:rsidR="00830614" w:rsidRPr="008C24B2" w:rsidTr="00830614">
        <w:tc>
          <w:tcPr>
            <w:tcW w:w="558" w:type="dxa"/>
          </w:tcPr>
          <w:p w:rsidR="00830614" w:rsidRPr="008C24B2" w:rsidRDefault="00830614" w:rsidP="008306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:rsidR="00830614" w:rsidRPr="008C24B2" w:rsidRDefault="00830614" w:rsidP="00C33A2E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SMAD4</w:t>
            </w:r>
          </w:p>
        </w:tc>
        <w:tc>
          <w:tcPr>
            <w:tcW w:w="7380" w:type="dxa"/>
          </w:tcPr>
          <w:p w:rsidR="00830614" w:rsidRPr="008C24B2" w:rsidRDefault="00830614" w:rsidP="00C33A2E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SMAD family member 4</w:t>
            </w:r>
          </w:p>
        </w:tc>
        <w:tc>
          <w:tcPr>
            <w:tcW w:w="1638" w:type="dxa"/>
          </w:tcPr>
          <w:p w:rsidR="00830614" w:rsidRPr="008C24B2" w:rsidRDefault="00830614" w:rsidP="008306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2.08</w:t>
            </w:r>
          </w:p>
        </w:tc>
      </w:tr>
      <w:tr w:rsidR="00830614" w:rsidRPr="008C24B2" w:rsidTr="00830614">
        <w:tc>
          <w:tcPr>
            <w:tcW w:w="558" w:type="dxa"/>
          </w:tcPr>
          <w:p w:rsidR="00830614" w:rsidRPr="008C24B2" w:rsidRDefault="00830614" w:rsidP="008306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:rsidR="00830614" w:rsidRPr="008C24B2" w:rsidRDefault="00830614" w:rsidP="00C33A2E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BCL6</w:t>
            </w:r>
          </w:p>
        </w:tc>
        <w:tc>
          <w:tcPr>
            <w:tcW w:w="7380" w:type="dxa"/>
          </w:tcPr>
          <w:p w:rsidR="00830614" w:rsidRPr="008C24B2" w:rsidRDefault="00830614" w:rsidP="00C33A2E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B-cell CLL/lymphoma 6</w:t>
            </w:r>
          </w:p>
        </w:tc>
        <w:tc>
          <w:tcPr>
            <w:tcW w:w="1638" w:type="dxa"/>
          </w:tcPr>
          <w:p w:rsidR="00830614" w:rsidRPr="008C24B2" w:rsidRDefault="00830614" w:rsidP="008306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2.07</w:t>
            </w:r>
          </w:p>
        </w:tc>
      </w:tr>
      <w:tr w:rsidR="00830614" w:rsidRPr="008C24B2" w:rsidTr="00830614">
        <w:tc>
          <w:tcPr>
            <w:tcW w:w="558" w:type="dxa"/>
          </w:tcPr>
          <w:p w:rsidR="00830614" w:rsidRPr="008C24B2" w:rsidRDefault="00830614" w:rsidP="008306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440" w:type="dxa"/>
          </w:tcPr>
          <w:p w:rsidR="00830614" w:rsidRPr="008C24B2" w:rsidRDefault="00830614" w:rsidP="00C33A2E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ZNF182</w:t>
            </w:r>
          </w:p>
        </w:tc>
        <w:tc>
          <w:tcPr>
            <w:tcW w:w="7380" w:type="dxa"/>
          </w:tcPr>
          <w:p w:rsidR="00830614" w:rsidRPr="008C24B2" w:rsidRDefault="00830614" w:rsidP="00C33A2E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zinc finger protein 182</w:t>
            </w:r>
          </w:p>
        </w:tc>
        <w:tc>
          <w:tcPr>
            <w:tcW w:w="1638" w:type="dxa"/>
          </w:tcPr>
          <w:p w:rsidR="00830614" w:rsidRPr="008C24B2" w:rsidRDefault="00830614" w:rsidP="008306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2.04</w:t>
            </w:r>
          </w:p>
        </w:tc>
      </w:tr>
      <w:tr w:rsidR="00830614" w:rsidRPr="008C24B2" w:rsidTr="00830614">
        <w:tc>
          <w:tcPr>
            <w:tcW w:w="558" w:type="dxa"/>
          </w:tcPr>
          <w:p w:rsidR="00830614" w:rsidRPr="008C24B2" w:rsidRDefault="00830614" w:rsidP="008306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440" w:type="dxa"/>
          </w:tcPr>
          <w:p w:rsidR="00830614" w:rsidRPr="008C24B2" w:rsidRDefault="00830614" w:rsidP="00C33A2E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MAP4K4</w:t>
            </w:r>
          </w:p>
        </w:tc>
        <w:tc>
          <w:tcPr>
            <w:tcW w:w="7380" w:type="dxa"/>
          </w:tcPr>
          <w:p w:rsidR="00830614" w:rsidRPr="008C24B2" w:rsidRDefault="00830614" w:rsidP="00C33A2E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 xml:space="preserve">mitogen-activated protein kinase </w:t>
            </w:r>
            <w:proofErr w:type="spellStart"/>
            <w:r w:rsidRPr="008C24B2">
              <w:rPr>
                <w:rFonts w:cstheme="minorHAnsi"/>
                <w:sz w:val="20"/>
                <w:szCs w:val="20"/>
              </w:rPr>
              <w:t>kinase</w:t>
            </w:r>
            <w:proofErr w:type="spellEnd"/>
            <w:r w:rsidRPr="008C24B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C24B2">
              <w:rPr>
                <w:rFonts w:cstheme="minorHAnsi"/>
                <w:sz w:val="20"/>
                <w:szCs w:val="20"/>
              </w:rPr>
              <w:t>kinase</w:t>
            </w:r>
            <w:proofErr w:type="spellEnd"/>
            <w:r w:rsidRPr="008C24B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C24B2">
              <w:rPr>
                <w:rFonts w:cstheme="minorHAnsi"/>
                <w:sz w:val="20"/>
                <w:szCs w:val="20"/>
              </w:rPr>
              <w:t>kinase</w:t>
            </w:r>
            <w:proofErr w:type="spellEnd"/>
            <w:r w:rsidRPr="008C24B2">
              <w:rPr>
                <w:rFonts w:cstheme="minorHAnsi"/>
                <w:sz w:val="20"/>
                <w:szCs w:val="20"/>
              </w:rPr>
              <w:t xml:space="preserve"> 4</w:t>
            </w:r>
          </w:p>
        </w:tc>
        <w:tc>
          <w:tcPr>
            <w:tcW w:w="1638" w:type="dxa"/>
          </w:tcPr>
          <w:p w:rsidR="00830614" w:rsidRPr="008C24B2" w:rsidRDefault="00830614" w:rsidP="008306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2.03</w:t>
            </w:r>
          </w:p>
        </w:tc>
      </w:tr>
      <w:tr w:rsidR="00830614" w:rsidRPr="008C24B2" w:rsidTr="00830614">
        <w:tc>
          <w:tcPr>
            <w:tcW w:w="558" w:type="dxa"/>
          </w:tcPr>
          <w:p w:rsidR="00830614" w:rsidRPr="008C24B2" w:rsidRDefault="00830614" w:rsidP="008306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830614" w:rsidRPr="008C24B2" w:rsidRDefault="00830614" w:rsidP="00C33A2E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ATP5C1</w:t>
            </w:r>
          </w:p>
        </w:tc>
        <w:tc>
          <w:tcPr>
            <w:tcW w:w="7380" w:type="dxa"/>
          </w:tcPr>
          <w:p w:rsidR="00830614" w:rsidRPr="008C24B2" w:rsidRDefault="00830614" w:rsidP="00C33A2E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ATP synthase, H+ transporting, mitochondrial F1 complex, gamma polypeptide 1</w:t>
            </w:r>
          </w:p>
        </w:tc>
        <w:tc>
          <w:tcPr>
            <w:tcW w:w="1638" w:type="dxa"/>
          </w:tcPr>
          <w:p w:rsidR="00830614" w:rsidRPr="008C24B2" w:rsidRDefault="00830614" w:rsidP="008306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2.03</w:t>
            </w:r>
          </w:p>
        </w:tc>
      </w:tr>
      <w:tr w:rsidR="00830614" w:rsidRPr="008C24B2" w:rsidTr="00830614">
        <w:tc>
          <w:tcPr>
            <w:tcW w:w="558" w:type="dxa"/>
          </w:tcPr>
          <w:p w:rsidR="00830614" w:rsidRPr="008C24B2" w:rsidRDefault="00830614" w:rsidP="008306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440" w:type="dxa"/>
          </w:tcPr>
          <w:p w:rsidR="00830614" w:rsidRPr="008C24B2" w:rsidRDefault="00830614" w:rsidP="00C33A2E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RAB3B</w:t>
            </w:r>
          </w:p>
        </w:tc>
        <w:tc>
          <w:tcPr>
            <w:tcW w:w="7380" w:type="dxa"/>
          </w:tcPr>
          <w:p w:rsidR="00830614" w:rsidRPr="008C24B2" w:rsidRDefault="00830614" w:rsidP="00C33A2E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RAB3B, member RAS oncogene family</w:t>
            </w:r>
          </w:p>
        </w:tc>
        <w:tc>
          <w:tcPr>
            <w:tcW w:w="1638" w:type="dxa"/>
          </w:tcPr>
          <w:p w:rsidR="00830614" w:rsidRPr="008C24B2" w:rsidRDefault="00830614" w:rsidP="008306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2.02</w:t>
            </w:r>
          </w:p>
        </w:tc>
      </w:tr>
      <w:tr w:rsidR="00830614" w:rsidRPr="008C24B2" w:rsidTr="00830614">
        <w:tc>
          <w:tcPr>
            <w:tcW w:w="558" w:type="dxa"/>
          </w:tcPr>
          <w:p w:rsidR="00830614" w:rsidRPr="008C24B2" w:rsidRDefault="00830614" w:rsidP="008306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440" w:type="dxa"/>
          </w:tcPr>
          <w:p w:rsidR="00830614" w:rsidRPr="008C24B2" w:rsidRDefault="00830614" w:rsidP="00C33A2E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COL8A1</w:t>
            </w:r>
          </w:p>
        </w:tc>
        <w:tc>
          <w:tcPr>
            <w:tcW w:w="7380" w:type="dxa"/>
          </w:tcPr>
          <w:p w:rsidR="00830614" w:rsidRPr="008C24B2" w:rsidRDefault="00830614" w:rsidP="00C33A2E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collagen, type VIII, alpha 1</w:t>
            </w:r>
          </w:p>
        </w:tc>
        <w:tc>
          <w:tcPr>
            <w:tcW w:w="1638" w:type="dxa"/>
          </w:tcPr>
          <w:p w:rsidR="00830614" w:rsidRPr="008C24B2" w:rsidRDefault="00830614" w:rsidP="008306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2.01</w:t>
            </w:r>
          </w:p>
        </w:tc>
      </w:tr>
    </w:tbl>
    <w:p w:rsidR="00830614" w:rsidRPr="008C24B2" w:rsidRDefault="00830614" w:rsidP="000B731C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440"/>
        <w:gridCol w:w="7380"/>
        <w:gridCol w:w="1638"/>
      </w:tblGrid>
      <w:tr w:rsidR="002778E2" w:rsidRPr="008C24B2" w:rsidTr="00A061F0">
        <w:tc>
          <w:tcPr>
            <w:tcW w:w="9378" w:type="dxa"/>
            <w:gridSpan w:val="3"/>
          </w:tcPr>
          <w:p w:rsidR="002778E2" w:rsidRPr="008C24B2" w:rsidRDefault="002778E2" w:rsidP="000B731C">
            <w:pPr>
              <w:rPr>
                <w:rFonts w:cstheme="minorHAnsi"/>
                <w:b/>
                <w:sz w:val="20"/>
                <w:szCs w:val="20"/>
              </w:rPr>
            </w:pPr>
            <w:r w:rsidRPr="008C24B2">
              <w:rPr>
                <w:rFonts w:cstheme="minorHAnsi"/>
                <w:b/>
                <w:sz w:val="20"/>
                <w:szCs w:val="20"/>
              </w:rPr>
              <w:t>DOWN-REGULATED TRANSCRIPTS</w:t>
            </w:r>
          </w:p>
        </w:tc>
        <w:tc>
          <w:tcPr>
            <w:tcW w:w="163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C24B2">
              <w:rPr>
                <w:rFonts w:cstheme="minorHAnsi"/>
                <w:b/>
                <w:sz w:val="20"/>
                <w:szCs w:val="20"/>
              </w:rPr>
              <w:t>Fold Change</w:t>
            </w:r>
          </w:p>
        </w:tc>
      </w:tr>
      <w:tr w:rsidR="002778E2" w:rsidRPr="008C24B2" w:rsidTr="002778E2">
        <w:tc>
          <w:tcPr>
            <w:tcW w:w="558" w:type="dxa"/>
          </w:tcPr>
          <w:p w:rsidR="002778E2" w:rsidRPr="008C24B2" w:rsidRDefault="002778E2" w:rsidP="000F4557">
            <w:pPr>
              <w:rPr>
                <w:rFonts w:cstheme="minorHAnsi"/>
                <w:b/>
                <w:sz w:val="20"/>
                <w:szCs w:val="20"/>
              </w:rPr>
            </w:pPr>
            <w:r w:rsidRPr="008C24B2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1440" w:type="dxa"/>
          </w:tcPr>
          <w:p w:rsidR="002778E2" w:rsidRPr="008C24B2" w:rsidRDefault="002778E2" w:rsidP="000F4557">
            <w:pPr>
              <w:rPr>
                <w:rFonts w:cstheme="minorHAnsi"/>
                <w:b/>
                <w:sz w:val="20"/>
                <w:szCs w:val="20"/>
              </w:rPr>
            </w:pPr>
            <w:r w:rsidRPr="008C24B2">
              <w:rPr>
                <w:rFonts w:cstheme="minorHAnsi"/>
                <w:b/>
                <w:sz w:val="20"/>
                <w:szCs w:val="20"/>
              </w:rPr>
              <w:t>Symbol</w:t>
            </w:r>
          </w:p>
        </w:tc>
        <w:tc>
          <w:tcPr>
            <w:tcW w:w="7380" w:type="dxa"/>
          </w:tcPr>
          <w:p w:rsidR="002778E2" w:rsidRPr="008C24B2" w:rsidRDefault="002778E2" w:rsidP="000F4557">
            <w:pPr>
              <w:rPr>
                <w:rFonts w:cstheme="minorHAnsi"/>
                <w:b/>
                <w:sz w:val="20"/>
                <w:szCs w:val="20"/>
              </w:rPr>
            </w:pPr>
            <w:r w:rsidRPr="008C24B2">
              <w:rPr>
                <w:rFonts w:cstheme="minorHAnsi"/>
                <w:b/>
                <w:sz w:val="20"/>
                <w:szCs w:val="20"/>
              </w:rPr>
              <w:t>Gene name</w:t>
            </w:r>
          </w:p>
        </w:tc>
        <w:tc>
          <w:tcPr>
            <w:tcW w:w="163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C24B2">
              <w:rPr>
                <w:rFonts w:cstheme="minorHAnsi"/>
                <w:b/>
                <w:sz w:val="20"/>
                <w:szCs w:val="20"/>
              </w:rPr>
              <w:t>rhSOST</w:t>
            </w:r>
            <w:proofErr w:type="spellEnd"/>
          </w:p>
        </w:tc>
      </w:tr>
      <w:tr w:rsidR="002778E2" w:rsidRPr="008C24B2" w:rsidTr="002778E2">
        <w:tc>
          <w:tcPr>
            <w:tcW w:w="55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IWS1</w:t>
            </w:r>
          </w:p>
        </w:tc>
        <w:tc>
          <w:tcPr>
            <w:tcW w:w="738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IWS1 homolog (S. cerevisiae)</w:t>
            </w:r>
          </w:p>
        </w:tc>
        <w:tc>
          <w:tcPr>
            <w:tcW w:w="163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2.01</w:t>
            </w:r>
          </w:p>
        </w:tc>
      </w:tr>
      <w:tr w:rsidR="002778E2" w:rsidRPr="008C24B2" w:rsidTr="002778E2">
        <w:tc>
          <w:tcPr>
            <w:tcW w:w="55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IGF2BP3</w:t>
            </w:r>
          </w:p>
        </w:tc>
        <w:tc>
          <w:tcPr>
            <w:tcW w:w="738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insulin-like growth factor 2 mRNA binding protein 3</w:t>
            </w:r>
          </w:p>
        </w:tc>
        <w:tc>
          <w:tcPr>
            <w:tcW w:w="163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2.02</w:t>
            </w:r>
          </w:p>
        </w:tc>
      </w:tr>
      <w:tr w:rsidR="002778E2" w:rsidRPr="008C24B2" w:rsidTr="002778E2">
        <w:tc>
          <w:tcPr>
            <w:tcW w:w="55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TRIM4</w:t>
            </w:r>
          </w:p>
        </w:tc>
        <w:tc>
          <w:tcPr>
            <w:tcW w:w="738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tripartite motif containing 4</w:t>
            </w:r>
          </w:p>
        </w:tc>
        <w:tc>
          <w:tcPr>
            <w:tcW w:w="163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2.05</w:t>
            </w:r>
          </w:p>
        </w:tc>
      </w:tr>
      <w:tr w:rsidR="002778E2" w:rsidRPr="008C24B2" w:rsidTr="002778E2">
        <w:tc>
          <w:tcPr>
            <w:tcW w:w="55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CDCA2</w:t>
            </w:r>
          </w:p>
        </w:tc>
        <w:tc>
          <w:tcPr>
            <w:tcW w:w="738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cell division cycle associated 2</w:t>
            </w:r>
          </w:p>
        </w:tc>
        <w:tc>
          <w:tcPr>
            <w:tcW w:w="163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2.07</w:t>
            </w:r>
          </w:p>
        </w:tc>
      </w:tr>
      <w:tr w:rsidR="002778E2" w:rsidRPr="008C24B2" w:rsidTr="002778E2">
        <w:tc>
          <w:tcPr>
            <w:tcW w:w="55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RIF1</w:t>
            </w:r>
          </w:p>
        </w:tc>
        <w:tc>
          <w:tcPr>
            <w:tcW w:w="738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RAP1 interacting factor homolog (yeast)</w:t>
            </w:r>
          </w:p>
        </w:tc>
        <w:tc>
          <w:tcPr>
            <w:tcW w:w="163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2.08</w:t>
            </w:r>
          </w:p>
        </w:tc>
      </w:tr>
      <w:tr w:rsidR="002778E2" w:rsidRPr="008C24B2" w:rsidTr="002778E2">
        <w:tc>
          <w:tcPr>
            <w:tcW w:w="55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KLF5</w:t>
            </w:r>
          </w:p>
        </w:tc>
        <w:tc>
          <w:tcPr>
            <w:tcW w:w="738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C24B2">
              <w:rPr>
                <w:rFonts w:cstheme="minorHAnsi"/>
                <w:sz w:val="20"/>
                <w:szCs w:val="20"/>
              </w:rPr>
              <w:t>Kruppel</w:t>
            </w:r>
            <w:proofErr w:type="spellEnd"/>
            <w:r w:rsidRPr="008C24B2">
              <w:rPr>
                <w:rFonts w:cstheme="minorHAnsi"/>
                <w:sz w:val="20"/>
                <w:szCs w:val="20"/>
              </w:rPr>
              <w:t>-like factor 5 (intestinal)</w:t>
            </w:r>
          </w:p>
        </w:tc>
        <w:tc>
          <w:tcPr>
            <w:tcW w:w="163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2.09</w:t>
            </w:r>
          </w:p>
        </w:tc>
      </w:tr>
      <w:tr w:rsidR="002778E2" w:rsidRPr="008C24B2" w:rsidTr="002778E2">
        <w:tc>
          <w:tcPr>
            <w:tcW w:w="55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WAC</w:t>
            </w:r>
          </w:p>
        </w:tc>
        <w:tc>
          <w:tcPr>
            <w:tcW w:w="738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WW domain containing adaptor with coiled-coil</w:t>
            </w:r>
          </w:p>
        </w:tc>
        <w:tc>
          <w:tcPr>
            <w:tcW w:w="163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2.09</w:t>
            </w:r>
          </w:p>
        </w:tc>
      </w:tr>
      <w:tr w:rsidR="002778E2" w:rsidRPr="008C24B2" w:rsidTr="002778E2">
        <w:tc>
          <w:tcPr>
            <w:tcW w:w="55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EHBP1</w:t>
            </w:r>
          </w:p>
        </w:tc>
        <w:tc>
          <w:tcPr>
            <w:tcW w:w="738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EH domain binding protein 1</w:t>
            </w:r>
          </w:p>
        </w:tc>
        <w:tc>
          <w:tcPr>
            <w:tcW w:w="163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2.10</w:t>
            </w:r>
          </w:p>
        </w:tc>
      </w:tr>
      <w:tr w:rsidR="002778E2" w:rsidRPr="008C24B2" w:rsidTr="002778E2">
        <w:tc>
          <w:tcPr>
            <w:tcW w:w="55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ANKRD36B</w:t>
            </w:r>
          </w:p>
        </w:tc>
        <w:tc>
          <w:tcPr>
            <w:tcW w:w="738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C24B2">
              <w:rPr>
                <w:rFonts w:cstheme="minorHAnsi"/>
                <w:sz w:val="20"/>
                <w:szCs w:val="20"/>
              </w:rPr>
              <w:t>ankyrin</w:t>
            </w:r>
            <w:proofErr w:type="spellEnd"/>
            <w:r w:rsidRPr="008C24B2">
              <w:rPr>
                <w:rFonts w:cstheme="minorHAnsi"/>
                <w:sz w:val="20"/>
                <w:szCs w:val="20"/>
              </w:rPr>
              <w:t xml:space="preserve"> repeat domain 36B</w:t>
            </w:r>
          </w:p>
        </w:tc>
        <w:tc>
          <w:tcPr>
            <w:tcW w:w="163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2.12</w:t>
            </w:r>
          </w:p>
        </w:tc>
      </w:tr>
      <w:tr w:rsidR="002778E2" w:rsidRPr="008C24B2" w:rsidTr="002778E2">
        <w:tc>
          <w:tcPr>
            <w:tcW w:w="55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PTPLB</w:t>
            </w:r>
          </w:p>
        </w:tc>
        <w:tc>
          <w:tcPr>
            <w:tcW w:w="738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protein tyrosine phosphatase-like (</w:t>
            </w:r>
            <w:proofErr w:type="spellStart"/>
            <w:r w:rsidRPr="008C24B2">
              <w:rPr>
                <w:rFonts w:cstheme="minorHAnsi"/>
                <w:sz w:val="20"/>
                <w:szCs w:val="20"/>
              </w:rPr>
              <w:t>proline</w:t>
            </w:r>
            <w:proofErr w:type="spellEnd"/>
            <w:r w:rsidRPr="008C24B2">
              <w:rPr>
                <w:rFonts w:cstheme="minorHAnsi"/>
                <w:sz w:val="20"/>
                <w:szCs w:val="20"/>
              </w:rPr>
              <w:t xml:space="preserve"> instead of catalytic arginine), member b</w:t>
            </w:r>
          </w:p>
        </w:tc>
        <w:tc>
          <w:tcPr>
            <w:tcW w:w="163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2.13</w:t>
            </w:r>
          </w:p>
        </w:tc>
      </w:tr>
      <w:tr w:rsidR="002778E2" w:rsidRPr="008C24B2" w:rsidTr="002778E2">
        <w:tc>
          <w:tcPr>
            <w:tcW w:w="55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44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GBP1</w:t>
            </w:r>
          </w:p>
        </w:tc>
        <w:tc>
          <w:tcPr>
            <w:tcW w:w="738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guanylate binding protein 1, interferon-inducible</w:t>
            </w:r>
          </w:p>
        </w:tc>
        <w:tc>
          <w:tcPr>
            <w:tcW w:w="163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2.14</w:t>
            </w:r>
          </w:p>
        </w:tc>
      </w:tr>
      <w:tr w:rsidR="002778E2" w:rsidRPr="008C24B2" w:rsidTr="002778E2">
        <w:tc>
          <w:tcPr>
            <w:tcW w:w="55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44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SAMHD1</w:t>
            </w:r>
          </w:p>
        </w:tc>
        <w:tc>
          <w:tcPr>
            <w:tcW w:w="738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SAM domain and HD domain 1</w:t>
            </w:r>
          </w:p>
        </w:tc>
        <w:tc>
          <w:tcPr>
            <w:tcW w:w="163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2.16</w:t>
            </w:r>
          </w:p>
        </w:tc>
      </w:tr>
      <w:tr w:rsidR="002778E2" w:rsidRPr="008C24B2" w:rsidTr="002778E2">
        <w:tc>
          <w:tcPr>
            <w:tcW w:w="55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CCDC13</w:t>
            </w:r>
          </w:p>
        </w:tc>
        <w:tc>
          <w:tcPr>
            <w:tcW w:w="738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coiled-coil domain containing 13</w:t>
            </w:r>
          </w:p>
        </w:tc>
        <w:tc>
          <w:tcPr>
            <w:tcW w:w="163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2.19</w:t>
            </w:r>
          </w:p>
        </w:tc>
      </w:tr>
      <w:tr w:rsidR="002778E2" w:rsidRPr="008C24B2" w:rsidTr="002778E2">
        <w:tc>
          <w:tcPr>
            <w:tcW w:w="55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44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EGR1</w:t>
            </w:r>
          </w:p>
        </w:tc>
        <w:tc>
          <w:tcPr>
            <w:tcW w:w="738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early growth response 1</w:t>
            </w:r>
          </w:p>
        </w:tc>
        <w:tc>
          <w:tcPr>
            <w:tcW w:w="163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2.19</w:t>
            </w:r>
          </w:p>
        </w:tc>
      </w:tr>
      <w:tr w:rsidR="002778E2" w:rsidRPr="008C24B2" w:rsidTr="002778E2">
        <w:tc>
          <w:tcPr>
            <w:tcW w:w="55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44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RASSF8</w:t>
            </w:r>
          </w:p>
        </w:tc>
        <w:tc>
          <w:tcPr>
            <w:tcW w:w="738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C24B2">
              <w:rPr>
                <w:rFonts w:cstheme="minorHAnsi"/>
                <w:sz w:val="20"/>
                <w:szCs w:val="20"/>
              </w:rPr>
              <w:t>Ras</w:t>
            </w:r>
            <w:proofErr w:type="spellEnd"/>
            <w:r w:rsidRPr="008C24B2">
              <w:rPr>
                <w:rFonts w:cstheme="minorHAnsi"/>
                <w:sz w:val="20"/>
                <w:szCs w:val="20"/>
              </w:rPr>
              <w:t xml:space="preserve"> association (</w:t>
            </w:r>
            <w:proofErr w:type="spellStart"/>
            <w:r w:rsidRPr="008C24B2">
              <w:rPr>
                <w:rFonts w:cstheme="minorHAnsi"/>
                <w:sz w:val="20"/>
                <w:szCs w:val="20"/>
              </w:rPr>
              <w:t>RalGDS</w:t>
            </w:r>
            <w:proofErr w:type="spellEnd"/>
            <w:r w:rsidRPr="008C24B2">
              <w:rPr>
                <w:rFonts w:cstheme="minorHAnsi"/>
                <w:sz w:val="20"/>
                <w:szCs w:val="20"/>
              </w:rPr>
              <w:t>/AF-6) domain family (N-terminal) member 8</w:t>
            </w:r>
          </w:p>
        </w:tc>
        <w:tc>
          <w:tcPr>
            <w:tcW w:w="163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2.19</w:t>
            </w:r>
          </w:p>
        </w:tc>
      </w:tr>
      <w:tr w:rsidR="002778E2" w:rsidRPr="008C24B2" w:rsidTr="002778E2">
        <w:tc>
          <w:tcPr>
            <w:tcW w:w="55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44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FERMT2</w:t>
            </w:r>
          </w:p>
        </w:tc>
        <w:tc>
          <w:tcPr>
            <w:tcW w:w="738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C24B2">
              <w:rPr>
                <w:rFonts w:cstheme="minorHAnsi"/>
                <w:sz w:val="20"/>
                <w:szCs w:val="20"/>
              </w:rPr>
              <w:t>fermitin</w:t>
            </w:r>
            <w:proofErr w:type="spellEnd"/>
            <w:r w:rsidRPr="008C24B2">
              <w:rPr>
                <w:rFonts w:cstheme="minorHAnsi"/>
                <w:sz w:val="20"/>
                <w:szCs w:val="20"/>
              </w:rPr>
              <w:t xml:space="preserve"> family member 2</w:t>
            </w:r>
          </w:p>
        </w:tc>
        <w:tc>
          <w:tcPr>
            <w:tcW w:w="163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2.20</w:t>
            </w:r>
          </w:p>
        </w:tc>
      </w:tr>
      <w:tr w:rsidR="002778E2" w:rsidRPr="008C24B2" w:rsidTr="002778E2">
        <w:tc>
          <w:tcPr>
            <w:tcW w:w="55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44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NRIP1</w:t>
            </w:r>
          </w:p>
        </w:tc>
        <w:tc>
          <w:tcPr>
            <w:tcW w:w="738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nuclear receptor interacting protein 1</w:t>
            </w:r>
          </w:p>
        </w:tc>
        <w:tc>
          <w:tcPr>
            <w:tcW w:w="163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2.21</w:t>
            </w:r>
          </w:p>
        </w:tc>
      </w:tr>
      <w:tr w:rsidR="002778E2" w:rsidRPr="008C24B2" w:rsidTr="002778E2">
        <w:tc>
          <w:tcPr>
            <w:tcW w:w="55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44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MOB1A</w:t>
            </w:r>
          </w:p>
        </w:tc>
        <w:tc>
          <w:tcPr>
            <w:tcW w:w="738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MOB kinase activator 1A</w:t>
            </w:r>
          </w:p>
        </w:tc>
        <w:tc>
          <w:tcPr>
            <w:tcW w:w="163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2.22</w:t>
            </w:r>
          </w:p>
        </w:tc>
      </w:tr>
      <w:tr w:rsidR="002778E2" w:rsidRPr="008C24B2" w:rsidTr="002778E2">
        <w:tc>
          <w:tcPr>
            <w:tcW w:w="55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44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SETD2</w:t>
            </w:r>
          </w:p>
        </w:tc>
        <w:tc>
          <w:tcPr>
            <w:tcW w:w="738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SET domain containing 2</w:t>
            </w:r>
          </w:p>
        </w:tc>
        <w:tc>
          <w:tcPr>
            <w:tcW w:w="163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2.22</w:t>
            </w:r>
          </w:p>
        </w:tc>
      </w:tr>
      <w:tr w:rsidR="002778E2" w:rsidRPr="008C24B2" w:rsidTr="002778E2">
        <w:tc>
          <w:tcPr>
            <w:tcW w:w="55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44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PPFIBP1</w:t>
            </w:r>
          </w:p>
        </w:tc>
        <w:tc>
          <w:tcPr>
            <w:tcW w:w="738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PTPRF interacting protein, binding protein 1 (</w:t>
            </w:r>
            <w:proofErr w:type="spellStart"/>
            <w:r w:rsidRPr="008C24B2">
              <w:rPr>
                <w:rFonts w:cstheme="minorHAnsi"/>
                <w:sz w:val="20"/>
                <w:szCs w:val="20"/>
              </w:rPr>
              <w:t>liprin</w:t>
            </w:r>
            <w:proofErr w:type="spellEnd"/>
            <w:r w:rsidRPr="008C24B2">
              <w:rPr>
                <w:rFonts w:cstheme="minorHAnsi"/>
                <w:sz w:val="20"/>
                <w:szCs w:val="20"/>
              </w:rPr>
              <w:t xml:space="preserve"> beta 1)</w:t>
            </w:r>
          </w:p>
        </w:tc>
        <w:tc>
          <w:tcPr>
            <w:tcW w:w="163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2.26</w:t>
            </w:r>
          </w:p>
        </w:tc>
      </w:tr>
      <w:tr w:rsidR="002778E2" w:rsidRPr="008C24B2" w:rsidTr="002778E2">
        <w:tc>
          <w:tcPr>
            <w:tcW w:w="55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44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USP10</w:t>
            </w:r>
          </w:p>
        </w:tc>
        <w:tc>
          <w:tcPr>
            <w:tcW w:w="738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ubiquitin specific peptidase 10</w:t>
            </w:r>
          </w:p>
        </w:tc>
        <w:tc>
          <w:tcPr>
            <w:tcW w:w="163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2.26</w:t>
            </w:r>
          </w:p>
        </w:tc>
      </w:tr>
      <w:tr w:rsidR="002778E2" w:rsidRPr="008C24B2" w:rsidTr="002778E2">
        <w:tc>
          <w:tcPr>
            <w:tcW w:w="55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44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STYX</w:t>
            </w:r>
          </w:p>
        </w:tc>
        <w:tc>
          <w:tcPr>
            <w:tcW w:w="738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serine/threonine/tyrosine interacting protein</w:t>
            </w:r>
          </w:p>
        </w:tc>
        <w:tc>
          <w:tcPr>
            <w:tcW w:w="163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2.27</w:t>
            </w:r>
          </w:p>
        </w:tc>
      </w:tr>
      <w:tr w:rsidR="002778E2" w:rsidRPr="008C24B2" w:rsidTr="002778E2">
        <w:tc>
          <w:tcPr>
            <w:tcW w:w="55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44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SPIN1</w:t>
            </w:r>
          </w:p>
        </w:tc>
        <w:tc>
          <w:tcPr>
            <w:tcW w:w="738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C24B2">
              <w:rPr>
                <w:rFonts w:cstheme="minorHAnsi"/>
                <w:sz w:val="20"/>
                <w:szCs w:val="20"/>
              </w:rPr>
              <w:t>spindlin</w:t>
            </w:r>
            <w:proofErr w:type="spellEnd"/>
            <w:r w:rsidRPr="008C24B2">
              <w:rPr>
                <w:rFonts w:cstheme="minorHAnsi"/>
                <w:sz w:val="20"/>
                <w:szCs w:val="20"/>
              </w:rPr>
              <w:t xml:space="preserve"> 1</w:t>
            </w:r>
          </w:p>
        </w:tc>
        <w:tc>
          <w:tcPr>
            <w:tcW w:w="163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2.28</w:t>
            </w:r>
          </w:p>
        </w:tc>
      </w:tr>
      <w:tr w:rsidR="002778E2" w:rsidRPr="008C24B2" w:rsidTr="002778E2">
        <w:tc>
          <w:tcPr>
            <w:tcW w:w="55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44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USP2</w:t>
            </w:r>
          </w:p>
        </w:tc>
        <w:tc>
          <w:tcPr>
            <w:tcW w:w="738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ubiquitin specific peptidase 2</w:t>
            </w:r>
          </w:p>
        </w:tc>
        <w:tc>
          <w:tcPr>
            <w:tcW w:w="163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2.28</w:t>
            </w:r>
          </w:p>
        </w:tc>
      </w:tr>
      <w:tr w:rsidR="002778E2" w:rsidRPr="008C24B2" w:rsidTr="002778E2">
        <w:tc>
          <w:tcPr>
            <w:tcW w:w="55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44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DDX17</w:t>
            </w:r>
          </w:p>
        </w:tc>
        <w:tc>
          <w:tcPr>
            <w:tcW w:w="738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DEAD (Asp-</w:t>
            </w:r>
            <w:proofErr w:type="spellStart"/>
            <w:r w:rsidRPr="008C24B2">
              <w:rPr>
                <w:rFonts w:cstheme="minorHAnsi"/>
                <w:sz w:val="20"/>
                <w:szCs w:val="20"/>
              </w:rPr>
              <w:t>Glu</w:t>
            </w:r>
            <w:proofErr w:type="spellEnd"/>
            <w:r w:rsidRPr="008C24B2">
              <w:rPr>
                <w:rFonts w:cstheme="minorHAnsi"/>
                <w:sz w:val="20"/>
                <w:szCs w:val="20"/>
              </w:rPr>
              <w:t>-Ala-Asp) box helicase 17</w:t>
            </w:r>
          </w:p>
        </w:tc>
        <w:tc>
          <w:tcPr>
            <w:tcW w:w="163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2.29</w:t>
            </w:r>
          </w:p>
        </w:tc>
      </w:tr>
      <w:tr w:rsidR="002778E2" w:rsidRPr="008C24B2" w:rsidTr="002778E2">
        <w:tc>
          <w:tcPr>
            <w:tcW w:w="55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44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ZNF641</w:t>
            </w:r>
          </w:p>
        </w:tc>
        <w:tc>
          <w:tcPr>
            <w:tcW w:w="738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zinc finger protein 641</w:t>
            </w:r>
          </w:p>
        </w:tc>
        <w:tc>
          <w:tcPr>
            <w:tcW w:w="163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2.32</w:t>
            </w:r>
          </w:p>
        </w:tc>
      </w:tr>
      <w:tr w:rsidR="002778E2" w:rsidRPr="008C24B2" w:rsidTr="002778E2">
        <w:tc>
          <w:tcPr>
            <w:tcW w:w="55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44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USP16</w:t>
            </w:r>
          </w:p>
        </w:tc>
        <w:tc>
          <w:tcPr>
            <w:tcW w:w="738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ubiquitin specific peptidase 16</w:t>
            </w:r>
          </w:p>
        </w:tc>
        <w:tc>
          <w:tcPr>
            <w:tcW w:w="163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2.34</w:t>
            </w:r>
          </w:p>
        </w:tc>
      </w:tr>
      <w:tr w:rsidR="002778E2" w:rsidRPr="008C24B2" w:rsidTr="002778E2">
        <w:tc>
          <w:tcPr>
            <w:tcW w:w="55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44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NFKBIA</w:t>
            </w:r>
          </w:p>
        </w:tc>
        <w:tc>
          <w:tcPr>
            <w:tcW w:w="738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nuclear factor of kappa light polypeptide gene enhancer in B-cells inhibitor, alpha</w:t>
            </w:r>
          </w:p>
        </w:tc>
        <w:tc>
          <w:tcPr>
            <w:tcW w:w="163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2.36</w:t>
            </w:r>
          </w:p>
        </w:tc>
      </w:tr>
      <w:tr w:rsidR="002778E2" w:rsidRPr="008C24B2" w:rsidTr="002778E2">
        <w:tc>
          <w:tcPr>
            <w:tcW w:w="55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44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KLF6</w:t>
            </w:r>
          </w:p>
        </w:tc>
        <w:tc>
          <w:tcPr>
            <w:tcW w:w="738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C24B2">
              <w:rPr>
                <w:rFonts w:cstheme="minorHAnsi"/>
                <w:sz w:val="20"/>
                <w:szCs w:val="20"/>
              </w:rPr>
              <w:t>Kruppel</w:t>
            </w:r>
            <w:proofErr w:type="spellEnd"/>
            <w:r w:rsidRPr="008C24B2">
              <w:rPr>
                <w:rFonts w:cstheme="minorHAnsi"/>
                <w:sz w:val="20"/>
                <w:szCs w:val="20"/>
              </w:rPr>
              <w:t>-like factor 6</w:t>
            </w:r>
          </w:p>
        </w:tc>
        <w:tc>
          <w:tcPr>
            <w:tcW w:w="163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2.40</w:t>
            </w:r>
          </w:p>
        </w:tc>
      </w:tr>
      <w:tr w:rsidR="002778E2" w:rsidRPr="008C24B2" w:rsidTr="002778E2">
        <w:tc>
          <w:tcPr>
            <w:tcW w:w="55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44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TGFB2</w:t>
            </w:r>
          </w:p>
        </w:tc>
        <w:tc>
          <w:tcPr>
            <w:tcW w:w="738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transforming growth factor, beta 2</w:t>
            </w:r>
          </w:p>
        </w:tc>
        <w:tc>
          <w:tcPr>
            <w:tcW w:w="163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2.40</w:t>
            </w:r>
          </w:p>
        </w:tc>
      </w:tr>
      <w:tr w:rsidR="002778E2" w:rsidRPr="008C24B2" w:rsidTr="002778E2">
        <w:tc>
          <w:tcPr>
            <w:tcW w:w="55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144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EVI5</w:t>
            </w:r>
          </w:p>
        </w:tc>
        <w:tc>
          <w:tcPr>
            <w:tcW w:w="738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C24B2">
              <w:rPr>
                <w:rFonts w:cstheme="minorHAnsi"/>
                <w:sz w:val="20"/>
                <w:szCs w:val="20"/>
              </w:rPr>
              <w:t>ecotropic</w:t>
            </w:r>
            <w:proofErr w:type="spellEnd"/>
            <w:r w:rsidRPr="008C24B2">
              <w:rPr>
                <w:rFonts w:cstheme="minorHAnsi"/>
                <w:sz w:val="20"/>
                <w:szCs w:val="20"/>
              </w:rPr>
              <w:t xml:space="preserve"> viral integration site 5</w:t>
            </w:r>
          </w:p>
        </w:tc>
        <w:tc>
          <w:tcPr>
            <w:tcW w:w="163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2.40</w:t>
            </w:r>
          </w:p>
        </w:tc>
      </w:tr>
      <w:tr w:rsidR="002778E2" w:rsidRPr="008C24B2" w:rsidTr="002778E2">
        <w:tc>
          <w:tcPr>
            <w:tcW w:w="55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44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HECTD1</w:t>
            </w:r>
          </w:p>
        </w:tc>
        <w:tc>
          <w:tcPr>
            <w:tcW w:w="738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HECT domain containing E3 ubiquitin protein ligase 1</w:t>
            </w:r>
          </w:p>
        </w:tc>
        <w:tc>
          <w:tcPr>
            <w:tcW w:w="163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2.45</w:t>
            </w:r>
          </w:p>
        </w:tc>
      </w:tr>
      <w:tr w:rsidR="002778E2" w:rsidRPr="008C24B2" w:rsidTr="002778E2">
        <w:tc>
          <w:tcPr>
            <w:tcW w:w="55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lastRenderedPageBreak/>
              <w:t>33</w:t>
            </w:r>
          </w:p>
        </w:tc>
        <w:tc>
          <w:tcPr>
            <w:tcW w:w="144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LIMA1</w:t>
            </w:r>
          </w:p>
        </w:tc>
        <w:tc>
          <w:tcPr>
            <w:tcW w:w="738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LIM domain and actin binding 1</w:t>
            </w:r>
          </w:p>
        </w:tc>
        <w:tc>
          <w:tcPr>
            <w:tcW w:w="163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2.46</w:t>
            </w:r>
          </w:p>
        </w:tc>
      </w:tr>
      <w:tr w:rsidR="002778E2" w:rsidRPr="008C24B2" w:rsidTr="002778E2">
        <w:tc>
          <w:tcPr>
            <w:tcW w:w="55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144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SLC39A6</w:t>
            </w:r>
          </w:p>
        </w:tc>
        <w:tc>
          <w:tcPr>
            <w:tcW w:w="738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solute carrier family 39 (zinc transporter), member 6</w:t>
            </w:r>
          </w:p>
        </w:tc>
        <w:tc>
          <w:tcPr>
            <w:tcW w:w="163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2.46</w:t>
            </w:r>
          </w:p>
        </w:tc>
      </w:tr>
      <w:tr w:rsidR="002778E2" w:rsidRPr="008C24B2" w:rsidTr="002778E2">
        <w:tc>
          <w:tcPr>
            <w:tcW w:w="55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44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CCDC88A</w:t>
            </w:r>
          </w:p>
        </w:tc>
        <w:tc>
          <w:tcPr>
            <w:tcW w:w="738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coiled-coil domain containing 88A</w:t>
            </w:r>
          </w:p>
        </w:tc>
        <w:tc>
          <w:tcPr>
            <w:tcW w:w="163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2.50</w:t>
            </w:r>
          </w:p>
        </w:tc>
      </w:tr>
      <w:tr w:rsidR="002778E2" w:rsidRPr="008C24B2" w:rsidTr="002778E2">
        <w:tc>
          <w:tcPr>
            <w:tcW w:w="55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44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CXCL5</w:t>
            </w:r>
          </w:p>
        </w:tc>
        <w:tc>
          <w:tcPr>
            <w:tcW w:w="738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chemokine (C-X-C motif) ligand 5</w:t>
            </w:r>
          </w:p>
        </w:tc>
        <w:tc>
          <w:tcPr>
            <w:tcW w:w="163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2.53</w:t>
            </w:r>
          </w:p>
        </w:tc>
      </w:tr>
      <w:tr w:rsidR="002778E2" w:rsidRPr="008C24B2" w:rsidTr="002778E2">
        <w:tc>
          <w:tcPr>
            <w:tcW w:w="55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144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FXR1</w:t>
            </w:r>
          </w:p>
        </w:tc>
        <w:tc>
          <w:tcPr>
            <w:tcW w:w="738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fragile X mental retardation, autosomal homolog 1</w:t>
            </w:r>
          </w:p>
        </w:tc>
        <w:tc>
          <w:tcPr>
            <w:tcW w:w="163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2.54</w:t>
            </w:r>
          </w:p>
        </w:tc>
      </w:tr>
      <w:tr w:rsidR="002778E2" w:rsidRPr="008C24B2" w:rsidTr="002778E2">
        <w:tc>
          <w:tcPr>
            <w:tcW w:w="55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144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THRAP3</w:t>
            </w:r>
          </w:p>
        </w:tc>
        <w:tc>
          <w:tcPr>
            <w:tcW w:w="738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thyroid hormone receptor associated protein 3</w:t>
            </w:r>
          </w:p>
        </w:tc>
        <w:tc>
          <w:tcPr>
            <w:tcW w:w="163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2.72</w:t>
            </w:r>
          </w:p>
        </w:tc>
      </w:tr>
      <w:tr w:rsidR="002778E2" w:rsidRPr="008C24B2" w:rsidTr="002778E2">
        <w:tc>
          <w:tcPr>
            <w:tcW w:w="55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144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ESCO2</w:t>
            </w:r>
          </w:p>
        </w:tc>
        <w:tc>
          <w:tcPr>
            <w:tcW w:w="738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establishment of cohesion 1 homolog 2 (S. cerevisiae)</w:t>
            </w:r>
          </w:p>
        </w:tc>
        <w:tc>
          <w:tcPr>
            <w:tcW w:w="163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2.81</w:t>
            </w:r>
          </w:p>
        </w:tc>
      </w:tr>
      <w:tr w:rsidR="002778E2" w:rsidRPr="008C24B2" w:rsidTr="002778E2">
        <w:tc>
          <w:tcPr>
            <w:tcW w:w="55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44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UGCG</w:t>
            </w:r>
          </w:p>
        </w:tc>
        <w:tc>
          <w:tcPr>
            <w:tcW w:w="738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UDP-glucose ceramide glucosyltransferase</w:t>
            </w:r>
          </w:p>
        </w:tc>
        <w:tc>
          <w:tcPr>
            <w:tcW w:w="163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2.83</w:t>
            </w:r>
          </w:p>
        </w:tc>
      </w:tr>
      <w:tr w:rsidR="002778E2" w:rsidRPr="008C24B2" w:rsidTr="002778E2">
        <w:tc>
          <w:tcPr>
            <w:tcW w:w="55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144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LTN1</w:t>
            </w:r>
          </w:p>
        </w:tc>
        <w:tc>
          <w:tcPr>
            <w:tcW w:w="738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C24B2">
              <w:rPr>
                <w:rFonts w:cstheme="minorHAnsi"/>
                <w:sz w:val="20"/>
                <w:szCs w:val="20"/>
              </w:rPr>
              <w:t>listerin</w:t>
            </w:r>
            <w:proofErr w:type="spellEnd"/>
            <w:r w:rsidRPr="008C24B2">
              <w:rPr>
                <w:rFonts w:cstheme="minorHAnsi"/>
                <w:sz w:val="20"/>
                <w:szCs w:val="20"/>
              </w:rPr>
              <w:t xml:space="preserve"> E3 ubiquitin protein ligase 1</w:t>
            </w:r>
          </w:p>
        </w:tc>
        <w:tc>
          <w:tcPr>
            <w:tcW w:w="163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2.92</w:t>
            </w:r>
          </w:p>
        </w:tc>
      </w:tr>
      <w:tr w:rsidR="002778E2" w:rsidRPr="008C24B2" w:rsidTr="002778E2">
        <w:tc>
          <w:tcPr>
            <w:tcW w:w="55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144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C10orf118</w:t>
            </w:r>
          </w:p>
        </w:tc>
        <w:tc>
          <w:tcPr>
            <w:tcW w:w="738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chromosome 10 open reading frame 118</w:t>
            </w:r>
          </w:p>
        </w:tc>
        <w:tc>
          <w:tcPr>
            <w:tcW w:w="163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3.18</w:t>
            </w:r>
          </w:p>
        </w:tc>
      </w:tr>
      <w:tr w:rsidR="002778E2" w:rsidRPr="008C24B2" w:rsidTr="002778E2">
        <w:tc>
          <w:tcPr>
            <w:tcW w:w="55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144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FAM111B</w:t>
            </w:r>
          </w:p>
        </w:tc>
        <w:tc>
          <w:tcPr>
            <w:tcW w:w="738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family with sequence similarity 111, member B</w:t>
            </w:r>
          </w:p>
        </w:tc>
        <w:tc>
          <w:tcPr>
            <w:tcW w:w="163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3.22</w:t>
            </w:r>
          </w:p>
        </w:tc>
      </w:tr>
      <w:tr w:rsidR="002778E2" w:rsidRPr="008C24B2" w:rsidTr="002778E2">
        <w:tc>
          <w:tcPr>
            <w:tcW w:w="55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144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OSBPL8</w:t>
            </w:r>
          </w:p>
        </w:tc>
        <w:tc>
          <w:tcPr>
            <w:tcW w:w="738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oxysterol binding protein-like 8</w:t>
            </w:r>
          </w:p>
        </w:tc>
        <w:tc>
          <w:tcPr>
            <w:tcW w:w="163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3.50</w:t>
            </w:r>
          </w:p>
        </w:tc>
      </w:tr>
      <w:tr w:rsidR="002778E2" w:rsidRPr="008C24B2" w:rsidTr="002778E2">
        <w:tc>
          <w:tcPr>
            <w:tcW w:w="55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44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DHX9</w:t>
            </w:r>
          </w:p>
        </w:tc>
        <w:tc>
          <w:tcPr>
            <w:tcW w:w="738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DEAH (Asp-</w:t>
            </w:r>
            <w:proofErr w:type="spellStart"/>
            <w:r w:rsidRPr="008C24B2">
              <w:rPr>
                <w:rFonts w:cstheme="minorHAnsi"/>
                <w:sz w:val="20"/>
                <w:szCs w:val="20"/>
              </w:rPr>
              <w:t>Glu</w:t>
            </w:r>
            <w:proofErr w:type="spellEnd"/>
            <w:r w:rsidRPr="008C24B2">
              <w:rPr>
                <w:rFonts w:cstheme="minorHAnsi"/>
                <w:sz w:val="20"/>
                <w:szCs w:val="20"/>
              </w:rPr>
              <w:t>-Ala-His) box polypeptide 9</w:t>
            </w:r>
          </w:p>
        </w:tc>
        <w:tc>
          <w:tcPr>
            <w:tcW w:w="163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3.57</w:t>
            </w:r>
          </w:p>
        </w:tc>
      </w:tr>
      <w:tr w:rsidR="002778E2" w:rsidRPr="008C24B2" w:rsidTr="002778E2">
        <w:tc>
          <w:tcPr>
            <w:tcW w:w="55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144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PLEKHA2</w:t>
            </w:r>
          </w:p>
        </w:tc>
        <w:tc>
          <w:tcPr>
            <w:tcW w:w="738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C24B2">
              <w:rPr>
                <w:rFonts w:cstheme="minorHAnsi"/>
                <w:sz w:val="20"/>
                <w:szCs w:val="20"/>
              </w:rPr>
              <w:t>pleckstrin</w:t>
            </w:r>
            <w:proofErr w:type="spellEnd"/>
            <w:r w:rsidRPr="008C24B2">
              <w:rPr>
                <w:rFonts w:cstheme="minorHAnsi"/>
                <w:sz w:val="20"/>
                <w:szCs w:val="20"/>
              </w:rPr>
              <w:t xml:space="preserve"> homology domain containing, family A  member 2</w:t>
            </w:r>
          </w:p>
        </w:tc>
        <w:tc>
          <w:tcPr>
            <w:tcW w:w="163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3.65</w:t>
            </w:r>
          </w:p>
        </w:tc>
      </w:tr>
      <w:tr w:rsidR="002778E2" w:rsidRPr="008C24B2" w:rsidTr="002778E2">
        <w:tc>
          <w:tcPr>
            <w:tcW w:w="55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144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ESCO1</w:t>
            </w:r>
          </w:p>
        </w:tc>
        <w:tc>
          <w:tcPr>
            <w:tcW w:w="738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establishment of cohesion 1 homolog 1 (S. cerevisiae)</w:t>
            </w:r>
          </w:p>
        </w:tc>
        <w:tc>
          <w:tcPr>
            <w:tcW w:w="163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3.88</w:t>
            </w:r>
          </w:p>
        </w:tc>
      </w:tr>
      <w:tr w:rsidR="002778E2" w:rsidRPr="008C24B2" w:rsidTr="002778E2">
        <w:tc>
          <w:tcPr>
            <w:tcW w:w="55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144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ZFR</w:t>
            </w:r>
          </w:p>
        </w:tc>
        <w:tc>
          <w:tcPr>
            <w:tcW w:w="738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zinc finger RNA binding protein</w:t>
            </w:r>
          </w:p>
        </w:tc>
        <w:tc>
          <w:tcPr>
            <w:tcW w:w="163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4.27</w:t>
            </w:r>
          </w:p>
        </w:tc>
      </w:tr>
      <w:tr w:rsidR="002778E2" w:rsidRPr="008C24B2" w:rsidTr="002778E2">
        <w:tc>
          <w:tcPr>
            <w:tcW w:w="55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144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MAP4K5</w:t>
            </w:r>
          </w:p>
        </w:tc>
        <w:tc>
          <w:tcPr>
            <w:tcW w:w="738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 xml:space="preserve">mitogen-activated protein kinase </w:t>
            </w:r>
            <w:proofErr w:type="spellStart"/>
            <w:r w:rsidRPr="008C24B2">
              <w:rPr>
                <w:rFonts w:cstheme="minorHAnsi"/>
                <w:sz w:val="20"/>
                <w:szCs w:val="20"/>
              </w:rPr>
              <w:t>kinase</w:t>
            </w:r>
            <w:proofErr w:type="spellEnd"/>
            <w:r w:rsidRPr="008C24B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C24B2">
              <w:rPr>
                <w:rFonts w:cstheme="minorHAnsi"/>
                <w:sz w:val="20"/>
                <w:szCs w:val="20"/>
              </w:rPr>
              <w:t>kinase</w:t>
            </w:r>
            <w:proofErr w:type="spellEnd"/>
            <w:r w:rsidRPr="008C24B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C24B2">
              <w:rPr>
                <w:rFonts w:cstheme="minorHAnsi"/>
                <w:sz w:val="20"/>
                <w:szCs w:val="20"/>
              </w:rPr>
              <w:t>kinase</w:t>
            </w:r>
            <w:proofErr w:type="spellEnd"/>
            <w:r w:rsidRPr="008C24B2">
              <w:rPr>
                <w:rFonts w:cstheme="minorHAnsi"/>
                <w:sz w:val="20"/>
                <w:szCs w:val="20"/>
              </w:rPr>
              <w:t xml:space="preserve"> 5</w:t>
            </w:r>
          </w:p>
        </w:tc>
        <w:tc>
          <w:tcPr>
            <w:tcW w:w="163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4.85</w:t>
            </w:r>
          </w:p>
        </w:tc>
      </w:tr>
      <w:tr w:rsidR="002778E2" w:rsidRPr="008C24B2" w:rsidTr="002778E2">
        <w:tc>
          <w:tcPr>
            <w:tcW w:w="55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44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CDC27</w:t>
            </w:r>
          </w:p>
        </w:tc>
        <w:tc>
          <w:tcPr>
            <w:tcW w:w="7380" w:type="dxa"/>
          </w:tcPr>
          <w:p w:rsidR="002778E2" w:rsidRPr="008C24B2" w:rsidRDefault="002778E2" w:rsidP="00FF5D66">
            <w:pPr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cell division cycle 27 homolog (S. cerevisiae)</w:t>
            </w:r>
          </w:p>
        </w:tc>
        <w:tc>
          <w:tcPr>
            <w:tcW w:w="1638" w:type="dxa"/>
          </w:tcPr>
          <w:p w:rsidR="002778E2" w:rsidRPr="008C24B2" w:rsidRDefault="002778E2" w:rsidP="00277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4B2">
              <w:rPr>
                <w:rFonts w:cstheme="minorHAnsi"/>
                <w:sz w:val="20"/>
                <w:szCs w:val="20"/>
              </w:rPr>
              <w:t>5.30</w:t>
            </w:r>
          </w:p>
        </w:tc>
      </w:tr>
    </w:tbl>
    <w:p w:rsidR="00093D4C" w:rsidRPr="00093D4C" w:rsidRDefault="00093D4C" w:rsidP="002778E2">
      <w:pPr>
        <w:spacing w:after="0" w:line="240" w:lineRule="auto"/>
        <w:rPr>
          <w:rFonts w:cstheme="minorHAnsi"/>
          <w:sz w:val="20"/>
          <w:szCs w:val="20"/>
        </w:rPr>
      </w:pPr>
    </w:p>
    <w:sectPr w:rsidR="00093D4C" w:rsidRPr="00093D4C" w:rsidSect="00093D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4C"/>
    <w:rsid w:val="00093D4C"/>
    <w:rsid w:val="000B09B1"/>
    <w:rsid w:val="000B731C"/>
    <w:rsid w:val="001C5148"/>
    <w:rsid w:val="002470AB"/>
    <w:rsid w:val="002778E2"/>
    <w:rsid w:val="002A1C72"/>
    <w:rsid w:val="0038498E"/>
    <w:rsid w:val="004B7627"/>
    <w:rsid w:val="00667D5A"/>
    <w:rsid w:val="006B1460"/>
    <w:rsid w:val="006F7E02"/>
    <w:rsid w:val="007C797A"/>
    <w:rsid w:val="00830614"/>
    <w:rsid w:val="00853807"/>
    <w:rsid w:val="008C24B2"/>
    <w:rsid w:val="009067BD"/>
    <w:rsid w:val="0094020F"/>
    <w:rsid w:val="009D7138"/>
    <w:rsid w:val="00B46631"/>
    <w:rsid w:val="00D5409C"/>
    <w:rsid w:val="00DC1D11"/>
    <w:rsid w:val="00E16DDE"/>
    <w:rsid w:val="00E37B67"/>
    <w:rsid w:val="00E6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3232</Characters>
  <Application>Microsoft Office Word</Application>
  <DocSecurity>0</DocSecurity>
  <Lines>46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LLNL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sebastian4</dc:creator>
  <cp:lastModifiedBy>Gabriela Loots</cp:lastModifiedBy>
  <cp:revision>3</cp:revision>
  <dcterms:created xsi:type="dcterms:W3CDTF">2015-10-21T21:24:00Z</dcterms:created>
  <dcterms:modified xsi:type="dcterms:W3CDTF">2015-10-21T21:24:00Z</dcterms:modified>
</cp:coreProperties>
</file>