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3" w:rsidRDefault="008B1E83" w:rsidP="003F4613">
      <w:pPr>
        <w:autoSpaceDE w:val="0"/>
        <w:rPr>
          <w:b/>
          <w:sz w:val="24"/>
          <w:lang w:val="en-GB"/>
        </w:rPr>
      </w:pPr>
      <w:r w:rsidRPr="00F81C9F">
        <w:rPr>
          <w:b/>
          <w:sz w:val="24"/>
          <w:lang w:val="en-GB"/>
        </w:rPr>
        <w:t>S3 Table</w:t>
      </w:r>
      <w:r w:rsidR="00CB5C61" w:rsidRPr="00F81C9F">
        <w:rPr>
          <w:b/>
          <w:sz w:val="24"/>
          <w:lang w:val="en-GB"/>
        </w:rPr>
        <w:t>. NLDA model</w:t>
      </w:r>
      <w:r w:rsidR="00F81C9F">
        <w:rPr>
          <w:b/>
          <w:sz w:val="24"/>
          <w:lang w:val="en-GB"/>
        </w:rPr>
        <w:t>.</w:t>
      </w:r>
    </w:p>
    <w:p w:rsidR="002826C0" w:rsidRDefault="002826C0" w:rsidP="003F4613">
      <w:pPr>
        <w:autoSpaceDE w:val="0"/>
        <w:rPr>
          <w:b/>
          <w:sz w:val="24"/>
          <w:lang w:val="en-GB"/>
        </w:rPr>
      </w:pPr>
    </w:p>
    <w:p w:rsidR="002E054D" w:rsidRDefault="00E26A3E" w:rsidP="003F4613">
      <w:pPr>
        <w:autoSpaceDE w:val="0"/>
        <w:rPr>
          <w:color w:val="auto"/>
          <w:sz w:val="24"/>
          <w:lang w:val="en-US"/>
        </w:rPr>
      </w:pPr>
      <w:r w:rsidRPr="00CD4243">
        <w:rPr>
          <w:color w:val="auto"/>
          <w:sz w:val="24"/>
          <w:lang w:val="en-US"/>
        </w:rPr>
        <w:t xml:space="preserve">NLDA </w:t>
      </w:r>
      <w:r w:rsidR="00672375">
        <w:rPr>
          <w:color w:val="auto"/>
          <w:sz w:val="24"/>
          <w:lang w:val="en-US"/>
        </w:rPr>
        <w:t>[44]</w:t>
      </w:r>
      <w:r w:rsidRPr="00CD4243">
        <w:rPr>
          <w:color w:val="auto"/>
          <w:sz w:val="24"/>
          <w:lang w:val="en-US"/>
        </w:rPr>
        <w:t xml:space="preserve"> is </w:t>
      </w:r>
      <w:r>
        <w:rPr>
          <w:color w:val="auto"/>
          <w:sz w:val="24"/>
          <w:lang w:val="en-US"/>
        </w:rPr>
        <w:t xml:space="preserve">a </w:t>
      </w:r>
      <w:r w:rsidRPr="00CD4243">
        <w:rPr>
          <w:color w:val="auto"/>
          <w:sz w:val="24"/>
          <w:lang w:val="en-US"/>
        </w:rPr>
        <w:t xml:space="preserve">spatial </w:t>
      </w:r>
      <w:r>
        <w:rPr>
          <w:color w:val="auto"/>
          <w:sz w:val="24"/>
          <w:lang w:val="en-US"/>
        </w:rPr>
        <w:t>analysis</w:t>
      </w:r>
      <w:r w:rsidRPr="00CD4243">
        <w:rPr>
          <w:color w:val="auto"/>
          <w:sz w:val="24"/>
          <w:lang w:val="en-US"/>
        </w:rPr>
        <w:t xml:space="preserve"> tech</w:t>
      </w:r>
      <w:r>
        <w:rPr>
          <w:color w:val="auto"/>
          <w:sz w:val="24"/>
          <w:lang w:val="en-US"/>
        </w:rPr>
        <w:t xml:space="preserve">nique that produce a geospatial model of a phenomenon. </w:t>
      </w:r>
    </w:p>
    <w:p w:rsidR="00E26A3E" w:rsidRDefault="00E26A3E" w:rsidP="003F4613">
      <w:pPr>
        <w:autoSpaceDE w:val="0"/>
        <w:rPr>
          <w:sz w:val="24"/>
          <w:lang w:val="en-US"/>
        </w:rPr>
      </w:pPr>
      <w:r>
        <w:rPr>
          <w:color w:val="auto"/>
          <w:sz w:val="24"/>
          <w:lang w:val="en-US"/>
        </w:rPr>
        <w:t>Presence/absence of WNV positive pools in a site</w:t>
      </w:r>
      <w:r w:rsidRPr="002507B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was the predicted variables, other </w:t>
      </w:r>
      <w:r w:rsidR="009A5602" w:rsidRPr="002507BF">
        <w:rPr>
          <w:sz w:val="24"/>
          <w:lang w:val="en-US"/>
        </w:rPr>
        <w:t>1</w:t>
      </w:r>
      <w:r w:rsidR="009A5602">
        <w:rPr>
          <w:sz w:val="24"/>
          <w:lang w:val="en-US"/>
        </w:rPr>
        <w:t>22</w:t>
      </w:r>
      <w:r w:rsidR="009A5602" w:rsidRPr="002507BF">
        <w:rPr>
          <w:sz w:val="24"/>
          <w:lang w:val="en-US"/>
        </w:rPr>
        <w:t xml:space="preserve"> </w:t>
      </w:r>
      <w:r w:rsidRPr="002507BF">
        <w:rPr>
          <w:sz w:val="24"/>
          <w:lang w:val="en-US"/>
        </w:rPr>
        <w:t>predictor variables were organized as raster type files and for each trap location the pixel values of the environmental variables were extracted</w:t>
      </w:r>
      <w:r>
        <w:rPr>
          <w:sz w:val="24"/>
          <w:lang w:val="en-US"/>
        </w:rPr>
        <w:t>.</w:t>
      </w:r>
    </w:p>
    <w:p w:rsidR="00E26A3E" w:rsidRDefault="00E26A3E" w:rsidP="003F4613">
      <w:pPr>
        <w:autoSpaceDE w:val="0"/>
        <w:rPr>
          <w:sz w:val="24"/>
          <w:lang w:val="en-US"/>
        </w:rPr>
      </w:pPr>
      <w:r>
        <w:rPr>
          <w:sz w:val="24"/>
          <w:lang w:val="en-US"/>
        </w:rPr>
        <w:t>These data were obtained from:</w:t>
      </w:r>
    </w:p>
    <w:p w:rsidR="0018461D" w:rsidRDefault="0018461D" w:rsidP="003F4613">
      <w:pPr>
        <w:autoSpaceDE w:val="0"/>
        <w:rPr>
          <w:color w:val="auto"/>
          <w:sz w:val="24"/>
          <w:lang w:val="en-US"/>
        </w:rPr>
      </w:pPr>
    </w:p>
    <w:p w:rsidR="001B48A6" w:rsidRDefault="001B48A6" w:rsidP="003F4613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1) </w:t>
      </w:r>
      <w:r w:rsidR="00E26A3E" w:rsidRPr="00401771">
        <w:rPr>
          <w:color w:val="auto"/>
          <w:sz w:val="24"/>
          <w:lang w:val="en-US"/>
        </w:rPr>
        <w:t>Eden Next Data Archive (</w:t>
      </w:r>
      <w:hyperlink r:id="rId7" w:history="1">
        <w:r w:rsidR="00E26A3E" w:rsidRPr="00D63983">
          <w:rPr>
            <w:rStyle w:val="Collegamentoipertestuale"/>
            <w:sz w:val="24"/>
            <w:lang w:val="en-US"/>
          </w:rPr>
          <w:t>http://www.edenextdata.com</w:t>
        </w:r>
      </w:hyperlink>
      <w:r w:rsidR="00E26A3E" w:rsidRPr="00500B62">
        <w:rPr>
          <w:color w:val="auto"/>
          <w:sz w:val="24"/>
          <w:lang w:val="en-US"/>
        </w:rPr>
        <w:t>)</w:t>
      </w:r>
      <w:r w:rsidR="00EF5DA0">
        <w:rPr>
          <w:color w:val="auto"/>
          <w:sz w:val="24"/>
          <w:lang w:val="en-US"/>
        </w:rPr>
        <w:t xml:space="preserve"> (ED)</w:t>
      </w:r>
      <w:r w:rsidR="00E26A3E">
        <w:rPr>
          <w:color w:val="auto"/>
          <w:sz w:val="24"/>
          <w:lang w:val="en-US"/>
        </w:rPr>
        <w:t xml:space="preserve">, </w:t>
      </w:r>
      <w:r>
        <w:rPr>
          <w:color w:val="auto"/>
          <w:sz w:val="24"/>
          <w:lang w:val="en-US"/>
        </w:rPr>
        <w:t xml:space="preserve">files </w:t>
      </w:r>
      <w:r w:rsidR="002E054D">
        <w:rPr>
          <w:color w:val="auto"/>
          <w:sz w:val="24"/>
          <w:lang w:val="en-US"/>
        </w:rPr>
        <w:t xml:space="preserve">free available </w:t>
      </w:r>
      <w:r w:rsidR="00E26A3E">
        <w:rPr>
          <w:color w:val="auto"/>
          <w:sz w:val="24"/>
          <w:lang w:val="en-US"/>
        </w:rPr>
        <w:t>as</w:t>
      </w:r>
      <w:r>
        <w:rPr>
          <w:color w:val="auto"/>
          <w:sz w:val="24"/>
          <w:lang w:val="en-US"/>
        </w:rPr>
        <w:t xml:space="preserve"> MODIS </w:t>
      </w:r>
      <w:r w:rsidRPr="002E054D">
        <w:rPr>
          <w:color w:val="auto"/>
          <w:sz w:val="24"/>
          <w:lang w:val="en-US"/>
        </w:rPr>
        <w:t>Fourier Processed Imagery 2001-08</w:t>
      </w:r>
      <w:r w:rsidR="00E26A3E">
        <w:rPr>
          <w:color w:val="auto"/>
          <w:sz w:val="24"/>
          <w:lang w:val="en-US"/>
        </w:rPr>
        <w:t xml:space="preserve"> which include</w:t>
      </w:r>
      <w:r w:rsidR="007C2521">
        <w:rPr>
          <w:color w:val="auto"/>
          <w:sz w:val="24"/>
          <w:lang w:val="en-US"/>
        </w:rPr>
        <w:t xml:space="preserve"> </w:t>
      </w:r>
      <w:r w:rsidR="00672375">
        <w:rPr>
          <w:color w:val="auto"/>
          <w:sz w:val="24"/>
          <w:lang w:val="en-US"/>
        </w:rPr>
        <w:t>[45]</w:t>
      </w:r>
      <w:r w:rsidR="00E26A3E">
        <w:rPr>
          <w:color w:val="auto"/>
          <w:sz w:val="24"/>
          <w:lang w:val="en-US"/>
        </w:rPr>
        <w:t>: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mean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amplitude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amplitude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amplitude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variance in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variance in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variance in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combined variance in annual, bi-annual, and tri-annual cycles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minimum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maximum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 phase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</w:t>
      </w:r>
      <w:r w:rsidR="00236271">
        <w:rPr>
          <w:color w:val="auto"/>
          <w:sz w:val="24"/>
          <w:lang w:val="en-US"/>
        </w:rPr>
        <w:t xml:space="preserve"> phase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</w:t>
      </w:r>
      <w:r w:rsidR="00236271">
        <w:rPr>
          <w:color w:val="auto"/>
          <w:sz w:val="24"/>
          <w:lang w:val="en-US"/>
        </w:rPr>
        <w:t xml:space="preserve"> phase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Middle</w:t>
      </w:r>
      <w:r w:rsidR="00236271" w:rsidRPr="00236271">
        <w:rPr>
          <w:color w:val="auto"/>
          <w:sz w:val="24"/>
          <w:lang w:val="en-US"/>
        </w:rPr>
        <w:t xml:space="preserve"> infra-red</w:t>
      </w:r>
      <w:r w:rsidR="00236271">
        <w:rPr>
          <w:color w:val="auto"/>
          <w:sz w:val="24"/>
          <w:lang w:val="en-US"/>
        </w:rPr>
        <w:t xml:space="preserve"> variance in raw data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</w:t>
      </w:r>
      <w:r w:rsidR="00236271" w:rsidRPr="00236271">
        <w:rPr>
          <w:color w:val="auto"/>
          <w:sz w:val="24"/>
          <w:lang w:val="en-US"/>
        </w:rPr>
        <w:t>aytime land surface temperature</w:t>
      </w:r>
      <w:r w:rsidR="00236271">
        <w:rPr>
          <w:color w:val="auto"/>
          <w:sz w:val="24"/>
          <w:lang w:val="en-US"/>
        </w:rPr>
        <w:t xml:space="preserve"> mean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combined variance in annual, bi-annual, and tri-annual cycles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minimum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maximum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Daytime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raw data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</w:t>
      </w:r>
      <w:r w:rsidR="00236271" w:rsidRPr="00236271">
        <w:rPr>
          <w:color w:val="auto"/>
          <w:sz w:val="24"/>
          <w:lang w:val="en-US"/>
        </w:rPr>
        <w:t>ighttime land surface temperature</w:t>
      </w:r>
      <w:r w:rsidR="00236271">
        <w:rPr>
          <w:color w:val="auto"/>
          <w:sz w:val="24"/>
          <w:lang w:val="en-US"/>
        </w:rPr>
        <w:t xml:space="preserve"> mean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amplitude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combined variance in annual, bi-annual, and tri-annual cycles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minimum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maximum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lastRenderedPageBreak/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bi-annual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phase of tri-annual cycle</w:t>
      </w:r>
    </w:p>
    <w:p w:rsidR="001B48A6" w:rsidRPr="00236271" w:rsidRDefault="00EA750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Nighttime</w:t>
      </w:r>
      <w:r w:rsidR="00236271" w:rsidRPr="00236271">
        <w:rPr>
          <w:color w:val="auto"/>
          <w:sz w:val="24"/>
          <w:lang w:val="en-US"/>
        </w:rPr>
        <w:t xml:space="preserve"> land surface temperature</w:t>
      </w:r>
      <w:r w:rsidR="00236271">
        <w:rPr>
          <w:color w:val="auto"/>
          <w:sz w:val="24"/>
          <w:lang w:val="en-US"/>
        </w:rPr>
        <w:t xml:space="preserve"> variance in raw data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EA7506">
        <w:rPr>
          <w:color w:val="auto"/>
          <w:sz w:val="24"/>
          <w:lang w:val="en-US"/>
        </w:rPr>
        <w:t xml:space="preserve"> (normalized difference vegetation i</w:t>
      </w:r>
      <w:r w:rsidR="00EA7506" w:rsidRPr="00EA7506">
        <w:rPr>
          <w:color w:val="auto"/>
          <w:sz w:val="24"/>
          <w:lang w:val="en-US"/>
        </w:rPr>
        <w:t>ndex</w:t>
      </w:r>
      <w:r w:rsidR="00EA7506">
        <w:rPr>
          <w:color w:val="auto"/>
          <w:sz w:val="24"/>
          <w:lang w:val="en-US"/>
        </w:rPr>
        <w:t>)</w:t>
      </w:r>
      <w:r w:rsidR="00236271">
        <w:rPr>
          <w:color w:val="auto"/>
          <w:sz w:val="24"/>
          <w:lang w:val="en-US"/>
        </w:rPr>
        <w:t xml:space="preserve"> mean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amplitude of 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amplitude of bi-annual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amplitude of tri-annual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variance in 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variance in bi-annual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variance in tri-annual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combined variance in annual, bi-annual, and tri-annual cycles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minimum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maximum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phase of 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phase of bi-annual cycle</w:t>
      </w:r>
    </w:p>
    <w:p w:rsidR="001B48A6" w:rsidRPr="00236271" w:rsidRDefault="00E26A3E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NDVI</w:t>
      </w:r>
      <w:r w:rsidR="00236271">
        <w:rPr>
          <w:color w:val="auto"/>
          <w:sz w:val="24"/>
          <w:lang w:val="en-US"/>
        </w:rPr>
        <w:t xml:space="preserve"> phase of tri-annual cycle</w:t>
      </w:r>
    </w:p>
    <w:p w:rsidR="001B48A6" w:rsidRPr="00A55540" w:rsidRDefault="00E26A3E" w:rsidP="001B48A6">
      <w:pPr>
        <w:autoSpaceDE w:val="0"/>
        <w:rPr>
          <w:color w:val="auto"/>
          <w:sz w:val="24"/>
          <w:lang w:val="en-US"/>
        </w:rPr>
      </w:pPr>
      <w:r w:rsidRPr="00A55540">
        <w:rPr>
          <w:color w:val="auto"/>
          <w:sz w:val="24"/>
          <w:lang w:val="en-US"/>
        </w:rPr>
        <w:t>NDVI</w:t>
      </w:r>
      <w:r w:rsidR="00236271" w:rsidRPr="00A55540">
        <w:rPr>
          <w:color w:val="auto"/>
          <w:sz w:val="24"/>
          <w:lang w:val="en-US"/>
        </w:rPr>
        <w:t xml:space="preserve"> variance in raw data</w:t>
      </w:r>
    </w:p>
    <w:p w:rsidR="001B48A6" w:rsidRPr="00EA7506" w:rsidRDefault="00B21075" w:rsidP="001B48A6">
      <w:pPr>
        <w:autoSpaceDE w:val="0"/>
        <w:rPr>
          <w:color w:val="auto"/>
          <w:sz w:val="24"/>
          <w:lang w:val="en-US"/>
        </w:rPr>
      </w:pPr>
      <w:r w:rsidRPr="00EA7506">
        <w:rPr>
          <w:color w:val="auto"/>
          <w:sz w:val="24"/>
          <w:lang w:val="en-US"/>
        </w:rPr>
        <w:t>EVI</w:t>
      </w:r>
      <w:r w:rsidR="00236271" w:rsidRPr="00EA7506">
        <w:rPr>
          <w:color w:val="auto"/>
          <w:sz w:val="24"/>
          <w:lang w:val="en-US"/>
        </w:rPr>
        <w:t xml:space="preserve"> </w:t>
      </w:r>
      <w:r w:rsidR="00EA7506" w:rsidRPr="00EA7506">
        <w:rPr>
          <w:color w:val="auto"/>
          <w:sz w:val="24"/>
          <w:lang w:val="en-US"/>
        </w:rPr>
        <w:t xml:space="preserve">(enhanced vegetation index) </w:t>
      </w:r>
      <w:r w:rsidR="00236271" w:rsidRPr="00EA7506">
        <w:rPr>
          <w:color w:val="auto"/>
          <w:sz w:val="24"/>
          <w:lang w:val="en-US"/>
        </w:rPr>
        <w:t>mean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amplitude of 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amplitude of bi-annual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amplitude of tri-annual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variance in 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variance in bi-annual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>
        <w:rPr>
          <w:color w:val="auto"/>
          <w:sz w:val="24"/>
          <w:lang w:val="en-US"/>
        </w:rPr>
        <w:t xml:space="preserve"> variance in tri-annual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combined variance in annual, bi-annual, and tri-annual cycles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minimum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maximum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phase of annual cycle</w:t>
      </w:r>
    </w:p>
    <w:p w:rsidR="001B48A6" w:rsidRPr="00236271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 w:rsidRPr="00236271">
        <w:rPr>
          <w:color w:val="auto"/>
          <w:sz w:val="24"/>
          <w:lang w:val="en-US"/>
        </w:rPr>
        <w:t xml:space="preserve"> phase of bi-annual cycle</w:t>
      </w:r>
    </w:p>
    <w:p w:rsidR="001B48A6" w:rsidRPr="001B48A6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>
        <w:rPr>
          <w:color w:val="auto"/>
          <w:sz w:val="24"/>
          <w:lang w:val="en-US"/>
        </w:rPr>
        <w:t xml:space="preserve"> phase of tri-annual cycle</w:t>
      </w:r>
    </w:p>
    <w:p w:rsidR="002E054D" w:rsidRDefault="00B21075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EVI</w:t>
      </w:r>
      <w:r w:rsidR="00236271">
        <w:rPr>
          <w:color w:val="auto"/>
          <w:sz w:val="24"/>
          <w:lang w:val="en-US"/>
        </w:rPr>
        <w:t xml:space="preserve"> variance in raw data</w:t>
      </w:r>
    </w:p>
    <w:p w:rsidR="00057491" w:rsidRDefault="00057491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Slope </w:t>
      </w:r>
      <w:r w:rsidRPr="00057491">
        <w:rPr>
          <w:color w:val="auto"/>
          <w:sz w:val="24"/>
          <w:lang w:val="en-US"/>
        </w:rPr>
        <w:t>from G</w:t>
      </w:r>
      <w:r>
        <w:rPr>
          <w:color w:val="auto"/>
          <w:sz w:val="24"/>
          <w:lang w:val="en-US"/>
        </w:rPr>
        <w:t>lobe</w:t>
      </w:r>
      <w:r w:rsidRPr="00057491">
        <w:rPr>
          <w:color w:val="auto"/>
          <w:sz w:val="24"/>
          <w:lang w:val="en-US"/>
        </w:rPr>
        <w:t xml:space="preserve"> DEM</w:t>
      </w:r>
    </w:p>
    <w:p w:rsidR="001B48A6" w:rsidRDefault="001B48A6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More </w:t>
      </w:r>
      <w:r w:rsidR="0018461D">
        <w:rPr>
          <w:color w:val="auto"/>
          <w:sz w:val="24"/>
          <w:lang w:val="en-US"/>
        </w:rPr>
        <w:t>information</w:t>
      </w:r>
      <w:r>
        <w:rPr>
          <w:color w:val="auto"/>
          <w:sz w:val="24"/>
          <w:lang w:val="en-US"/>
        </w:rPr>
        <w:t xml:space="preserve"> on these </w:t>
      </w:r>
      <w:r w:rsidR="00EA7506">
        <w:rPr>
          <w:color w:val="auto"/>
          <w:sz w:val="24"/>
          <w:lang w:val="en-US"/>
        </w:rPr>
        <w:t xml:space="preserve">data </w:t>
      </w:r>
      <w:r w:rsidR="0018461D">
        <w:rPr>
          <w:color w:val="auto"/>
          <w:sz w:val="24"/>
          <w:lang w:val="en-US"/>
        </w:rPr>
        <w:t xml:space="preserve">is </w:t>
      </w:r>
      <w:r>
        <w:rPr>
          <w:color w:val="auto"/>
          <w:sz w:val="24"/>
          <w:lang w:val="en-US"/>
        </w:rPr>
        <w:t xml:space="preserve">available at </w:t>
      </w:r>
      <w:hyperlink r:id="rId8" w:history="1">
        <w:r w:rsidR="00B10A68" w:rsidRPr="00D63983">
          <w:rPr>
            <w:rStyle w:val="Collegamentoipertestuale"/>
            <w:sz w:val="24"/>
            <w:lang w:val="en-US"/>
          </w:rPr>
          <w:t>http://www.edenextdata.com/?q=content/edenext-modis-data</w:t>
        </w:r>
      </w:hyperlink>
    </w:p>
    <w:p w:rsidR="00B10A68" w:rsidRDefault="00B10A68" w:rsidP="001B48A6">
      <w:pPr>
        <w:autoSpaceDE w:val="0"/>
        <w:rPr>
          <w:color w:val="auto"/>
          <w:sz w:val="24"/>
          <w:lang w:val="en-US"/>
        </w:rPr>
      </w:pPr>
    </w:p>
    <w:p w:rsidR="009D1793" w:rsidRDefault="00B10A68" w:rsidP="001B48A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2) </w:t>
      </w:r>
      <w:r w:rsidR="00B21075">
        <w:rPr>
          <w:color w:val="auto"/>
          <w:sz w:val="24"/>
          <w:lang w:val="en-US"/>
        </w:rPr>
        <w:t>WORLDCLIM</w:t>
      </w:r>
      <w:r w:rsidR="00EF5DA0">
        <w:rPr>
          <w:color w:val="auto"/>
          <w:sz w:val="24"/>
          <w:lang w:val="en-US"/>
        </w:rPr>
        <w:t xml:space="preserve"> (WC)</w:t>
      </w:r>
      <w:r w:rsidR="00B21075">
        <w:rPr>
          <w:color w:val="auto"/>
          <w:sz w:val="24"/>
          <w:lang w:val="en-US"/>
        </w:rPr>
        <w:t xml:space="preserve">, which includes </w:t>
      </w:r>
      <w:r w:rsidRPr="00401771">
        <w:rPr>
          <w:color w:val="auto"/>
          <w:sz w:val="24"/>
          <w:lang w:val="en-US"/>
        </w:rPr>
        <w:t xml:space="preserve">climatic data </w:t>
      </w:r>
      <w:r w:rsidR="009D1793" w:rsidRPr="00401771">
        <w:rPr>
          <w:sz w:val="24"/>
          <w:lang w:val="en-US"/>
        </w:rPr>
        <w:t>from 1950 to 2000</w:t>
      </w:r>
      <w:r w:rsidR="00672375">
        <w:rPr>
          <w:sz w:val="24"/>
          <w:lang w:val="en-US"/>
        </w:rPr>
        <w:t xml:space="preserve"> [46]</w:t>
      </w:r>
      <w:r w:rsidR="00B21075">
        <w:rPr>
          <w:sz w:val="24"/>
          <w:lang w:val="en-US"/>
        </w:rPr>
        <w:t>:</w:t>
      </w:r>
    </w:p>
    <w:p w:rsidR="00EA7506" w:rsidRPr="00EA7506" w:rsidRDefault="00753857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</w:t>
      </w:r>
      <w:r w:rsidR="009D1793">
        <w:rPr>
          <w:color w:val="auto"/>
          <w:sz w:val="24"/>
          <w:lang w:val="en-US"/>
        </w:rPr>
        <w:t xml:space="preserve">onthly </w:t>
      </w:r>
      <w:r w:rsidR="00B10A68" w:rsidRPr="00401771">
        <w:rPr>
          <w:color w:val="auto"/>
          <w:sz w:val="24"/>
          <w:lang w:val="en-US"/>
        </w:rPr>
        <w:t>precipit</w:t>
      </w:r>
      <w:r w:rsidR="009D1793">
        <w:rPr>
          <w:color w:val="auto"/>
          <w:sz w:val="24"/>
          <w:lang w:val="en-US"/>
        </w:rPr>
        <w:t>ations</w:t>
      </w:r>
      <w:r>
        <w:rPr>
          <w:color w:val="auto"/>
          <w:sz w:val="24"/>
          <w:lang w:val="en-US"/>
        </w:rPr>
        <w:t xml:space="preserve"> </w:t>
      </w:r>
      <w:r w:rsidR="00EA7506">
        <w:rPr>
          <w:color w:val="auto"/>
          <w:sz w:val="24"/>
          <w:lang w:val="en-US"/>
        </w:rPr>
        <w:t xml:space="preserve">of </w:t>
      </w:r>
      <w:r w:rsidR="00EA7506" w:rsidRPr="00EA7506">
        <w:rPr>
          <w:color w:val="auto"/>
          <w:sz w:val="24"/>
          <w:lang w:val="en-US"/>
        </w:rPr>
        <w:t>January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February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March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April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June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July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August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September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October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November</w:t>
      </w:r>
    </w:p>
    <w:p w:rsidR="009D1793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monthly </w:t>
      </w:r>
      <w:r w:rsidRPr="00401771">
        <w:rPr>
          <w:color w:val="auto"/>
          <w:sz w:val="24"/>
          <w:lang w:val="en-US"/>
        </w:rPr>
        <w:t>precipit</w:t>
      </w:r>
      <w:r>
        <w:rPr>
          <w:color w:val="auto"/>
          <w:sz w:val="24"/>
          <w:lang w:val="en-US"/>
        </w:rPr>
        <w:t>ations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December</w:t>
      </w:r>
    </w:p>
    <w:p w:rsidR="009A5602" w:rsidRDefault="009A5602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annual precipitations</w:t>
      </w:r>
    </w:p>
    <w:p w:rsidR="009A5602" w:rsidRDefault="009A5602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Total precipitations</w:t>
      </w:r>
    </w:p>
    <w:p w:rsidR="00EA7506" w:rsidRPr="00EA7506" w:rsidRDefault="00753857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lastRenderedPageBreak/>
        <w:t>Average of</w:t>
      </w:r>
      <w:r w:rsidRPr="00401771">
        <w:rPr>
          <w:sz w:val="24"/>
          <w:lang w:val="en-US"/>
        </w:rPr>
        <w:t xml:space="preserve"> </w:t>
      </w:r>
      <w:r w:rsidR="00B10A68" w:rsidRPr="00401771">
        <w:rPr>
          <w:sz w:val="24"/>
          <w:lang w:val="en-US"/>
        </w:rPr>
        <w:t>minimum</w:t>
      </w:r>
      <w:r>
        <w:rPr>
          <w:sz w:val="24"/>
          <w:lang w:val="en-US"/>
        </w:rPr>
        <w:t xml:space="preserve"> temperature</w:t>
      </w:r>
      <w:r w:rsidR="00A55540">
        <w:rPr>
          <w:sz w:val="24"/>
          <w:lang w:val="en-US"/>
        </w:rPr>
        <w:t xml:space="preserve"> </w:t>
      </w:r>
      <w:r w:rsidR="00EA7506">
        <w:rPr>
          <w:color w:val="auto"/>
          <w:sz w:val="24"/>
          <w:lang w:val="en-US"/>
        </w:rPr>
        <w:t xml:space="preserve">of </w:t>
      </w:r>
      <w:r w:rsidR="00EA7506" w:rsidRPr="00EA7506">
        <w:rPr>
          <w:color w:val="auto"/>
          <w:sz w:val="24"/>
          <w:lang w:val="en-US"/>
        </w:rPr>
        <w:t>January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February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March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April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June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July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August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September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October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November</w:t>
      </w:r>
    </w:p>
    <w:p w:rsidR="009D1793" w:rsidRDefault="00EA7506" w:rsidP="00EA7506">
      <w:pPr>
        <w:autoSpaceDE w:val="0"/>
        <w:rPr>
          <w:sz w:val="24"/>
          <w:lang w:val="en-US"/>
        </w:rPr>
      </w:pPr>
      <w:r>
        <w:rPr>
          <w:color w:val="auto"/>
          <w:sz w:val="24"/>
          <w:lang w:val="en-US"/>
        </w:rPr>
        <w:t>Average of minimum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December</w:t>
      </w:r>
    </w:p>
    <w:p w:rsidR="009D1793" w:rsidRDefault="00EA7506" w:rsidP="00EA7506">
      <w:pPr>
        <w:autoSpaceDE w:val="0"/>
        <w:rPr>
          <w:sz w:val="24"/>
          <w:lang w:val="en-US"/>
        </w:rPr>
      </w:pPr>
      <w:r>
        <w:rPr>
          <w:sz w:val="24"/>
          <w:lang w:val="en-US"/>
        </w:rPr>
        <w:t xml:space="preserve">Average </w:t>
      </w:r>
      <w:r w:rsidR="00753857">
        <w:rPr>
          <w:sz w:val="24"/>
          <w:lang w:val="en-US"/>
        </w:rPr>
        <w:t xml:space="preserve">of </w:t>
      </w:r>
      <w:r w:rsidR="00B10A68" w:rsidRPr="00401771">
        <w:rPr>
          <w:sz w:val="24"/>
          <w:lang w:val="en-US"/>
        </w:rPr>
        <w:t xml:space="preserve">maximum </w:t>
      </w:r>
      <w:r w:rsidR="00753857">
        <w:rPr>
          <w:sz w:val="24"/>
          <w:lang w:val="en-US"/>
        </w:rPr>
        <w:t>temperature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</w:t>
      </w:r>
      <w:r w:rsidRPr="00401771">
        <w:rPr>
          <w:sz w:val="24"/>
          <w:lang w:val="en-US"/>
        </w:rPr>
        <w:t xml:space="preserve"> </w:t>
      </w:r>
      <w:r>
        <w:rPr>
          <w:sz w:val="24"/>
          <w:lang w:val="en-US"/>
        </w:rPr>
        <w:t>maximum temperature</w:t>
      </w:r>
      <w:r w:rsidR="00A55540">
        <w:rPr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 xml:space="preserve">of </w:t>
      </w:r>
      <w:r w:rsidRPr="00EA7506">
        <w:rPr>
          <w:color w:val="auto"/>
          <w:sz w:val="24"/>
          <w:lang w:val="en-US"/>
        </w:rPr>
        <w:t>January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February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March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April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June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July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August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September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October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November</w:t>
      </w:r>
    </w:p>
    <w:p w:rsid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maximum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December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</w:t>
      </w:r>
      <w:r w:rsidRPr="00401771">
        <w:rPr>
          <w:sz w:val="24"/>
          <w:lang w:val="en-US"/>
        </w:rPr>
        <w:t xml:space="preserve"> </w:t>
      </w:r>
      <w:r>
        <w:rPr>
          <w:sz w:val="24"/>
          <w:lang w:val="en-US"/>
        </w:rPr>
        <w:t>mean temperature</w:t>
      </w:r>
      <w:r w:rsidR="00A55540">
        <w:rPr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 xml:space="preserve">of </w:t>
      </w:r>
      <w:r w:rsidRPr="00EA7506">
        <w:rPr>
          <w:color w:val="auto"/>
          <w:sz w:val="24"/>
          <w:lang w:val="en-US"/>
        </w:rPr>
        <w:t>January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February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March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April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May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June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July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August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September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October</w:t>
      </w:r>
    </w:p>
    <w:p w:rsidR="00EA7506" w:rsidRPr="00EA7506" w:rsidRDefault="00EA7506" w:rsidP="00EA7506">
      <w:pPr>
        <w:autoSpaceDE w:val="0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t>Average of mean 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November</w:t>
      </w:r>
    </w:p>
    <w:p w:rsidR="00B10A68" w:rsidRDefault="00EA7506" w:rsidP="00EA7506">
      <w:pPr>
        <w:autoSpaceDE w:val="0"/>
        <w:rPr>
          <w:sz w:val="24"/>
          <w:lang w:val="en-US"/>
        </w:rPr>
      </w:pPr>
      <w:r>
        <w:rPr>
          <w:color w:val="auto"/>
          <w:sz w:val="24"/>
          <w:lang w:val="en-US"/>
        </w:rPr>
        <w:t xml:space="preserve">Average of </w:t>
      </w:r>
      <w:r w:rsidR="0018461D">
        <w:rPr>
          <w:color w:val="auto"/>
          <w:sz w:val="24"/>
          <w:lang w:val="en-US"/>
        </w:rPr>
        <w:t xml:space="preserve">mean </w:t>
      </w:r>
      <w:r>
        <w:rPr>
          <w:color w:val="auto"/>
          <w:sz w:val="24"/>
          <w:lang w:val="en-US"/>
        </w:rPr>
        <w:t>temperature</w:t>
      </w:r>
      <w:r w:rsidRPr="00EA7506">
        <w:rPr>
          <w:color w:val="auto"/>
          <w:sz w:val="24"/>
          <w:lang w:val="en-US"/>
        </w:rPr>
        <w:t xml:space="preserve"> </w:t>
      </w:r>
      <w:r>
        <w:rPr>
          <w:color w:val="auto"/>
          <w:sz w:val="24"/>
          <w:lang w:val="en-US"/>
        </w:rPr>
        <w:t>of December</w:t>
      </w:r>
    </w:p>
    <w:p w:rsidR="00B10A68" w:rsidRPr="00A55540" w:rsidRDefault="00A55540" w:rsidP="001B48A6">
      <w:pPr>
        <w:autoSpaceDE w:val="0"/>
        <w:rPr>
          <w:sz w:val="24"/>
        </w:rPr>
      </w:pPr>
      <w:r w:rsidRPr="00A55540">
        <w:rPr>
          <w:sz w:val="24"/>
        </w:rPr>
        <w:t>wc1kprecm e wc1kprect sono precipitazione totale e media da WC</w:t>
      </w:r>
    </w:p>
    <w:p w:rsidR="00A55540" w:rsidRPr="00A55540" w:rsidRDefault="00A55540" w:rsidP="001B48A6">
      <w:pPr>
        <w:autoSpaceDE w:val="0"/>
        <w:rPr>
          <w:sz w:val="24"/>
        </w:rPr>
      </w:pPr>
    </w:p>
    <w:p w:rsidR="00E305FC" w:rsidRDefault="00753857" w:rsidP="003F4613">
      <w:pPr>
        <w:autoSpaceDE w:val="0"/>
        <w:rPr>
          <w:sz w:val="24"/>
          <w:lang w:val="en-US"/>
        </w:rPr>
      </w:pPr>
      <w:r>
        <w:rPr>
          <w:sz w:val="24"/>
          <w:lang w:val="en-US"/>
        </w:rPr>
        <w:t>3</w:t>
      </w:r>
      <w:r w:rsidR="002E054D" w:rsidRPr="00401771">
        <w:rPr>
          <w:sz w:val="24"/>
          <w:lang w:val="en-US"/>
        </w:rPr>
        <w:t xml:space="preserve">) </w:t>
      </w:r>
      <w:r>
        <w:rPr>
          <w:sz w:val="24"/>
          <w:lang w:val="en-US"/>
        </w:rPr>
        <w:t xml:space="preserve">a </w:t>
      </w:r>
      <w:r w:rsidR="002E054D" w:rsidRPr="00401771">
        <w:rPr>
          <w:sz w:val="24"/>
          <w:lang w:val="en-US"/>
        </w:rPr>
        <w:t xml:space="preserve">digital elevation model </w:t>
      </w:r>
      <w:r w:rsidR="00672375">
        <w:rPr>
          <w:sz w:val="24"/>
          <w:lang w:val="en-US"/>
        </w:rPr>
        <w:t xml:space="preserve">(DEM) </w:t>
      </w:r>
      <w:r w:rsidR="002E054D" w:rsidRPr="00401771">
        <w:rPr>
          <w:sz w:val="24"/>
          <w:lang w:val="en-US"/>
        </w:rPr>
        <w:t>created from GLOBE DEM</w:t>
      </w:r>
      <w:r w:rsidR="00672375">
        <w:rPr>
          <w:sz w:val="24"/>
          <w:lang w:val="en-US"/>
        </w:rPr>
        <w:t xml:space="preserve"> [47]</w:t>
      </w:r>
      <w:r w:rsidR="002E054D" w:rsidRPr="00401771">
        <w:rPr>
          <w:sz w:val="24"/>
          <w:lang w:val="en-US"/>
        </w:rPr>
        <w:t xml:space="preserve">. </w:t>
      </w:r>
    </w:p>
    <w:p w:rsidR="00E305FC" w:rsidRDefault="00E305FC" w:rsidP="003F4613">
      <w:pPr>
        <w:autoSpaceDE w:val="0"/>
        <w:rPr>
          <w:sz w:val="24"/>
          <w:lang w:val="en-US"/>
        </w:rPr>
      </w:pPr>
    </w:p>
    <w:p w:rsidR="003F4613" w:rsidRDefault="003F4613" w:rsidP="003F4613">
      <w:pPr>
        <w:autoSpaceDE w:val="0"/>
        <w:rPr>
          <w:sz w:val="24"/>
          <w:lang w:val="en-GB"/>
        </w:rPr>
      </w:pPr>
    </w:p>
    <w:p w:rsidR="00671278" w:rsidRDefault="00E502F6" w:rsidP="003F4613">
      <w:pPr>
        <w:autoSpaceDE w:val="0"/>
        <w:rPr>
          <w:sz w:val="24"/>
          <w:lang w:val="en-US"/>
        </w:rPr>
      </w:pPr>
      <w:r>
        <w:rPr>
          <w:sz w:val="24"/>
          <w:lang w:val="en-GB"/>
        </w:rPr>
        <w:t>The 10 variable</w:t>
      </w:r>
      <w:r w:rsidR="00EA7506">
        <w:rPr>
          <w:sz w:val="24"/>
          <w:lang w:val="en-GB"/>
        </w:rPr>
        <w:t>s</w:t>
      </w:r>
      <w:r>
        <w:rPr>
          <w:sz w:val="24"/>
          <w:lang w:val="en-GB"/>
        </w:rPr>
        <w:t xml:space="preserve"> than together </w:t>
      </w:r>
      <w:r w:rsidR="00EA7506">
        <w:rPr>
          <w:sz w:val="24"/>
          <w:lang w:val="en-GB"/>
        </w:rPr>
        <w:t>better</w:t>
      </w:r>
      <w:r>
        <w:rPr>
          <w:sz w:val="24"/>
          <w:lang w:val="en-GB"/>
        </w:rPr>
        <w:t xml:space="preserve"> </w:t>
      </w:r>
      <w:r w:rsidR="00EA7506">
        <w:rPr>
          <w:sz w:val="24"/>
          <w:lang w:val="en-GB"/>
        </w:rPr>
        <w:t>explicate</w:t>
      </w:r>
      <w:r>
        <w:rPr>
          <w:sz w:val="24"/>
          <w:lang w:val="en-GB"/>
        </w:rPr>
        <w:t xml:space="preserve"> the predicted variable wer</w:t>
      </w:r>
      <w:r w:rsidR="00F1021D">
        <w:rPr>
          <w:sz w:val="24"/>
          <w:lang w:val="en-GB"/>
        </w:rPr>
        <w:t>e selected</w:t>
      </w:r>
      <w:r w:rsidR="00EF5DA0">
        <w:rPr>
          <w:sz w:val="24"/>
          <w:lang w:val="en-GB"/>
        </w:rPr>
        <w:t xml:space="preserve"> (table below)</w:t>
      </w:r>
      <w:r w:rsidR="00F1021D">
        <w:rPr>
          <w:sz w:val="24"/>
          <w:lang w:val="en-GB"/>
        </w:rPr>
        <w:t xml:space="preserve"> with a stepwise </w:t>
      </w:r>
      <w:r w:rsidR="00EA7506">
        <w:rPr>
          <w:sz w:val="24"/>
          <w:lang w:val="en-GB"/>
        </w:rPr>
        <w:t>inclusive</w:t>
      </w:r>
      <w:r>
        <w:rPr>
          <w:sz w:val="24"/>
          <w:lang w:val="en-GB"/>
        </w:rPr>
        <w:t xml:space="preserve"> method. </w:t>
      </w:r>
      <w:r w:rsidR="00671278">
        <w:rPr>
          <w:sz w:val="24"/>
          <w:lang w:val="en-US"/>
        </w:rPr>
        <w:t xml:space="preserve">Since variables highly correlated with those already present in the tested model are less </w:t>
      </w:r>
      <w:r w:rsidR="00671278" w:rsidRPr="00F671D6">
        <w:rPr>
          <w:sz w:val="24"/>
          <w:lang w:val="en-US"/>
        </w:rPr>
        <w:t>ameliorative</w:t>
      </w:r>
      <w:r w:rsidR="00671278">
        <w:rPr>
          <w:sz w:val="24"/>
          <w:lang w:val="en-US"/>
        </w:rPr>
        <w:t xml:space="preserve"> for the model fitness, s</w:t>
      </w:r>
      <w:r w:rsidR="00671278" w:rsidRPr="00F671D6">
        <w:rPr>
          <w:sz w:val="24"/>
          <w:lang w:val="en-US"/>
        </w:rPr>
        <w:t xml:space="preserve">tepwise inclusive methods tend to select un-correlated </w:t>
      </w:r>
      <w:r w:rsidR="00671278">
        <w:rPr>
          <w:sz w:val="24"/>
          <w:lang w:val="en-US"/>
        </w:rPr>
        <w:t>variables</w:t>
      </w:r>
      <w:r w:rsidR="00672375">
        <w:rPr>
          <w:sz w:val="24"/>
          <w:lang w:val="en-US"/>
        </w:rPr>
        <w:t xml:space="preserve"> [49]</w:t>
      </w:r>
      <w:r w:rsidR="00F1021D" w:rsidRPr="00EF5DA0">
        <w:rPr>
          <w:sz w:val="24"/>
          <w:lang w:val="en-US"/>
        </w:rPr>
        <w:t>.</w:t>
      </w:r>
      <w:r w:rsidR="0018461D">
        <w:rPr>
          <w:sz w:val="24"/>
          <w:lang w:val="en-US"/>
        </w:rPr>
        <w:t xml:space="preserve"> </w:t>
      </w:r>
      <w:r w:rsidR="00F1021D" w:rsidRPr="00EF5DA0">
        <w:rPr>
          <w:sz w:val="24"/>
          <w:lang w:val="en-US"/>
        </w:rPr>
        <w:t>T</w:t>
      </w:r>
      <w:r w:rsidR="00671278" w:rsidRPr="00EF5DA0">
        <w:rPr>
          <w:sz w:val="24"/>
          <w:lang w:val="en-US"/>
        </w:rPr>
        <w:t xml:space="preserve">o avoid </w:t>
      </w:r>
      <w:r w:rsidR="00EA7506" w:rsidRPr="00EF5DA0">
        <w:rPr>
          <w:sz w:val="24"/>
          <w:lang w:val="en-US"/>
        </w:rPr>
        <w:t>co</w:t>
      </w:r>
      <w:r w:rsidR="00EA7506">
        <w:rPr>
          <w:sz w:val="24"/>
          <w:lang w:val="en-US"/>
        </w:rPr>
        <w:t>-</w:t>
      </w:r>
      <w:r w:rsidR="00EA7506" w:rsidRPr="00EF5DA0">
        <w:rPr>
          <w:sz w:val="24"/>
          <w:lang w:val="en-US"/>
        </w:rPr>
        <w:t>linearity</w:t>
      </w:r>
      <w:r w:rsidR="00671278" w:rsidRPr="00EF5DA0">
        <w:rPr>
          <w:sz w:val="24"/>
          <w:lang w:val="en-US"/>
        </w:rPr>
        <w:t xml:space="preserve"> the NLDA stepwise selection method use a covariance matrix during the selection process</w:t>
      </w:r>
      <w:r w:rsidR="0018461D">
        <w:rPr>
          <w:sz w:val="24"/>
          <w:lang w:val="en-US"/>
        </w:rPr>
        <w:t>,</w:t>
      </w:r>
      <w:r w:rsidR="00671278" w:rsidRPr="00EF5DA0">
        <w:rPr>
          <w:sz w:val="24"/>
          <w:lang w:val="en-US"/>
        </w:rPr>
        <w:t xml:space="preserve"> while the </w:t>
      </w:r>
      <w:proofErr w:type="spellStart"/>
      <w:r w:rsidR="00671278" w:rsidRPr="00EF5DA0">
        <w:rPr>
          <w:sz w:val="24"/>
          <w:lang w:val="en-US"/>
        </w:rPr>
        <w:t>AIC</w:t>
      </w:r>
      <w:r w:rsidR="00EA7506">
        <w:rPr>
          <w:sz w:val="24"/>
          <w:lang w:val="en-US"/>
        </w:rPr>
        <w:t>c</w:t>
      </w:r>
      <w:proofErr w:type="spellEnd"/>
      <w:r w:rsidR="00671278" w:rsidRPr="00EF5DA0">
        <w:rPr>
          <w:sz w:val="24"/>
          <w:lang w:val="en-US"/>
        </w:rPr>
        <w:t xml:space="preserve"> threshold avoids fitting of redundant variables.</w:t>
      </w:r>
    </w:p>
    <w:p w:rsidR="00EF5DA0" w:rsidRPr="00F81C9F" w:rsidRDefault="00EF5DA0" w:rsidP="00EF5DA0">
      <w:pPr>
        <w:autoSpaceDE w:val="0"/>
        <w:rPr>
          <w:b/>
          <w:sz w:val="24"/>
          <w:lang w:val="en-GB"/>
        </w:rPr>
      </w:pPr>
      <w:r>
        <w:rPr>
          <w:sz w:val="24"/>
          <w:lang w:val="en-US"/>
        </w:rPr>
        <w:t>As reported in the NLDA average accuracy statistics, t</w:t>
      </w:r>
      <w:r w:rsidRPr="00401771">
        <w:rPr>
          <w:sz w:val="24"/>
          <w:lang w:val="en-US"/>
        </w:rPr>
        <w:t xml:space="preserve">he accuracy of </w:t>
      </w:r>
      <w:r>
        <w:rPr>
          <w:sz w:val="24"/>
          <w:lang w:val="en-US"/>
        </w:rPr>
        <w:t xml:space="preserve">the </w:t>
      </w:r>
      <w:r w:rsidRPr="00401771">
        <w:rPr>
          <w:sz w:val="24"/>
          <w:lang w:val="en-US"/>
        </w:rPr>
        <w:t>NLDA circulation model, as judged by Cohen’s Kappa (0.8285+/-0.0584)</w:t>
      </w:r>
      <w:r>
        <w:rPr>
          <w:sz w:val="24"/>
          <w:lang w:val="en-US"/>
        </w:rPr>
        <w:t>,</w:t>
      </w:r>
      <w:r w:rsidRPr="00401771">
        <w:rPr>
          <w:sz w:val="24"/>
          <w:lang w:val="en-US"/>
        </w:rPr>
        <w:t xml:space="preserve"> was ‘excellent’ according to </w:t>
      </w:r>
      <w:proofErr w:type="spellStart"/>
      <w:r w:rsidRPr="00401771">
        <w:rPr>
          <w:sz w:val="24"/>
          <w:lang w:val="en-US"/>
        </w:rPr>
        <w:t>Congalton’s</w:t>
      </w:r>
      <w:proofErr w:type="spellEnd"/>
      <w:r w:rsidRPr="00401771">
        <w:rPr>
          <w:sz w:val="24"/>
          <w:lang w:val="en-US"/>
        </w:rPr>
        <w:t xml:space="preserve"> classification of kappa values (k&lt;0.4, poor; 0.4&lt;k&lt;0.75, good; and k&gt;0.75, </w:t>
      </w:r>
      <w:r w:rsidRPr="00401771">
        <w:rPr>
          <w:sz w:val="24"/>
          <w:lang w:val="en-US"/>
        </w:rPr>
        <w:lastRenderedPageBreak/>
        <w:t xml:space="preserve">excellent). Model sensitivity (correct presence percentage) and specificity (correct absence </w:t>
      </w:r>
      <w:r>
        <w:rPr>
          <w:sz w:val="24"/>
          <w:lang w:val="en-US"/>
        </w:rPr>
        <w:t>percentage) both exceeded 0.90</w:t>
      </w:r>
      <w:r w:rsidR="009A5602">
        <w:rPr>
          <w:sz w:val="24"/>
          <w:lang w:val="en-US"/>
        </w:rPr>
        <w:t>, see table below</w:t>
      </w:r>
      <w:r w:rsidRPr="00401771">
        <w:rPr>
          <w:sz w:val="24"/>
          <w:lang w:val="en-US"/>
        </w:rPr>
        <w:t>.</w:t>
      </w:r>
    </w:p>
    <w:p w:rsidR="00EF5DA0" w:rsidRPr="00EF5DA0" w:rsidRDefault="00EF5DA0" w:rsidP="003F4613">
      <w:pPr>
        <w:autoSpaceDE w:val="0"/>
        <w:rPr>
          <w:sz w:val="24"/>
          <w:lang w:val="en-GB"/>
        </w:rPr>
      </w:pPr>
    </w:p>
    <w:p w:rsidR="00EF5DA0" w:rsidRDefault="00EF5DA0" w:rsidP="0018461D">
      <w:pPr>
        <w:autoSpaceDE w:val="0"/>
        <w:ind w:right="2696"/>
        <w:rPr>
          <w:sz w:val="24"/>
          <w:lang w:val="en-GB"/>
        </w:rPr>
      </w:pPr>
    </w:p>
    <w:p w:rsidR="003F4613" w:rsidRPr="00155B4D" w:rsidRDefault="003F4613" w:rsidP="0018461D">
      <w:pP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T</w:t>
      </w:r>
      <w:r w:rsidRPr="00D66B29">
        <w:rPr>
          <w:sz w:val="24"/>
          <w:lang w:val="en-GB"/>
        </w:rPr>
        <w:t>op 10 variables average rank</w:t>
      </w:r>
    </w:p>
    <w:p w:rsidR="003F4613" w:rsidRPr="00155B4D" w:rsidRDefault="003F4613" w:rsidP="0018461D">
      <w:pPr>
        <w:pBdr>
          <w:top w:val="single" w:sz="4" w:space="1" w:color="auto"/>
          <w:bottom w:val="single" w:sz="4" w:space="1" w:color="auto"/>
        </w:pBd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Rank</w:t>
      </w:r>
      <w:r w:rsidRPr="00155B4D">
        <w:rPr>
          <w:sz w:val="24"/>
          <w:lang w:val="en-GB"/>
        </w:rPr>
        <w:tab/>
        <w:t>Variable</w:t>
      </w:r>
    </w:p>
    <w:p w:rsidR="003F4613" w:rsidRPr="00155B4D" w:rsidRDefault="003F4613" w:rsidP="0018461D">
      <w:pP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7,400</w:t>
      </w:r>
      <w:r w:rsidRPr="00155B4D">
        <w:rPr>
          <w:sz w:val="24"/>
          <w:lang w:val="en-GB"/>
        </w:rPr>
        <w:tab/>
      </w:r>
      <w:r w:rsidR="00EF5DA0">
        <w:rPr>
          <w:color w:val="auto"/>
          <w:sz w:val="24"/>
          <w:lang w:val="en-US"/>
        </w:rPr>
        <w:t xml:space="preserve">WC </w:t>
      </w:r>
      <w:r w:rsidR="005D546D">
        <w:rPr>
          <w:color w:val="auto"/>
          <w:sz w:val="24"/>
          <w:lang w:val="en-US"/>
        </w:rPr>
        <w:t>a</w:t>
      </w:r>
      <w:r w:rsidR="00EF5DA0">
        <w:rPr>
          <w:color w:val="auto"/>
          <w:sz w:val="24"/>
          <w:lang w:val="en-US"/>
        </w:rPr>
        <w:t>verage</w:t>
      </w:r>
      <w:r w:rsidR="00EF5DA0">
        <w:rPr>
          <w:sz w:val="24"/>
          <w:lang w:val="en-US"/>
        </w:rPr>
        <w:t xml:space="preserve"> of mean temperature of August </w:t>
      </w:r>
    </w:p>
    <w:p w:rsidR="003F4613" w:rsidRPr="00155B4D" w:rsidRDefault="003F4613" w:rsidP="0018461D">
      <w:pP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7,600</w:t>
      </w:r>
      <w:r w:rsidRPr="00155B4D">
        <w:rPr>
          <w:sz w:val="24"/>
          <w:lang w:val="en-GB"/>
        </w:rPr>
        <w:tab/>
      </w:r>
      <w:r w:rsidR="00EF5DA0">
        <w:rPr>
          <w:sz w:val="24"/>
          <w:lang w:val="en-GB"/>
        </w:rPr>
        <w:t xml:space="preserve">ED </w:t>
      </w:r>
      <w:r w:rsidR="005D546D">
        <w:rPr>
          <w:sz w:val="24"/>
          <w:lang w:val="en-GB"/>
        </w:rPr>
        <w:t>m</w:t>
      </w:r>
      <w:r w:rsidRPr="00155B4D">
        <w:rPr>
          <w:sz w:val="24"/>
          <w:lang w:val="en-GB"/>
        </w:rPr>
        <w:t xml:space="preserve">iddle infra-red amplitude </w:t>
      </w:r>
      <w:r w:rsidR="00EF5DA0" w:rsidRPr="00236271">
        <w:rPr>
          <w:color w:val="auto"/>
          <w:sz w:val="24"/>
          <w:lang w:val="en-US"/>
        </w:rPr>
        <w:t>of annual cycle</w:t>
      </w:r>
    </w:p>
    <w:p w:rsidR="003F4613" w:rsidRPr="00155B4D" w:rsidRDefault="003F4613" w:rsidP="0018461D">
      <w:pP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8,000</w:t>
      </w:r>
      <w:r w:rsidRPr="00155B4D">
        <w:rPr>
          <w:sz w:val="24"/>
          <w:lang w:val="en-GB"/>
        </w:rPr>
        <w:tab/>
      </w:r>
      <w:r w:rsidR="00EF5DA0">
        <w:rPr>
          <w:color w:val="auto"/>
          <w:sz w:val="24"/>
          <w:lang w:val="en-US"/>
        </w:rPr>
        <w:t>WC</w:t>
      </w:r>
      <w:r w:rsidRPr="00155B4D">
        <w:rPr>
          <w:sz w:val="24"/>
          <w:lang w:val="en-GB"/>
        </w:rPr>
        <w:t xml:space="preserve"> </w:t>
      </w:r>
      <w:r w:rsidR="0018461D">
        <w:rPr>
          <w:color w:val="auto"/>
          <w:sz w:val="24"/>
          <w:lang w:val="en-US"/>
        </w:rPr>
        <w:t>average</w:t>
      </w:r>
      <w:r w:rsidR="00EF5DA0">
        <w:rPr>
          <w:sz w:val="24"/>
          <w:lang w:val="en-US"/>
        </w:rPr>
        <w:t xml:space="preserve"> of mean temperature of February </w:t>
      </w:r>
    </w:p>
    <w:p w:rsidR="003F4613" w:rsidRPr="00155B4D" w:rsidRDefault="003F4613" w:rsidP="0018461D">
      <w:pPr>
        <w:autoSpaceDE w:val="0"/>
        <w:ind w:right="2696"/>
        <w:rPr>
          <w:sz w:val="24"/>
          <w:lang w:val="en-GB"/>
        </w:rPr>
      </w:pPr>
      <w:r w:rsidRPr="00155B4D">
        <w:rPr>
          <w:sz w:val="24"/>
          <w:lang w:val="en-GB"/>
        </w:rPr>
        <w:t>8,000</w:t>
      </w:r>
      <w:r w:rsidRPr="00155B4D">
        <w:rPr>
          <w:sz w:val="24"/>
          <w:lang w:val="en-GB"/>
        </w:rPr>
        <w:tab/>
      </w:r>
      <w:r w:rsidR="00EF5DA0">
        <w:rPr>
          <w:color w:val="auto"/>
          <w:sz w:val="24"/>
          <w:lang w:val="en-US"/>
        </w:rPr>
        <w:t xml:space="preserve">WC </w:t>
      </w:r>
      <w:r w:rsidRPr="00155B4D">
        <w:rPr>
          <w:sz w:val="24"/>
          <w:lang w:val="en-GB"/>
        </w:rPr>
        <w:t xml:space="preserve"> </w:t>
      </w:r>
      <w:r w:rsidR="00EF5DA0">
        <w:rPr>
          <w:color w:val="auto"/>
          <w:sz w:val="24"/>
          <w:lang w:val="en-US"/>
        </w:rPr>
        <w:t>average</w:t>
      </w:r>
      <w:r w:rsidR="00EF5DA0">
        <w:rPr>
          <w:sz w:val="24"/>
          <w:lang w:val="en-US"/>
        </w:rPr>
        <w:t xml:space="preserve"> of mean temperature of June</w:t>
      </w:r>
    </w:p>
    <w:p w:rsidR="003F4613" w:rsidRPr="00EF5DA0" w:rsidRDefault="003F4613" w:rsidP="0018461D">
      <w:pPr>
        <w:autoSpaceDE w:val="0"/>
        <w:ind w:right="2696"/>
        <w:rPr>
          <w:sz w:val="24"/>
          <w:lang w:val="en-US"/>
        </w:rPr>
      </w:pPr>
      <w:r w:rsidRPr="00EF5DA0">
        <w:rPr>
          <w:sz w:val="24"/>
          <w:lang w:val="en-US"/>
        </w:rPr>
        <w:t>8,100</w:t>
      </w:r>
      <w:r w:rsidRPr="00EF5DA0">
        <w:rPr>
          <w:sz w:val="24"/>
          <w:lang w:val="en-US"/>
        </w:rPr>
        <w:tab/>
        <w:t xml:space="preserve">ED </w:t>
      </w:r>
      <w:r w:rsidR="005D546D">
        <w:rPr>
          <w:sz w:val="24"/>
          <w:lang w:val="en-US"/>
        </w:rPr>
        <w:t>m</w:t>
      </w:r>
      <w:r w:rsidRPr="00EF5DA0">
        <w:rPr>
          <w:sz w:val="24"/>
          <w:lang w:val="en-US"/>
        </w:rPr>
        <w:t>iddle infra-red variance</w:t>
      </w:r>
    </w:p>
    <w:p w:rsidR="003F4613" w:rsidRPr="00EF5DA0" w:rsidRDefault="003F4613" w:rsidP="0018461D">
      <w:pPr>
        <w:autoSpaceDE w:val="0"/>
        <w:ind w:right="2696"/>
        <w:rPr>
          <w:sz w:val="24"/>
          <w:lang w:val="en-US"/>
        </w:rPr>
      </w:pPr>
      <w:r w:rsidRPr="00EF5DA0">
        <w:rPr>
          <w:sz w:val="24"/>
          <w:lang w:val="en-US"/>
        </w:rPr>
        <w:t>8,500</w:t>
      </w:r>
      <w:r w:rsidRPr="00EF5DA0">
        <w:rPr>
          <w:sz w:val="24"/>
          <w:lang w:val="en-US"/>
        </w:rPr>
        <w:tab/>
        <w:t xml:space="preserve">ED EVI amplitude </w:t>
      </w:r>
      <w:r w:rsidR="00EF5DA0" w:rsidRPr="00EF5DA0">
        <w:rPr>
          <w:sz w:val="24"/>
          <w:lang w:val="en-US"/>
        </w:rPr>
        <w:t>in tri-annual cycle</w:t>
      </w:r>
    </w:p>
    <w:p w:rsidR="003F4613" w:rsidRPr="00EF5DA0" w:rsidRDefault="003F4613" w:rsidP="0018461D">
      <w:pPr>
        <w:autoSpaceDE w:val="0"/>
        <w:ind w:right="2696"/>
        <w:rPr>
          <w:sz w:val="24"/>
          <w:lang w:val="en-US"/>
        </w:rPr>
      </w:pPr>
      <w:r w:rsidRPr="00EF5DA0">
        <w:rPr>
          <w:sz w:val="24"/>
          <w:lang w:val="en-US"/>
        </w:rPr>
        <w:t>8,600</w:t>
      </w:r>
      <w:r w:rsidRPr="00EF5DA0">
        <w:rPr>
          <w:sz w:val="24"/>
          <w:lang w:val="en-US"/>
        </w:rPr>
        <w:tab/>
        <w:t xml:space="preserve">ED </w:t>
      </w:r>
      <w:r w:rsidR="005D546D">
        <w:rPr>
          <w:sz w:val="24"/>
          <w:lang w:val="en-US"/>
        </w:rPr>
        <w:t>d</w:t>
      </w:r>
      <w:r w:rsidRPr="00EF5DA0">
        <w:rPr>
          <w:sz w:val="24"/>
          <w:lang w:val="en-US"/>
        </w:rPr>
        <w:t xml:space="preserve">aytime LST amplitude </w:t>
      </w:r>
      <w:r w:rsidR="00EF5DA0">
        <w:rPr>
          <w:sz w:val="24"/>
          <w:lang w:val="en-US"/>
        </w:rPr>
        <w:t>of tri-annual cycle</w:t>
      </w:r>
    </w:p>
    <w:p w:rsidR="003F4613" w:rsidRPr="00EF5DA0" w:rsidRDefault="003F4613" w:rsidP="0018461D">
      <w:pPr>
        <w:autoSpaceDE w:val="0"/>
        <w:ind w:right="2696"/>
        <w:rPr>
          <w:sz w:val="24"/>
          <w:lang w:val="en-US"/>
        </w:rPr>
      </w:pPr>
      <w:r w:rsidRPr="00EF5DA0">
        <w:rPr>
          <w:sz w:val="24"/>
          <w:lang w:val="en-US"/>
        </w:rPr>
        <w:t>8,700</w:t>
      </w:r>
      <w:r w:rsidRPr="00EF5DA0">
        <w:rPr>
          <w:sz w:val="24"/>
          <w:lang w:val="en-US"/>
        </w:rPr>
        <w:tab/>
        <w:t xml:space="preserve">ED </w:t>
      </w:r>
      <w:r w:rsidR="005D546D">
        <w:rPr>
          <w:sz w:val="24"/>
          <w:lang w:val="en-US"/>
        </w:rPr>
        <w:t>d</w:t>
      </w:r>
      <w:r w:rsidRPr="00EF5DA0">
        <w:rPr>
          <w:sz w:val="24"/>
          <w:lang w:val="en-US"/>
        </w:rPr>
        <w:t>aytime LST minimum</w:t>
      </w:r>
    </w:p>
    <w:p w:rsidR="003F4613" w:rsidRPr="00EF5DA0" w:rsidRDefault="003F4613" w:rsidP="0018461D">
      <w:pPr>
        <w:autoSpaceDE w:val="0"/>
        <w:ind w:right="2696"/>
        <w:rPr>
          <w:sz w:val="24"/>
          <w:lang w:val="en-US"/>
        </w:rPr>
      </w:pPr>
      <w:r w:rsidRPr="00EF5DA0">
        <w:rPr>
          <w:sz w:val="24"/>
          <w:lang w:val="en-US"/>
        </w:rPr>
        <w:t>8,800</w:t>
      </w:r>
      <w:r w:rsidRPr="00EF5DA0">
        <w:rPr>
          <w:sz w:val="24"/>
          <w:lang w:val="en-US"/>
        </w:rPr>
        <w:tab/>
        <w:t xml:space="preserve">ED NDVI amplitude </w:t>
      </w:r>
      <w:r w:rsidR="00EF5DA0" w:rsidRPr="00EF5DA0">
        <w:rPr>
          <w:sz w:val="24"/>
          <w:lang w:val="en-US"/>
        </w:rPr>
        <w:t>of bi-annual cycle</w:t>
      </w:r>
    </w:p>
    <w:p w:rsidR="003F4613" w:rsidRPr="002E0736" w:rsidRDefault="003F4613" w:rsidP="0018461D">
      <w:pPr>
        <w:pBdr>
          <w:bottom w:val="single" w:sz="4" w:space="1" w:color="auto"/>
        </w:pBdr>
        <w:autoSpaceDE w:val="0"/>
        <w:ind w:right="2696"/>
        <w:rPr>
          <w:sz w:val="24"/>
        </w:rPr>
      </w:pPr>
      <w:r w:rsidRPr="002E0736">
        <w:rPr>
          <w:sz w:val="24"/>
        </w:rPr>
        <w:t>9,000</w:t>
      </w:r>
      <w:r w:rsidRPr="002E0736">
        <w:rPr>
          <w:sz w:val="24"/>
        </w:rPr>
        <w:tab/>
        <w:t xml:space="preserve">ED NDVI </w:t>
      </w:r>
      <w:proofErr w:type="spellStart"/>
      <w:r w:rsidRPr="002E0736">
        <w:rPr>
          <w:sz w:val="24"/>
        </w:rPr>
        <w:t>variance</w:t>
      </w:r>
      <w:proofErr w:type="spellEnd"/>
    </w:p>
    <w:p w:rsidR="003F4613" w:rsidRPr="002E0736" w:rsidRDefault="003F4613" w:rsidP="00AB2F83">
      <w:pPr>
        <w:autoSpaceDE w:val="0"/>
        <w:ind w:right="9185"/>
        <w:rPr>
          <w:sz w:val="24"/>
        </w:rPr>
      </w:pPr>
    </w:p>
    <w:p w:rsidR="003F4613" w:rsidRPr="005D546D" w:rsidRDefault="003F4613" w:rsidP="003F4613">
      <w:pPr>
        <w:autoSpaceDE w:val="0"/>
        <w:rPr>
          <w:sz w:val="24"/>
        </w:rPr>
      </w:pPr>
      <w:proofErr w:type="spellStart"/>
      <w:r w:rsidRPr="005D546D">
        <w:rPr>
          <w:sz w:val="24"/>
        </w:rPr>
        <w:t>Average</w:t>
      </w:r>
      <w:proofErr w:type="spellEnd"/>
      <w:r w:rsidRPr="005D546D">
        <w:rPr>
          <w:sz w:val="24"/>
        </w:rPr>
        <w:t xml:space="preserve"> </w:t>
      </w:r>
      <w:r w:rsidR="00672375">
        <w:rPr>
          <w:sz w:val="24"/>
        </w:rPr>
        <w:t>NLDA</w:t>
      </w:r>
      <w:r w:rsidR="00672375" w:rsidRPr="005D546D">
        <w:rPr>
          <w:sz w:val="24"/>
        </w:rPr>
        <w:t xml:space="preserve"> </w:t>
      </w:r>
      <w:proofErr w:type="spellStart"/>
      <w:r w:rsidRPr="005D546D">
        <w:rPr>
          <w:sz w:val="24"/>
        </w:rPr>
        <w:t>accuracy</w:t>
      </w:r>
      <w:proofErr w:type="spellEnd"/>
      <w:r w:rsidRPr="005D546D">
        <w:rPr>
          <w:sz w:val="24"/>
        </w:rPr>
        <w:t xml:space="preserve"> </w:t>
      </w:r>
      <w:proofErr w:type="spellStart"/>
      <w:r w:rsidRPr="005D546D">
        <w:rPr>
          <w:sz w:val="24"/>
        </w:rPr>
        <w:t>statistics</w:t>
      </w:r>
      <w:proofErr w:type="spellEnd"/>
      <w:r w:rsidRPr="005D546D">
        <w:rPr>
          <w:sz w:val="24"/>
        </w:rPr>
        <w:t>:</w:t>
      </w:r>
    </w:p>
    <w:p w:rsidR="003F4613" w:rsidRPr="00DE438D" w:rsidRDefault="003F4613" w:rsidP="003F4613">
      <w:pPr>
        <w:autoSpaceDE w:val="0"/>
        <w:rPr>
          <w:sz w:val="24"/>
          <w:lang w:val="en-US"/>
        </w:rPr>
      </w:pPr>
      <w:r w:rsidRPr="00DE438D">
        <w:rPr>
          <w:sz w:val="24"/>
          <w:lang w:val="en-US"/>
        </w:rPr>
        <w:t>Kappa: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8285 +/- 0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0584</w:t>
      </w:r>
    </w:p>
    <w:p w:rsidR="003F4613" w:rsidRPr="00DE438D" w:rsidRDefault="003F4613" w:rsidP="003F4613">
      <w:pPr>
        <w:autoSpaceDE w:val="0"/>
        <w:rPr>
          <w:sz w:val="24"/>
          <w:lang w:val="en-US"/>
        </w:rPr>
      </w:pPr>
      <w:r w:rsidRPr="00DE438D">
        <w:rPr>
          <w:sz w:val="24"/>
          <w:lang w:val="en-US"/>
        </w:rPr>
        <w:t>AUC: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9693 +/- 0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0317</w:t>
      </w:r>
    </w:p>
    <w:p w:rsidR="003F4613" w:rsidRPr="00DE438D" w:rsidRDefault="003F4613" w:rsidP="003F4613">
      <w:pPr>
        <w:autoSpaceDE w:val="0"/>
        <w:rPr>
          <w:sz w:val="24"/>
          <w:lang w:val="en-US"/>
        </w:rPr>
      </w:pPr>
      <w:r>
        <w:rPr>
          <w:sz w:val="24"/>
          <w:lang w:val="en-US"/>
        </w:rPr>
        <w:t>Sensitivity</w:t>
      </w:r>
      <w:r w:rsidRPr="00DE438D">
        <w:rPr>
          <w:sz w:val="24"/>
          <w:lang w:val="en-US"/>
        </w:rPr>
        <w:t>: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9015 +/- 0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0402</w:t>
      </w:r>
    </w:p>
    <w:p w:rsidR="003F4613" w:rsidRPr="00DE438D" w:rsidRDefault="003F4613" w:rsidP="003F4613">
      <w:pPr>
        <w:autoSpaceDE w:val="0"/>
        <w:rPr>
          <w:sz w:val="24"/>
          <w:lang w:val="en-US"/>
        </w:rPr>
      </w:pPr>
      <w:r>
        <w:rPr>
          <w:sz w:val="24"/>
          <w:lang w:val="en-US"/>
        </w:rPr>
        <w:t>Specificity</w:t>
      </w:r>
      <w:r w:rsidRPr="00DE438D">
        <w:rPr>
          <w:sz w:val="24"/>
          <w:lang w:val="en-US"/>
        </w:rPr>
        <w:t>: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9569 +/- 0</w:t>
      </w:r>
      <w:r w:rsidR="000E513B" w:rsidRPr="00DE438D">
        <w:rPr>
          <w:sz w:val="24"/>
          <w:lang w:val="en-US"/>
        </w:rPr>
        <w:t>.</w:t>
      </w:r>
      <w:r w:rsidRPr="00DE438D">
        <w:rPr>
          <w:sz w:val="24"/>
          <w:lang w:val="en-US"/>
        </w:rPr>
        <w:t>0306</w:t>
      </w:r>
    </w:p>
    <w:p w:rsidR="00341677" w:rsidRPr="00155B4D" w:rsidRDefault="00D1201F" w:rsidP="00D1201F">
      <w:pPr>
        <w:rPr>
          <w:sz w:val="24"/>
          <w:lang w:val="en-GB"/>
        </w:rPr>
      </w:pPr>
      <w:r w:rsidRPr="00155B4D">
        <w:rPr>
          <w:sz w:val="24"/>
          <w:lang w:val="en-GB"/>
        </w:rPr>
        <w:t xml:space="preserve"> </w:t>
      </w:r>
    </w:p>
    <w:p w:rsidR="002507BF" w:rsidRPr="002507BF" w:rsidRDefault="002507BF" w:rsidP="00472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GB"/>
        </w:rPr>
      </w:pPr>
    </w:p>
    <w:sectPr w:rsidR="002507BF" w:rsidRPr="002507BF" w:rsidSect="00EA750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134" w:right="1497" w:bottom="1418" w:left="1497" w:header="856" w:footer="114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3B" w:rsidRDefault="00B23B3B">
      <w:r>
        <w:separator/>
      </w:r>
    </w:p>
  </w:endnote>
  <w:endnote w:type="continuationSeparator" w:id="0">
    <w:p w:rsidR="00B23B3B" w:rsidRDefault="00B2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3B" w:rsidRDefault="00B23B3B">
      <w:r>
        <w:separator/>
      </w:r>
    </w:p>
  </w:footnote>
  <w:footnote w:type="continuationSeparator" w:id="0">
    <w:p w:rsidR="00B23B3B" w:rsidRDefault="00B2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trackRevisions/>
  <w:doNotTrackMoves/>
  <w:doNotTrackFormatting/>
  <w:defaultTabStop w:val="720"/>
  <w:hyphenationZone w:val="283"/>
  <w:defaultTableStyle w:val="Normale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6B"/>
    <w:rsid w:val="00014847"/>
    <w:rsid w:val="00040E6F"/>
    <w:rsid w:val="000467D9"/>
    <w:rsid w:val="000521E5"/>
    <w:rsid w:val="00057491"/>
    <w:rsid w:val="0006538A"/>
    <w:rsid w:val="00065903"/>
    <w:rsid w:val="00082FE1"/>
    <w:rsid w:val="00093F34"/>
    <w:rsid w:val="000A0861"/>
    <w:rsid w:val="000B63D8"/>
    <w:rsid w:val="000D1C1F"/>
    <w:rsid w:val="000E057C"/>
    <w:rsid w:val="000E2FED"/>
    <w:rsid w:val="000E513B"/>
    <w:rsid w:val="000E6B94"/>
    <w:rsid w:val="000F48FC"/>
    <w:rsid w:val="000F74CB"/>
    <w:rsid w:val="00103B49"/>
    <w:rsid w:val="00117FB3"/>
    <w:rsid w:val="0013637C"/>
    <w:rsid w:val="00150482"/>
    <w:rsid w:val="001638ED"/>
    <w:rsid w:val="00171CCB"/>
    <w:rsid w:val="00181D41"/>
    <w:rsid w:val="0018461D"/>
    <w:rsid w:val="00190FA2"/>
    <w:rsid w:val="001B036C"/>
    <w:rsid w:val="001B4709"/>
    <w:rsid w:val="001B48A6"/>
    <w:rsid w:val="001C1E17"/>
    <w:rsid w:val="001E513E"/>
    <w:rsid w:val="001F2641"/>
    <w:rsid w:val="001F544D"/>
    <w:rsid w:val="00204F38"/>
    <w:rsid w:val="00210BD8"/>
    <w:rsid w:val="0021146A"/>
    <w:rsid w:val="002127CC"/>
    <w:rsid w:val="00223272"/>
    <w:rsid w:val="00225BCF"/>
    <w:rsid w:val="00236271"/>
    <w:rsid w:val="00244298"/>
    <w:rsid w:val="002507BF"/>
    <w:rsid w:val="00275DE9"/>
    <w:rsid w:val="00281EA7"/>
    <w:rsid w:val="002826C0"/>
    <w:rsid w:val="0029026E"/>
    <w:rsid w:val="00296882"/>
    <w:rsid w:val="00297C13"/>
    <w:rsid w:val="002A16CE"/>
    <w:rsid w:val="002A48AE"/>
    <w:rsid w:val="002B3658"/>
    <w:rsid w:val="002C1616"/>
    <w:rsid w:val="002C497C"/>
    <w:rsid w:val="002D6504"/>
    <w:rsid w:val="002D6CDB"/>
    <w:rsid w:val="002D7BE8"/>
    <w:rsid w:val="002E054D"/>
    <w:rsid w:val="002E6166"/>
    <w:rsid w:val="002E7F6A"/>
    <w:rsid w:val="002F3767"/>
    <w:rsid w:val="00300B4F"/>
    <w:rsid w:val="00311168"/>
    <w:rsid w:val="00312598"/>
    <w:rsid w:val="00314CF9"/>
    <w:rsid w:val="00316E53"/>
    <w:rsid w:val="0032627C"/>
    <w:rsid w:val="00327F36"/>
    <w:rsid w:val="003304BB"/>
    <w:rsid w:val="003377D3"/>
    <w:rsid w:val="00341677"/>
    <w:rsid w:val="00366242"/>
    <w:rsid w:val="00372FBB"/>
    <w:rsid w:val="00385243"/>
    <w:rsid w:val="003947C8"/>
    <w:rsid w:val="003A0A53"/>
    <w:rsid w:val="003A3110"/>
    <w:rsid w:val="003B6D98"/>
    <w:rsid w:val="003D46B6"/>
    <w:rsid w:val="003E14FE"/>
    <w:rsid w:val="003E2C18"/>
    <w:rsid w:val="003E7A9B"/>
    <w:rsid w:val="003F4613"/>
    <w:rsid w:val="00401771"/>
    <w:rsid w:val="00402173"/>
    <w:rsid w:val="0041245B"/>
    <w:rsid w:val="00416450"/>
    <w:rsid w:val="00423F08"/>
    <w:rsid w:val="00455860"/>
    <w:rsid w:val="00471653"/>
    <w:rsid w:val="00472FB1"/>
    <w:rsid w:val="00475E98"/>
    <w:rsid w:val="004858E7"/>
    <w:rsid w:val="004A21DB"/>
    <w:rsid w:val="004A2DA0"/>
    <w:rsid w:val="004B4A72"/>
    <w:rsid w:val="004B6F69"/>
    <w:rsid w:val="004C2CEF"/>
    <w:rsid w:val="004D1E4C"/>
    <w:rsid w:val="004D1F89"/>
    <w:rsid w:val="004D30C9"/>
    <w:rsid w:val="004E04B8"/>
    <w:rsid w:val="004E0B39"/>
    <w:rsid w:val="004F2F0D"/>
    <w:rsid w:val="004F64A5"/>
    <w:rsid w:val="00500B62"/>
    <w:rsid w:val="005074BE"/>
    <w:rsid w:val="0051010D"/>
    <w:rsid w:val="005204AF"/>
    <w:rsid w:val="00532225"/>
    <w:rsid w:val="00554E81"/>
    <w:rsid w:val="00554F82"/>
    <w:rsid w:val="0056590C"/>
    <w:rsid w:val="00570F05"/>
    <w:rsid w:val="00580B9E"/>
    <w:rsid w:val="005831EA"/>
    <w:rsid w:val="005A0376"/>
    <w:rsid w:val="005A342A"/>
    <w:rsid w:val="005B314F"/>
    <w:rsid w:val="005B54B4"/>
    <w:rsid w:val="005D546D"/>
    <w:rsid w:val="005D6874"/>
    <w:rsid w:val="005F36F8"/>
    <w:rsid w:val="005F4280"/>
    <w:rsid w:val="005F784D"/>
    <w:rsid w:val="00600A65"/>
    <w:rsid w:val="00600C12"/>
    <w:rsid w:val="00615DA5"/>
    <w:rsid w:val="00623C7C"/>
    <w:rsid w:val="00653A2B"/>
    <w:rsid w:val="006557A8"/>
    <w:rsid w:val="006667C7"/>
    <w:rsid w:val="00671278"/>
    <w:rsid w:val="00672375"/>
    <w:rsid w:val="006818A1"/>
    <w:rsid w:val="00687992"/>
    <w:rsid w:val="006940A1"/>
    <w:rsid w:val="006A17E2"/>
    <w:rsid w:val="006C00DD"/>
    <w:rsid w:val="006D0C6B"/>
    <w:rsid w:val="006D337E"/>
    <w:rsid w:val="006D578B"/>
    <w:rsid w:val="006E1BBC"/>
    <w:rsid w:val="006F5482"/>
    <w:rsid w:val="006F7598"/>
    <w:rsid w:val="00704D15"/>
    <w:rsid w:val="007059C7"/>
    <w:rsid w:val="0070638A"/>
    <w:rsid w:val="00714A3F"/>
    <w:rsid w:val="007157DE"/>
    <w:rsid w:val="007216DE"/>
    <w:rsid w:val="00724BF1"/>
    <w:rsid w:val="00725069"/>
    <w:rsid w:val="007309B3"/>
    <w:rsid w:val="00734F86"/>
    <w:rsid w:val="00737C6D"/>
    <w:rsid w:val="0074166A"/>
    <w:rsid w:val="00746164"/>
    <w:rsid w:val="00750B97"/>
    <w:rsid w:val="00750C6B"/>
    <w:rsid w:val="00753857"/>
    <w:rsid w:val="0079302A"/>
    <w:rsid w:val="007A2CE6"/>
    <w:rsid w:val="007C206F"/>
    <w:rsid w:val="007C2521"/>
    <w:rsid w:val="007F3B5D"/>
    <w:rsid w:val="007F67C9"/>
    <w:rsid w:val="00801A02"/>
    <w:rsid w:val="008038AB"/>
    <w:rsid w:val="00811C13"/>
    <w:rsid w:val="0081379E"/>
    <w:rsid w:val="00815352"/>
    <w:rsid w:val="0082027F"/>
    <w:rsid w:val="008253F9"/>
    <w:rsid w:val="00827330"/>
    <w:rsid w:val="008318E3"/>
    <w:rsid w:val="00833D86"/>
    <w:rsid w:val="00842212"/>
    <w:rsid w:val="00846168"/>
    <w:rsid w:val="008513CC"/>
    <w:rsid w:val="008612E0"/>
    <w:rsid w:val="008778C7"/>
    <w:rsid w:val="00881352"/>
    <w:rsid w:val="008839B4"/>
    <w:rsid w:val="008A522C"/>
    <w:rsid w:val="008B1E83"/>
    <w:rsid w:val="008B5A50"/>
    <w:rsid w:val="008C0CBA"/>
    <w:rsid w:val="008C21D4"/>
    <w:rsid w:val="008C5DD1"/>
    <w:rsid w:val="00927953"/>
    <w:rsid w:val="0093383C"/>
    <w:rsid w:val="009571FB"/>
    <w:rsid w:val="00957495"/>
    <w:rsid w:val="00960BE6"/>
    <w:rsid w:val="00971E5A"/>
    <w:rsid w:val="00994A19"/>
    <w:rsid w:val="00995A2B"/>
    <w:rsid w:val="009A3E27"/>
    <w:rsid w:val="009A5602"/>
    <w:rsid w:val="009A7D4A"/>
    <w:rsid w:val="009C344D"/>
    <w:rsid w:val="009D1793"/>
    <w:rsid w:val="009E427C"/>
    <w:rsid w:val="009E5461"/>
    <w:rsid w:val="009F1931"/>
    <w:rsid w:val="009F1DE1"/>
    <w:rsid w:val="009F5DC7"/>
    <w:rsid w:val="00A15321"/>
    <w:rsid w:val="00A31AE5"/>
    <w:rsid w:val="00A32796"/>
    <w:rsid w:val="00A5539C"/>
    <w:rsid w:val="00A55540"/>
    <w:rsid w:val="00A555BC"/>
    <w:rsid w:val="00A67525"/>
    <w:rsid w:val="00A67BFD"/>
    <w:rsid w:val="00A7799E"/>
    <w:rsid w:val="00A84F13"/>
    <w:rsid w:val="00A94B8B"/>
    <w:rsid w:val="00AA01CE"/>
    <w:rsid w:val="00AA0ED2"/>
    <w:rsid w:val="00AB1617"/>
    <w:rsid w:val="00AB2F83"/>
    <w:rsid w:val="00AB790F"/>
    <w:rsid w:val="00AD0254"/>
    <w:rsid w:val="00AD4E48"/>
    <w:rsid w:val="00AD612F"/>
    <w:rsid w:val="00AE60CD"/>
    <w:rsid w:val="00AF5D63"/>
    <w:rsid w:val="00AF79E0"/>
    <w:rsid w:val="00B06F09"/>
    <w:rsid w:val="00B10A68"/>
    <w:rsid w:val="00B14BD5"/>
    <w:rsid w:val="00B16521"/>
    <w:rsid w:val="00B16D99"/>
    <w:rsid w:val="00B17360"/>
    <w:rsid w:val="00B21075"/>
    <w:rsid w:val="00B23B3B"/>
    <w:rsid w:val="00B36663"/>
    <w:rsid w:val="00B548BD"/>
    <w:rsid w:val="00B61609"/>
    <w:rsid w:val="00B66AC6"/>
    <w:rsid w:val="00B85060"/>
    <w:rsid w:val="00BA11AE"/>
    <w:rsid w:val="00BD49BD"/>
    <w:rsid w:val="00C04A4F"/>
    <w:rsid w:val="00C111C0"/>
    <w:rsid w:val="00C16644"/>
    <w:rsid w:val="00C201B6"/>
    <w:rsid w:val="00C246B4"/>
    <w:rsid w:val="00C312AF"/>
    <w:rsid w:val="00C41069"/>
    <w:rsid w:val="00C42665"/>
    <w:rsid w:val="00C5173C"/>
    <w:rsid w:val="00C54F41"/>
    <w:rsid w:val="00C560E5"/>
    <w:rsid w:val="00C56E33"/>
    <w:rsid w:val="00C6210A"/>
    <w:rsid w:val="00C62955"/>
    <w:rsid w:val="00C67F6C"/>
    <w:rsid w:val="00C72FDC"/>
    <w:rsid w:val="00C75F80"/>
    <w:rsid w:val="00C8182B"/>
    <w:rsid w:val="00C875DF"/>
    <w:rsid w:val="00C95643"/>
    <w:rsid w:val="00CB50CF"/>
    <w:rsid w:val="00CB5C61"/>
    <w:rsid w:val="00CB76FC"/>
    <w:rsid w:val="00CD002D"/>
    <w:rsid w:val="00CD3A50"/>
    <w:rsid w:val="00CD496E"/>
    <w:rsid w:val="00CE0EF5"/>
    <w:rsid w:val="00CE2D8E"/>
    <w:rsid w:val="00CE4137"/>
    <w:rsid w:val="00CE4227"/>
    <w:rsid w:val="00CE715A"/>
    <w:rsid w:val="00CF0F30"/>
    <w:rsid w:val="00D0093A"/>
    <w:rsid w:val="00D060C3"/>
    <w:rsid w:val="00D1201F"/>
    <w:rsid w:val="00D1316A"/>
    <w:rsid w:val="00D14A8B"/>
    <w:rsid w:val="00D24492"/>
    <w:rsid w:val="00D25B77"/>
    <w:rsid w:val="00D31DAD"/>
    <w:rsid w:val="00D32302"/>
    <w:rsid w:val="00D45A7A"/>
    <w:rsid w:val="00D465D0"/>
    <w:rsid w:val="00D6357A"/>
    <w:rsid w:val="00D6707B"/>
    <w:rsid w:val="00D73E33"/>
    <w:rsid w:val="00D811EE"/>
    <w:rsid w:val="00D81AA6"/>
    <w:rsid w:val="00D95E8B"/>
    <w:rsid w:val="00DA400F"/>
    <w:rsid w:val="00DA5E09"/>
    <w:rsid w:val="00DC1AF7"/>
    <w:rsid w:val="00DC7005"/>
    <w:rsid w:val="00DD22E5"/>
    <w:rsid w:val="00DE438D"/>
    <w:rsid w:val="00DF0660"/>
    <w:rsid w:val="00DF1BD6"/>
    <w:rsid w:val="00DF5D50"/>
    <w:rsid w:val="00DF6076"/>
    <w:rsid w:val="00DF70D0"/>
    <w:rsid w:val="00DF7252"/>
    <w:rsid w:val="00E05CEE"/>
    <w:rsid w:val="00E07744"/>
    <w:rsid w:val="00E07932"/>
    <w:rsid w:val="00E137F9"/>
    <w:rsid w:val="00E21338"/>
    <w:rsid w:val="00E26A3E"/>
    <w:rsid w:val="00E305FC"/>
    <w:rsid w:val="00E502F6"/>
    <w:rsid w:val="00E615D7"/>
    <w:rsid w:val="00E633BB"/>
    <w:rsid w:val="00E63C26"/>
    <w:rsid w:val="00E659C1"/>
    <w:rsid w:val="00E71321"/>
    <w:rsid w:val="00E76946"/>
    <w:rsid w:val="00E77528"/>
    <w:rsid w:val="00E83C5A"/>
    <w:rsid w:val="00EA7506"/>
    <w:rsid w:val="00EB4CE7"/>
    <w:rsid w:val="00EB5152"/>
    <w:rsid w:val="00EC2137"/>
    <w:rsid w:val="00EF5DA0"/>
    <w:rsid w:val="00F07C27"/>
    <w:rsid w:val="00F1021D"/>
    <w:rsid w:val="00F10424"/>
    <w:rsid w:val="00F26BFA"/>
    <w:rsid w:val="00F3516B"/>
    <w:rsid w:val="00F4299D"/>
    <w:rsid w:val="00F6029A"/>
    <w:rsid w:val="00F761D5"/>
    <w:rsid w:val="00F81C9F"/>
    <w:rsid w:val="00F9199F"/>
    <w:rsid w:val="00F94F49"/>
    <w:rsid w:val="00F9673D"/>
    <w:rsid w:val="00FA16F8"/>
    <w:rsid w:val="00FA5014"/>
    <w:rsid w:val="00FB10FE"/>
    <w:rsid w:val="00FB627F"/>
    <w:rsid w:val="00FC1D4D"/>
    <w:rsid w:val="00FC3B80"/>
    <w:rsid w:val="00FC49BA"/>
    <w:rsid w:val="00FD2FCD"/>
    <w:rsid w:val="00FD4B75"/>
    <w:rsid w:val="00FE0D71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67BFD"/>
    <w:pPr>
      <w:suppressAutoHyphens/>
    </w:pPr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A67BFD"/>
    <w:rPr>
      <w:rFonts w:eastAsia="ヒラギノ角ゴ Pro W3"/>
      <w:color w:val="000000"/>
    </w:rPr>
  </w:style>
  <w:style w:type="character" w:customStyle="1" w:styleId="apple-converted-space">
    <w:name w:val="apple-converted-space"/>
    <w:rsid w:val="00A67BFD"/>
    <w:rPr>
      <w:color w:val="000000"/>
      <w:sz w:val="20"/>
    </w:rPr>
  </w:style>
  <w:style w:type="character" w:customStyle="1" w:styleId="highlight">
    <w:name w:val="highlight"/>
    <w:rsid w:val="00A67BFD"/>
    <w:rPr>
      <w:color w:val="000000"/>
      <w:sz w:val="20"/>
    </w:rPr>
  </w:style>
  <w:style w:type="character" w:customStyle="1" w:styleId="Hyperlink1">
    <w:name w:val="Hyperlink1"/>
    <w:rsid w:val="00A67BFD"/>
    <w:rPr>
      <w:color w:val="00006C"/>
      <w:sz w:val="20"/>
      <w:u w:val="single"/>
    </w:rPr>
  </w:style>
  <w:style w:type="paragraph" w:styleId="Testofumetto">
    <w:name w:val="Balloon Text"/>
    <w:basedOn w:val="Normale"/>
    <w:link w:val="TestofumettoCarattere"/>
    <w:locked/>
    <w:rsid w:val="00750C6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50C6B"/>
    <w:rPr>
      <w:rFonts w:ascii="Tahoma" w:eastAsia="ヒラギノ角ゴ Pro W3" w:hAnsi="Tahoma" w:cs="Tahoma"/>
      <w:color w:val="000000"/>
      <w:sz w:val="16"/>
      <w:szCs w:val="16"/>
      <w:lang w:val="it-IT" w:eastAsia="en-US"/>
    </w:rPr>
  </w:style>
  <w:style w:type="character" w:styleId="Rimandocommento">
    <w:name w:val="annotation reference"/>
    <w:locked/>
    <w:rsid w:val="00DF066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DF0660"/>
    <w:rPr>
      <w:szCs w:val="20"/>
    </w:rPr>
  </w:style>
  <w:style w:type="character" w:customStyle="1" w:styleId="TestocommentoCarattere">
    <w:name w:val="Testo commento Carattere"/>
    <w:link w:val="Testocommento"/>
    <w:rsid w:val="00DF0660"/>
    <w:rPr>
      <w:rFonts w:eastAsia="ヒラギノ角ゴ Pro W3"/>
      <w:color w:val="00000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DF0660"/>
    <w:rPr>
      <w:b/>
      <w:bCs/>
    </w:rPr>
  </w:style>
  <w:style w:type="character" w:customStyle="1" w:styleId="SoggettocommentoCarattere">
    <w:name w:val="Soggetto commento Carattere"/>
    <w:link w:val="Soggettocommento"/>
    <w:rsid w:val="00DF0660"/>
    <w:rPr>
      <w:rFonts w:eastAsia="ヒラギノ角ゴ Pro W3"/>
      <w:b/>
      <w:bCs/>
      <w:color w:val="000000"/>
      <w:lang w:val="it-IT" w:eastAsia="en-US"/>
    </w:rPr>
  </w:style>
  <w:style w:type="paragraph" w:styleId="Revisione">
    <w:name w:val="Revision"/>
    <w:hidden/>
    <w:uiPriority w:val="99"/>
    <w:semiHidden/>
    <w:rsid w:val="00DF0660"/>
    <w:rPr>
      <w:rFonts w:eastAsia="ヒラギノ角ゴ Pro W3"/>
      <w:color w:val="000000"/>
      <w:szCs w:val="24"/>
      <w:lang w:eastAsia="en-US"/>
    </w:rPr>
  </w:style>
  <w:style w:type="character" w:styleId="Collegamentoipertestuale">
    <w:name w:val="Hyperlink"/>
    <w:locked/>
    <w:rsid w:val="00C6210A"/>
    <w:rPr>
      <w:color w:val="0000FF"/>
      <w:u w:val="single"/>
    </w:rPr>
  </w:style>
  <w:style w:type="character" w:customStyle="1" w:styleId="CommentReference">
    <w:name w:val="Comment Reference"/>
    <w:rsid w:val="006C00DD"/>
    <w:rPr>
      <w:rFonts w:cs="Times New Roman"/>
      <w:sz w:val="16"/>
    </w:rPr>
  </w:style>
  <w:style w:type="paragraph" w:styleId="Intestazione">
    <w:name w:val="header"/>
    <w:basedOn w:val="Normale"/>
    <w:link w:val="IntestazioneCarattere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IntestazioneCarattere">
    <w:name w:val="Intestazione Carattere"/>
    <w:link w:val="Intestazione"/>
    <w:rsid w:val="006C00DD"/>
    <w:rPr>
      <w:lang w:eastAsia="ar-SA"/>
    </w:rPr>
  </w:style>
  <w:style w:type="paragraph" w:styleId="Pidipagina">
    <w:name w:val="footer"/>
    <w:basedOn w:val="Normale"/>
    <w:link w:val="PidipaginaCarattere"/>
    <w:uiPriority w:val="99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6C00DD"/>
    <w:rPr>
      <w:lang w:eastAsia="ar-SA"/>
    </w:rPr>
  </w:style>
  <w:style w:type="character" w:styleId="Numeroriga">
    <w:name w:val="line number"/>
    <w:basedOn w:val="Carpredefinitoparagrafo"/>
    <w:locked/>
    <w:rsid w:val="006E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extdata.com/?q=content/edenext-modis-da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enextdat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B41C-3869-4A38-8BC0-89BBB16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Wnv (flavi flavi) is ah arbovirus circolating between mosquito( vector) a AND wild birds (reservoire) this virus could infect human beings and horses like dead end hosts</vt:lpstr>
    </vt:vector>
  </TitlesOfParts>
  <Company>Hewlett-Packard Company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Wnv (flavi flavi) is ah arbovirus circolating between mosquito( vector) a AND wild birds (reservoire) this virus could infect human beings and horses like dead end hosts</dc:title>
  <dc:creator>matca</dc:creator>
  <cp:lastModifiedBy>mattia.calzolari</cp:lastModifiedBy>
  <cp:revision>2</cp:revision>
  <cp:lastPrinted>2015-03-10T12:18:00Z</cp:lastPrinted>
  <dcterms:created xsi:type="dcterms:W3CDTF">2015-08-10T09:37:00Z</dcterms:created>
  <dcterms:modified xsi:type="dcterms:W3CDTF">2015-08-10T09:37:00Z</dcterms:modified>
</cp:coreProperties>
</file>