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6CD5" w14:textId="6C7DD03A" w:rsidR="00731C6B" w:rsidRDefault="007E5F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9267B">
        <w:rPr>
          <w:rFonts w:ascii="Times New Roman" w:hAnsi="Times New Roman" w:cs="Times New Roman"/>
          <w:b/>
          <w:bCs/>
          <w:iCs/>
          <w:lang w:val="en-US"/>
        </w:rPr>
        <w:t>S4</w:t>
      </w:r>
      <w:r w:rsidR="0045680B" w:rsidRPr="0089267B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B61721" w:rsidRPr="0089267B">
        <w:rPr>
          <w:rFonts w:ascii="Times New Roman" w:hAnsi="Times New Roman" w:cs="Times New Roman"/>
          <w:b/>
          <w:bCs/>
          <w:iCs/>
          <w:lang w:val="en-US"/>
        </w:rPr>
        <w:t>Table.</w:t>
      </w:r>
      <w:r w:rsidR="0089267B" w:rsidRPr="0089267B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89267B" w:rsidRPr="0089267B">
        <w:rPr>
          <w:rFonts w:ascii="Times New Roman" w:hAnsi="Times New Roman"/>
          <w:b/>
          <w:color w:val="000000"/>
          <w:lang w:val="en-US"/>
        </w:rPr>
        <w:t>Geometric growth rate (GGR) for c</w:t>
      </w:r>
      <w:r w:rsidR="0089267B" w:rsidRPr="0089267B">
        <w:rPr>
          <w:rFonts w:ascii="Times New Roman" w:hAnsi="Times New Roman"/>
          <w:b/>
          <w:bCs/>
          <w:color w:val="000000"/>
          <w:lang w:val="en-US"/>
        </w:rPr>
        <w:t>alculated nitrogen use efficiency (NUE) – Model fit</w:t>
      </w:r>
      <w:r w:rsidR="00623618">
        <w:rPr>
          <w:rFonts w:ascii="Times New Roman" w:hAnsi="Times New Roman"/>
          <w:b/>
          <w:color w:val="000000"/>
          <w:lang w:val="en-US"/>
        </w:rPr>
        <w:t>.</w:t>
      </w:r>
    </w:p>
    <w:tbl>
      <w:tblPr>
        <w:tblW w:w="0" w:type="auto"/>
        <w:tblInd w:w="10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1362"/>
        <w:gridCol w:w="497"/>
        <w:gridCol w:w="985"/>
        <w:gridCol w:w="875"/>
        <w:gridCol w:w="488"/>
        <w:gridCol w:w="1372"/>
      </w:tblGrid>
      <w:tr w:rsidR="007F0944" w:rsidRPr="007E5F98" w14:paraId="2337EBD9" w14:textId="77777777" w:rsidTr="007F0944">
        <w:trPr>
          <w:trHeight w:val="288"/>
        </w:trPr>
        <w:tc>
          <w:tcPr>
            <w:tcW w:w="396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D8A2543" w14:textId="77777777" w:rsidR="007F0944" w:rsidRDefault="007F0944">
            <w:pP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57C434CF" w14:textId="77777777" w:rsidR="007F0944" w:rsidRDefault="007F09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Coefficient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C18672A" w14:textId="77777777" w:rsidR="007F0944" w:rsidRDefault="007F09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  <w:r w:rsidRPr="007E5F98">
              <w:rPr>
                <w:rFonts w:ascii="Times New Roman" w:eastAsia="Times New Roman" w:hAnsi="Times New Roman" w:cs="Times New Roman" w:hint="eastAsia"/>
                <w:i/>
                <w:color w:val="000000"/>
                <w:lang w:val="en-US" w:eastAsia="pt-BR"/>
              </w:rPr>
              <w:t>Bootstrap</w:t>
            </w:r>
          </w:p>
          <w:p w14:paraId="1D2ACF41" w14:textId="5F3A8A1A" w:rsidR="007F0944" w:rsidRDefault="007F09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Std. Err.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3BB17DE7" w14:textId="48839A0A" w:rsidR="007F0944" w:rsidRDefault="007F09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P-value</w:t>
            </w:r>
          </w:p>
        </w:tc>
      </w:tr>
      <w:tr w:rsidR="007F0944" w:rsidRPr="007E5F98" w14:paraId="07B191ED" w14:textId="77777777" w:rsidTr="007F0944">
        <w:trPr>
          <w:trHeight w:val="288"/>
        </w:trPr>
        <w:tc>
          <w:tcPr>
            <w:tcW w:w="396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FB102" w14:textId="3E2FD6AC" w:rsidR="007F0944" w:rsidRDefault="007F0944" w:rsidP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Trend (year)</w:t>
            </w:r>
          </w:p>
        </w:tc>
        <w:tc>
          <w:tcPr>
            <w:tcW w:w="1859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67702" w14:textId="6B29AAFC" w:rsidR="007F0944" w:rsidRDefault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-0.0242***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08D65" w14:textId="3A7F0678" w:rsidR="007F0944" w:rsidRDefault="007F0944" w:rsidP="007E5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0.0022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02ED5" w14:textId="53835A21" w:rsidR="007F0944" w:rsidRDefault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0.0000</w:t>
            </w:r>
          </w:p>
        </w:tc>
      </w:tr>
      <w:tr w:rsidR="007F0944" w14:paraId="7ED41CF8" w14:textId="77777777" w:rsidTr="007F0944">
        <w:trPr>
          <w:trHeight w:val="288"/>
        </w:trPr>
        <w:tc>
          <w:tcPr>
            <w:tcW w:w="396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B5F8603" w14:textId="77777777" w:rsidR="007F0944" w:rsidRDefault="007F0944" w:rsidP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Constant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AA514A1" w14:textId="51C5BF35" w:rsidR="007F0944" w:rsidRDefault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4.4313***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A1541ED" w14:textId="384F288A" w:rsidR="007F0944" w:rsidRDefault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0.0645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1665B93" w14:textId="20D5212B" w:rsidR="007F0944" w:rsidRDefault="007F0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0.0000</w:t>
            </w:r>
          </w:p>
        </w:tc>
      </w:tr>
      <w:tr w:rsidR="00680A4E" w14:paraId="0110E45C" w14:textId="77777777">
        <w:trPr>
          <w:trHeight w:val="288"/>
        </w:trPr>
        <w:tc>
          <w:tcPr>
            <w:tcW w:w="9541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A685EFD" w14:textId="77777777" w:rsidR="00680A4E" w:rsidRDefault="00B61721">
            <w:pP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Model fit</w:t>
            </w:r>
          </w:p>
        </w:tc>
      </w:tr>
      <w:tr w:rsidR="00680A4E" w14:paraId="09ABF92A" w14:textId="77777777">
        <w:trPr>
          <w:trHeight w:val="288"/>
        </w:trPr>
        <w:tc>
          <w:tcPr>
            <w:tcW w:w="396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545BD" w14:textId="7EF1F46A" w:rsidR="007E5F98" w:rsidRDefault="00B61721" w:rsidP="007E5F98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 0.</w:t>
            </w:r>
            <w:r w:rsidR="007E5F9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7344; </w:t>
            </w:r>
            <w:r w:rsidR="007E5F98" w:rsidRPr="00234F4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Model</w:t>
            </w:r>
            <w:r w:rsidR="007E5F98" w:rsidRPr="007E5F98"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 xml:space="preserve"> CV</w:t>
            </w:r>
            <w:r w:rsidR="007E5F9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 4.61</w:t>
            </w:r>
          </w:p>
        </w:tc>
        <w:tc>
          <w:tcPr>
            <w:tcW w:w="136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210C7F" w14:textId="77777777" w:rsidR="00680A4E" w:rsidRDefault="00680A4E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17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94940" w14:textId="77777777" w:rsidR="00680A4E" w:rsidRDefault="00680A4E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680A4E" w:rsidRPr="007E5F98" w14:paraId="3BDDF69B" w14:textId="77777777" w:rsidTr="000A41CF">
        <w:trPr>
          <w:trHeight w:val="28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27CBA" w14:textId="18ED099C" w:rsidR="00680A4E" w:rsidRDefault="00B61721" w:rsidP="007E5F98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F-value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: </w:t>
            </w:r>
            <w:r w:rsidR="007E5F9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110.58</w:t>
            </w:r>
            <w:r w:rsidR="00234F4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[0.00</w:t>
            </w:r>
            <w:r w:rsidR="002720E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 w:rsidR="00234F4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]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7B574" w14:textId="77777777" w:rsidR="00680A4E" w:rsidRDefault="00680A4E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F8DA5D" w14:textId="77777777" w:rsidR="00680A4E" w:rsidRDefault="00680A4E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680A4E" w:rsidRPr="007E5F98" w14:paraId="64A45085" w14:textId="77777777" w:rsidTr="000A41CF">
        <w:trPr>
          <w:trHeight w:val="288"/>
        </w:trPr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4A6376" w14:textId="20F27752" w:rsidR="00680A4E" w:rsidRDefault="00B61721" w:rsidP="007E5F98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Durbin stat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DWh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: </w:t>
            </w:r>
            <w:r w:rsidR="007E5F9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13.01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[0.</w:t>
            </w:r>
            <w:r w:rsidR="007E5F9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]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9D686D3" w14:textId="77777777" w:rsidR="00680A4E" w:rsidRDefault="00680A4E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FF2823" w14:textId="77777777" w:rsidR="00680A4E" w:rsidRDefault="00680A4E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B3BE99" w14:textId="77777777" w:rsidR="00680A4E" w:rsidRDefault="00680A4E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A3E567" w14:textId="77777777" w:rsidR="00680A4E" w:rsidRDefault="00680A4E">
            <w:pPr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</w:tbl>
    <w:p w14:paraId="5555F949" w14:textId="7029DEEF" w:rsidR="000A41CF" w:rsidRDefault="000A41CF">
      <w:pPr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i/>
          <w:color w:val="000000"/>
          <w:lang w:val="en-US" w:eastAsia="pt-BR"/>
        </w:rPr>
        <w:t xml:space="preserve">Analysis of variance </w:t>
      </w:r>
      <w:r w:rsidRPr="000A41CF">
        <w:rPr>
          <w:rFonts w:ascii="Times New Roman" w:eastAsia="Times New Roman" w:hAnsi="Times New Roman" w:cs="Times New Roman"/>
          <w:color w:val="000000"/>
          <w:lang w:val="en-US" w:eastAsia="pt-BR"/>
        </w:rPr>
        <w:t>(ANOVA)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LINK </w:instrText>
      </w:r>
      <w:r w:rsidR="00E6602C">
        <w:rPr>
          <w:rFonts w:ascii="Times New Roman" w:hAnsi="Times New Roman" w:cs="Times New Roman"/>
          <w:lang w:val="en-US"/>
        </w:rPr>
        <w:instrText xml:space="preserve">Excel.Sheet.12 Pasta1 Plan1!L4C3:L7C8 </w:instrText>
      </w:r>
      <w:r>
        <w:rPr>
          <w:rFonts w:ascii="Times New Roman" w:hAnsi="Times New Roman" w:cs="Times New Roman"/>
          <w:lang w:val="en-US"/>
        </w:rPr>
        <w:instrText xml:space="preserve">\a \f 5 \h  \* MERGEFORMAT </w:instrText>
      </w:r>
      <w:r>
        <w:rPr>
          <w:rFonts w:ascii="Times New Roman" w:hAnsi="Times New Roman" w:cs="Times New Roman"/>
          <w:lang w:val="en-US"/>
        </w:rPr>
        <w:fldChar w:fldCharType="separate"/>
      </w:r>
    </w:p>
    <w:tbl>
      <w:tblPr>
        <w:tblStyle w:val="Tabelacomgrade"/>
        <w:tblW w:w="9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5"/>
      </w:tblGrid>
      <w:tr w:rsidR="000A41CF" w:rsidRPr="000A41CF" w14:paraId="654CB7EE" w14:textId="77777777" w:rsidTr="000A41CF">
        <w:trPr>
          <w:trHeight w:val="288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41D165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A41CF">
              <w:rPr>
                <w:rFonts w:ascii="Times New Roman" w:hAnsi="Times New Roman" w:cs="Times New Roman"/>
                <w:i/>
              </w:rPr>
              <w:t>Source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0ABFE0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41CF">
              <w:rPr>
                <w:rFonts w:ascii="Times New Roman" w:hAnsi="Times New Roman" w:cs="Times New Roman"/>
                <w:i/>
              </w:rPr>
              <w:t>SS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6F9FFC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A41CF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595572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41CF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2FDA84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41CF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DEED91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41CF">
              <w:rPr>
                <w:rFonts w:ascii="Times New Roman" w:hAnsi="Times New Roman" w:cs="Times New Roman"/>
                <w:i/>
              </w:rPr>
              <w:t>P-</w:t>
            </w:r>
            <w:proofErr w:type="spellStart"/>
            <w:r w:rsidRPr="000A41CF">
              <w:rPr>
                <w:rFonts w:ascii="Times New Roman" w:hAnsi="Times New Roman" w:cs="Times New Roman"/>
                <w:i/>
              </w:rPr>
              <w:t>value</w:t>
            </w:r>
            <w:proofErr w:type="spellEnd"/>
          </w:p>
        </w:tc>
      </w:tr>
      <w:tr w:rsidR="000A41CF" w:rsidRPr="000A41CF" w14:paraId="7A49098B" w14:textId="77777777" w:rsidTr="000A41CF">
        <w:trPr>
          <w:trHeight w:val="288"/>
        </w:trPr>
        <w:tc>
          <w:tcPr>
            <w:tcW w:w="16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3900A6" w14:textId="77777777" w:rsidR="000A41CF" w:rsidRPr="000A41CF" w:rsidRDefault="000A41CF" w:rsidP="000A41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1CF"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DABC51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3.5991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774B5D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9303C2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3.5991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03DC34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110.58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238F9C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0.0010</w:t>
            </w:r>
          </w:p>
        </w:tc>
      </w:tr>
      <w:tr w:rsidR="000A41CF" w:rsidRPr="000A41CF" w14:paraId="06E4A0E1" w14:textId="77777777" w:rsidTr="000A41CF">
        <w:trPr>
          <w:trHeight w:val="288"/>
        </w:trPr>
        <w:tc>
          <w:tcPr>
            <w:tcW w:w="1604" w:type="dxa"/>
            <w:noWrap/>
            <w:vAlign w:val="center"/>
            <w:hideMark/>
          </w:tcPr>
          <w:p w14:paraId="5F000A56" w14:textId="77777777" w:rsidR="000A41CF" w:rsidRPr="000A41CF" w:rsidRDefault="000A41CF" w:rsidP="000A41CF">
            <w:pPr>
              <w:jc w:val="both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4" w:type="dxa"/>
            <w:noWrap/>
            <w:vAlign w:val="center"/>
            <w:hideMark/>
          </w:tcPr>
          <w:p w14:paraId="1F99745D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1.3018</w:t>
            </w:r>
          </w:p>
        </w:tc>
        <w:tc>
          <w:tcPr>
            <w:tcW w:w="1604" w:type="dxa"/>
            <w:noWrap/>
            <w:vAlign w:val="center"/>
            <w:hideMark/>
          </w:tcPr>
          <w:p w14:paraId="5D11D592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4" w:type="dxa"/>
            <w:noWrap/>
            <w:vAlign w:val="center"/>
            <w:hideMark/>
          </w:tcPr>
          <w:p w14:paraId="103B2E50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0.0325</w:t>
            </w:r>
          </w:p>
        </w:tc>
        <w:tc>
          <w:tcPr>
            <w:tcW w:w="1604" w:type="dxa"/>
            <w:noWrap/>
            <w:vAlign w:val="center"/>
            <w:hideMark/>
          </w:tcPr>
          <w:p w14:paraId="496C7899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14:paraId="615B4EA3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CF" w:rsidRPr="000A41CF" w14:paraId="339424D6" w14:textId="77777777" w:rsidTr="000A41CF">
        <w:trPr>
          <w:trHeight w:val="288"/>
        </w:trPr>
        <w:tc>
          <w:tcPr>
            <w:tcW w:w="1604" w:type="dxa"/>
            <w:noWrap/>
            <w:vAlign w:val="center"/>
            <w:hideMark/>
          </w:tcPr>
          <w:p w14:paraId="0BFC8D2A" w14:textId="77777777" w:rsidR="000A41CF" w:rsidRPr="000A41CF" w:rsidRDefault="000A41CF" w:rsidP="000A41CF">
            <w:pPr>
              <w:jc w:val="both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04" w:type="dxa"/>
            <w:noWrap/>
            <w:vAlign w:val="center"/>
            <w:hideMark/>
          </w:tcPr>
          <w:p w14:paraId="72C04B49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4.9009</w:t>
            </w:r>
          </w:p>
        </w:tc>
        <w:tc>
          <w:tcPr>
            <w:tcW w:w="1604" w:type="dxa"/>
            <w:noWrap/>
            <w:vAlign w:val="center"/>
            <w:hideMark/>
          </w:tcPr>
          <w:p w14:paraId="56153737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04" w:type="dxa"/>
            <w:noWrap/>
            <w:vAlign w:val="center"/>
            <w:hideMark/>
          </w:tcPr>
          <w:p w14:paraId="06F41106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  <w:r w:rsidRPr="000A41CF">
              <w:rPr>
                <w:rFonts w:ascii="Times New Roman" w:hAnsi="Times New Roman" w:cs="Times New Roman"/>
              </w:rPr>
              <w:t>0.1195</w:t>
            </w:r>
          </w:p>
        </w:tc>
        <w:tc>
          <w:tcPr>
            <w:tcW w:w="1604" w:type="dxa"/>
            <w:noWrap/>
            <w:vAlign w:val="center"/>
            <w:hideMark/>
          </w:tcPr>
          <w:p w14:paraId="5C3DD710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14:paraId="4B707061" w14:textId="77777777" w:rsidR="000A41CF" w:rsidRPr="000A41CF" w:rsidRDefault="000A41CF" w:rsidP="00FF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B1EFB0" w14:textId="3AC5CCBF" w:rsidR="00680A4E" w:rsidRDefault="000A41C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  <w:r w:rsidR="00B61721">
        <w:rPr>
          <w:rFonts w:ascii="Times New Roman" w:hAnsi="Times New Roman" w:cs="Times New Roman"/>
          <w:lang w:val="en-US"/>
        </w:rPr>
        <w:t>Asterisks indicate statistically significant differences at 1% (***)</w:t>
      </w:r>
      <w:r w:rsidR="007E5F98">
        <w:rPr>
          <w:rFonts w:ascii="Times New Roman" w:hAnsi="Times New Roman" w:cs="Times New Roman"/>
          <w:lang w:val="en-US"/>
        </w:rPr>
        <w:t xml:space="preserve"> </w:t>
      </w:r>
      <w:r w:rsidR="00B61721">
        <w:rPr>
          <w:rFonts w:ascii="Times New Roman" w:hAnsi="Times New Roman" w:cs="Times New Roman"/>
          <w:lang w:val="en-US"/>
        </w:rPr>
        <w:t xml:space="preserve">test level. The data in brackets for the model fit are P-values. </w:t>
      </w:r>
    </w:p>
    <w:p w14:paraId="0B3DDB59" w14:textId="77777777" w:rsidR="005B1FF1" w:rsidRDefault="005B1FF1">
      <w:pPr>
        <w:jc w:val="both"/>
        <w:rPr>
          <w:rFonts w:ascii="Times New Roman" w:hAnsi="Times New Roman" w:cs="Times New Roman"/>
          <w:lang w:val="en-US"/>
        </w:rPr>
      </w:pPr>
    </w:p>
    <w:sectPr w:rsidR="005B1FF1" w:rsidSect="00BE14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E"/>
    <w:rsid w:val="000A41CF"/>
    <w:rsid w:val="00234F4B"/>
    <w:rsid w:val="002720E3"/>
    <w:rsid w:val="00405818"/>
    <w:rsid w:val="00450A19"/>
    <w:rsid w:val="0045680B"/>
    <w:rsid w:val="00545241"/>
    <w:rsid w:val="005B1FF1"/>
    <w:rsid w:val="00623618"/>
    <w:rsid w:val="00680A4E"/>
    <w:rsid w:val="00731C6B"/>
    <w:rsid w:val="007D1712"/>
    <w:rsid w:val="007E5F98"/>
    <w:rsid w:val="007F0944"/>
    <w:rsid w:val="0089267B"/>
    <w:rsid w:val="00B61721"/>
    <w:rsid w:val="00BE14C4"/>
    <w:rsid w:val="00C62184"/>
    <w:rsid w:val="00D41134"/>
    <w:rsid w:val="00E6602C"/>
    <w:rsid w:val="00FD118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107B"/>
  <w15:docId w15:val="{CEF4A0A9-2C27-44FE-8490-DBBBD7C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4C4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E14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BE14C4"/>
    <w:pPr>
      <w:spacing w:after="140" w:line="288" w:lineRule="auto"/>
    </w:pPr>
  </w:style>
  <w:style w:type="paragraph" w:styleId="Lista">
    <w:name w:val="List"/>
    <w:basedOn w:val="Corpodotexto"/>
    <w:rsid w:val="00BE14C4"/>
  </w:style>
  <w:style w:type="paragraph" w:styleId="Legenda">
    <w:name w:val="caption"/>
    <w:basedOn w:val="Normal"/>
    <w:rsid w:val="00BE14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E14C4"/>
    <w:pPr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450A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A19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0A19"/>
    <w:rPr>
      <w:color w:val="00000A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A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A19"/>
    <w:rPr>
      <w:b/>
      <w:bCs/>
      <w:color w:val="00000A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A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A19"/>
    <w:rPr>
      <w:rFonts w:ascii="Tahoma" w:hAnsi="Tahoma"/>
      <w:color w:val="00000A"/>
      <w:sz w:val="16"/>
      <w:szCs w:val="14"/>
    </w:rPr>
  </w:style>
  <w:style w:type="table" w:styleId="Tabelacomgrade">
    <w:name w:val="Table Grid"/>
    <w:basedOn w:val="Tabelanormal"/>
    <w:uiPriority w:val="39"/>
    <w:rsid w:val="000A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Dênis Antônio da Cunha</cp:lastModifiedBy>
  <cp:revision>2</cp:revision>
  <dcterms:created xsi:type="dcterms:W3CDTF">2015-07-14T13:14:00Z</dcterms:created>
  <dcterms:modified xsi:type="dcterms:W3CDTF">2015-07-14T13:14:00Z</dcterms:modified>
  <dc:language>pt-BR</dc:language>
</cp:coreProperties>
</file>