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1C99C" w14:textId="3CB39B5A" w:rsidR="00817064" w:rsidRPr="00AD1935" w:rsidRDefault="0015265A" w:rsidP="00817064">
      <w:pPr>
        <w:ind w:right="-421"/>
        <w:rPr>
          <w:rFonts w:ascii="Arial" w:hAnsi="Arial" w:cs="Arial"/>
        </w:rPr>
      </w:pPr>
      <w:r w:rsidRPr="00AD1935">
        <w:rPr>
          <w:rFonts w:ascii="Arial" w:hAnsi="Arial" w:cs="Arial"/>
          <w:b/>
        </w:rPr>
        <w:t>S2</w:t>
      </w:r>
      <w:r>
        <w:rPr>
          <w:rFonts w:ascii="Arial" w:hAnsi="Arial" w:cs="Arial"/>
          <w:b/>
        </w:rPr>
        <w:t xml:space="preserve"> Table</w:t>
      </w:r>
      <w:r w:rsidR="003D1F96" w:rsidRPr="00AD1935">
        <w:rPr>
          <w:rFonts w:ascii="Arial" w:hAnsi="Arial" w:cs="Arial"/>
        </w:rPr>
        <w:t>.</w:t>
      </w:r>
      <w:r w:rsidR="00871F42" w:rsidRPr="00AD1935">
        <w:rPr>
          <w:rFonts w:ascii="Arial" w:hAnsi="Arial" w:cs="Arial"/>
        </w:rPr>
        <w:t xml:space="preserve"> </w:t>
      </w:r>
      <w:r w:rsidR="00C10335" w:rsidRPr="00AD1935">
        <w:rPr>
          <w:rFonts w:ascii="Arial" w:hAnsi="Arial" w:cs="Arial"/>
        </w:rPr>
        <w:t xml:space="preserve"> Nut</w:t>
      </w:r>
      <w:r w:rsidR="00817064" w:rsidRPr="00AD1935">
        <w:rPr>
          <w:rFonts w:ascii="Arial" w:hAnsi="Arial" w:cs="Arial"/>
        </w:rPr>
        <w:t xml:space="preserve">rient analysis of above ground of </w:t>
      </w:r>
      <w:r w:rsidR="00C10335" w:rsidRPr="00AD1935">
        <w:rPr>
          <w:rFonts w:ascii="Arial" w:hAnsi="Arial" w:cs="Arial"/>
        </w:rPr>
        <w:t>control</w:t>
      </w:r>
      <w:r w:rsidR="00817064" w:rsidRPr="00AD1935">
        <w:rPr>
          <w:rFonts w:ascii="Arial" w:hAnsi="Arial" w:cs="Arial"/>
        </w:rPr>
        <w:t xml:space="preserve"> (C) and </w:t>
      </w:r>
      <w:r w:rsidR="00617E34" w:rsidRPr="00AD1935">
        <w:rPr>
          <w:rFonts w:ascii="Arial" w:hAnsi="Arial" w:cs="Arial"/>
        </w:rPr>
        <w:t xml:space="preserve">inoculated </w:t>
      </w:r>
      <w:r w:rsidR="00817064" w:rsidRPr="00AD1935">
        <w:rPr>
          <w:rFonts w:ascii="Arial" w:hAnsi="Arial" w:cs="Arial"/>
          <w:i/>
        </w:rPr>
        <w:t>Brachypodium</w:t>
      </w:r>
    </w:p>
    <w:p w14:paraId="2229B9C0" w14:textId="515B9832" w:rsidR="00B65D46" w:rsidRPr="00AD1935" w:rsidRDefault="00817064" w:rsidP="00C947C0">
      <w:pPr>
        <w:ind w:right="-421"/>
        <w:rPr>
          <w:rFonts w:ascii="Arial" w:hAnsi="Arial" w:cs="Arial"/>
        </w:rPr>
      </w:pPr>
      <w:r w:rsidRPr="00AD1935">
        <w:rPr>
          <w:rFonts w:ascii="Arial" w:hAnsi="Arial" w:cs="Arial"/>
        </w:rPr>
        <w:t xml:space="preserve">with </w:t>
      </w:r>
      <w:r w:rsidRPr="00AD1935">
        <w:rPr>
          <w:rFonts w:ascii="Arial" w:hAnsi="Arial" w:cs="Arial"/>
          <w:i/>
        </w:rPr>
        <w:t>B. subtilis</w:t>
      </w:r>
      <w:r w:rsidRPr="00AD1935">
        <w:rPr>
          <w:rFonts w:ascii="Arial" w:hAnsi="Arial" w:cs="Arial"/>
        </w:rPr>
        <w:t xml:space="preserve"> 26 (B+)</w:t>
      </w:r>
      <w:r w:rsidR="0015265A">
        <w:rPr>
          <w:rFonts w:ascii="Arial" w:hAnsi="Arial" w:cs="Arial"/>
        </w:rPr>
        <w:t>.</w:t>
      </w:r>
      <w:bookmarkStart w:id="0" w:name="_GoBack"/>
      <w:bookmarkEnd w:id="0"/>
    </w:p>
    <w:p w14:paraId="35C7B439" w14:textId="77777777" w:rsidR="003D1F96" w:rsidRPr="00AD1935" w:rsidRDefault="003D1F96" w:rsidP="00871F42">
      <w:pPr>
        <w:rPr>
          <w:rFonts w:ascii="Arial" w:hAnsi="Arial" w:cs="Arial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676"/>
        <w:gridCol w:w="1496"/>
        <w:gridCol w:w="1394"/>
        <w:gridCol w:w="1781"/>
        <w:gridCol w:w="1471"/>
        <w:gridCol w:w="1758"/>
      </w:tblGrid>
      <w:tr w:rsidR="00A11E49" w:rsidRPr="00AD1935" w14:paraId="45F62F92" w14:textId="77777777" w:rsidTr="00871F42">
        <w:trPr>
          <w:trHeight w:val="562"/>
        </w:trPr>
        <w:tc>
          <w:tcPr>
            <w:tcW w:w="9576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3CD802F4" w14:textId="586FC3AC" w:rsidR="00871F42" w:rsidRPr="00AD1935" w:rsidRDefault="0015265A" w:rsidP="00152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Concentration of </w:t>
            </w:r>
            <w:r w:rsidRPr="00AD1935">
              <w:rPr>
                <w:rFonts w:ascii="Arial" w:hAnsi="Arial" w:cs="Arial"/>
                <w:b/>
              </w:rPr>
              <w:t>Nutrients</w:t>
            </w:r>
            <w:r>
              <w:rPr>
                <w:rFonts w:ascii="Arial" w:hAnsi="Arial" w:cs="Arial"/>
                <w:b/>
              </w:rPr>
              <w:t xml:space="preserve"> of </w:t>
            </w:r>
            <w:r w:rsidR="00A11E49" w:rsidRPr="00AD1935">
              <w:rPr>
                <w:rFonts w:ascii="Arial" w:hAnsi="Arial" w:cs="Arial"/>
                <w:b/>
              </w:rPr>
              <w:t>Above Ground Tissues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11E49" w:rsidRPr="00AD1935">
              <w:rPr>
                <w:rFonts w:ascii="Arial" w:hAnsi="Arial" w:cs="Arial"/>
                <w:b/>
              </w:rPr>
              <w:t>(mg/g)</w:t>
            </w:r>
            <w:r>
              <w:rPr>
                <w:rFonts w:ascii="Arial" w:hAnsi="Arial" w:cs="Arial"/>
                <w:b/>
              </w:rPr>
              <w:t>*</w:t>
            </w:r>
          </w:p>
        </w:tc>
      </w:tr>
      <w:tr w:rsidR="00A11E49" w:rsidRPr="00AD1935" w14:paraId="003225F0" w14:textId="77777777" w:rsidTr="00871F42">
        <w:trPr>
          <w:trHeight w:val="958"/>
        </w:trPr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8BC138" w14:textId="62B32282" w:rsidR="00A11E49" w:rsidRPr="00AD1935" w:rsidRDefault="00A11E49" w:rsidP="00A10736">
            <w:pPr>
              <w:rPr>
                <w:rFonts w:ascii="Arial" w:hAnsi="Arial" w:cs="Arial"/>
                <w:b/>
              </w:rPr>
            </w:pPr>
            <w:r w:rsidRPr="00AD1935">
              <w:rPr>
                <w:rFonts w:ascii="Arial" w:hAnsi="Arial" w:cs="Arial"/>
                <w:b/>
              </w:rPr>
              <w:t>Treatment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FB6803" w14:textId="046857D1" w:rsidR="00A11E49" w:rsidRPr="00AD1935" w:rsidRDefault="00A11E49" w:rsidP="00A11E49">
            <w:pPr>
              <w:rPr>
                <w:rFonts w:ascii="Arial" w:hAnsi="Arial" w:cs="Arial"/>
                <w:b/>
              </w:rPr>
            </w:pPr>
            <w:r w:rsidRPr="00AD1935">
              <w:rPr>
                <w:rFonts w:ascii="Arial" w:hAnsi="Arial" w:cs="Arial"/>
                <w:b/>
              </w:rPr>
              <w:t>Days post inoculation (dpi)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BEBD07" w14:textId="67A69A7E" w:rsidR="00A11E49" w:rsidRPr="00AD1935" w:rsidRDefault="00A11E49" w:rsidP="00A11E49">
            <w:pPr>
              <w:rPr>
                <w:rFonts w:ascii="Arial" w:hAnsi="Arial" w:cs="Arial"/>
                <w:b/>
              </w:rPr>
            </w:pPr>
            <w:r w:rsidRPr="00AD1935">
              <w:rPr>
                <w:rFonts w:ascii="Arial" w:hAnsi="Arial" w:cs="Arial"/>
                <w:b/>
              </w:rPr>
              <w:t>Nitrogen</w:t>
            </w:r>
            <w:r w:rsidR="0015265A">
              <w:rPr>
                <w:rFonts w:ascii="Arial" w:hAnsi="Arial" w:cs="Arial"/>
                <w:b/>
              </w:rPr>
              <w:t xml:space="preserve"> </w:t>
            </w:r>
            <w:r w:rsidRPr="00AD1935">
              <w:rPr>
                <w:rFonts w:ascii="Arial" w:hAnsi="Arial" w:cs="Arial"/>
                <w:b/>
              </w:rPr>
              <w:t>(N)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F8D8DB" w14:textId="7D81C62F" w:rsidR="00A11E49" w:rsidRPr="00AD1935" w:rsidRDefault="00A11E49" w:rsidP="00A11E49">
            <w:pPr>
              <w:rPr>
                <w:rFonts w:ascii="Arial" w:hAnsi="Arial" w:cs="Arial"/>
                <w:b/>
              </w:rPr>
            </w:pPr>
            <w:r w:rsidRPr="00AD1935">
              <w:rPr>
                <w:rFonts w:ascii="Arial" w:hAnsi="Arial" w:cs="Arial"/>
                <w:b/>
              </w:rPr>
              <w:t>Phosphorus</w:t>
            </w:r>
            <w:r w:rsidR="0015265A">
              <w:rPr>
                <w:rFonts w:ascii="Arial" w:hAnsi="Arial" w:cs="Arial"/>
                <w:b/>
              </w:rPr>
              <w:t xml:space="preserve"> </w:t>
            </w:r>
            <w:r w:rsidRPr="00AD1935">
              <w:rPr>
                <w:rFonts w:ascii="Arial" w:hAnsi="Arial" w:cs="Arial"/>
                <w:b/>
              </w:rPr>
              <w:t>(P)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A42BA4" w14:textId="77777777" w:rsidR="00A11E49" w:rsidRPr="00AD1935" w:rsidRDefault="00A11E49" w:rsidP="00A11E49">
            <w:pPr>
              <w:rPr>
                <w:rFonts w:ascii="Arial" w:hAnsi="Arial" w:cs="Arial"/>
                <w:b/>
              </w:rPr>
            </w:pPr>
            <w:r w:rsidRPr="00AD1935">
              <w:rPr>
                <w:rFonts w:ascii="Arial" w:hAnsi="Arial" w:cs="Arial"/>
                <w:b/>
              </w:rPr>
              <w:t>Potassium (K)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2B0381" w14:textId="77777777" w:rsidR="00A11E49" w:rsidRPr="00AD1935" w:rsidRDefault="00A11E49" w:rsidP="00A11E49">
            <w:pPr>
              <w:rPr>
                <w:rFonts w:ascii="Arial" w:hAnsi="Arial" w:cs="Arial"/>
                <w:b/>
              </w:rPr>
            </w:pPr>
            <w:r w:rsidRPr="00AD1935">
              <w:rPr>
                <w:rFonts w:ascii="Arial" w:hAnsi="Arial" w:cs="Arial"/>
                <w:b/>
              </w:rPr>
              <w:t>Magnesium (Mg)</w:t>
            </w:r>
          </w:p>
        </w:tc>
      </w:tr>
      <w:tr w:rsidR="00A11E49" w:rsidRPr="00AD1935" w14:paraId="3643505D" w14:textId="77777777" w:rsidTr="00871F42">
        <w:tc>
          <w:tcPr>
            <w:tcW w:w="1719" w:type="dxa"/>
            <w:tcBorders>
              <w:left w:val="nil"/>
              <w:bottom w:val="nil"/>
              <w:right w:val="nil"/>
            </w:tcBorders>
          </w:tcPr>
          <w:p w14:paraId="1EE612E6" w14:textId="77777777" w:rsidR="00A11E49" w:rsidRPr="00AD1935" w:rsidRDefault="00A11E49" w:rsidP="00A11E49">
            <w:pPr>
              <w:rPr>
                <w:rFonts w:ascii="Arial" w:hAnsi="Arial" w:cs="Arial"/>
              </w:rPr>
            </w:pPr>
            <w:r w:rsidRPr="00AD1935">
              <w:rPr>
                <w:rFonts w:ascii="Arial" w:hAnsi="Arial" w:cs="Arial"/>
              </w:rPr>
              <w:t>B+</w:t>
            </w:r>
          </w:p>
        </w:tc>
        <w:tc>
          <w:tcPr>
            <w:tcW w:w="1364" w:type="dxa"/>
            <w:tcBorders>
              <w:left w:val="nil"/>
              <w:bottom w:val="nil"/>
              <w:right w:val="nil"/>
            </w:tcBorders>
          </w:tcPr>
          <w:p w14:paraId="7B6FC98F" w14:textId="77777777" w:rsidR="00A11E49" w:rsidRPr="00AD1935" w:rsidRDefault="00A11E49" w:rsidP="00A11E49">
            <w:pPr>
              <w:rPr>
                <w:rFonts w:ascii="Arial" w:hAnsi="Arial" w:cs="Arial"/>
              </w:rPr>
            </w:pPr>
            <w:r w:rsidRPr="00AD1935">
              <w:rPr>
                <w:rFonts w:ascii="Arial" w:hAnsi="Arial" w:cs="Arial"/>
              </w:rPr>
              <w:t>28</w:t>
            </w:r>
          </w:p>
        </w:tc>
        <w:tc>
          <w:tcPr>
            <w:tcW w:w="1421" w:type="dxa"/>
            <w:tcBorders>
              <w:left w:val="nil"/>
              <w:bottom w:val="nil"/>
              <w:right w:val="nil"/>
            </w:tcBorders>
          </w:tcPr>
          <w:p w14:paraId="0A947088" w14:textId="3FB7730C" w:rsidR="00A11E49" w:rsidRPr="00AD1935" w:rsidRDefault="00A11E49" w:rsidP="00A11E49">
            <w:pPr>
              <w:rPr>
                <w:rFonts w:ascii="Arial" w:hAnsi="Arial" w:cs="Arial"/>
              </w:rPr>
            </w:pPr>
            <w:r w:rsidRPr="00AD1935">
              <w:rPr>
                <w:rFonts w:ascii="Arial" w:hAnsi="Arial" w:cs="Arial"/>
              </w:rPr>
              <w:t>32.83</w:t>
            </w:r>
            <w:r w:rsidR="00646D5A" w:rsidRPr="00AD1935">
              <w:rPr>
                <w:rFonts w:ascii="Arial" w:hAnsi="Arial" w:cs="Arial"/>
              </w:rPr>
              <w:t>a</w:t>
            </w:r>
          </w:p>
        </w:tc>
        <w:tc>
          <w:tcPr>
            <w:tcW w:w="1805" w:type="dxa"/>
            <w:tcBorders>
              <w:left w:val="nil"/>
              <w:bottom w:val="nil"/>
              <w:right w:val="nil"/>
            </w:tcBorders>
          </w:tcPr>
          <w:p w14:paraId="7BADD55D" w14:textId="73BFD590" w:rsidR="00A11E49" w:rsidRPr="00AD1935" w:rsidRDefault="00646D5A" w:rsidP="00A11E49">
            <w:pPr>
              <w:rPr>
                <w:rFonts w:ascii="Arial" w:hAnsi="Arial" w:cs="Arial"/>
              </w:rPr>
            </w:pPr>
            <w:r w:rsidRPr="00AD1935">
              <w:rPr>
                <w:rFonts w:ascii="Arial" w:hAnsi="Arial" w:cs="Arial"/>
              </w:rPr>
              <w:t>7.98a</w:t>
            </w:r>
          </w:p>
        </w:tc>
        <w:tc>
          <w:tcPr>
            <w:tcW w:w="1477" w:type="dxa"/>
            <w:tcBorders>
              <w:left w:val="nil"/>
              <w:bottom w:val="nil"/>
              <w:right w:val="nil"/>
            </w:tcBorders>
          </w:tcPr>
          <w:p w14:paraId="56DF4752" w14:textId="02B02893" w:rsidR="00A11E49" w:rsidRPr="00AD1935" w:rsidRDefault="002E7525" w:rsidP="00A11E49">
            <w:pPr>
              <w:rPr>
                <w:rFonts w:ascii="Arial" w:hAnsi="Arial" w:cs="Arial"/>
              </w:rPr>
            </w:pPr>
            <w:r w:rsidRPr="00AD1935">
              <w:rPr>
                <w:rFonts w:ascii="Arial" w:hAnsi="Arial" w:cs="Arial"/>
              </w:rPr>
              <w:t>29.47a</w:t>
            </w:r>
          </w:p>
        </w:tc>
        <w:tc>
          <w:tcPr>
            <w:tcW w:w="1790" w:type="dxa"/>
            <w:tcBorders>
              <w:left w:val="nil"/>
              <w:bottom w:val="nil"/>
              <w:right w:val="nil"/>
            </w:tcBorders>
          </w:tcPr>
          <w:p w14:paraId="4EBFFC6A" w14:textId="581491F6" w:rsidR="00A11E49" w:rsidRPr="00AD1935" w:rsidRDefault="002E7525" w:rsidP="00A11E49">
            <w:pPr>
              <w:rPr>
                <w:rFonts w:ascii="Arial" w:hAnsi="Arial" w:cs="Arial"/>
              </w:rPr>
            </w:pPr>
            <w:r w:rsidRPr="00AD1935">
              <w:rPr>
                <w:rFonts w:ascii="Arial" w:hAnsi="Arial" w:cs="Arial"/>
              </w:rPr>
              <w:t>1.59a</w:t>
            </w:r>
          </w:p>
        </w:tc>
      </w:tr>
      <w:tr w:rsidR="00A11E49" w:rsidRPr="00AD1935" w14:paraId="61222AAE" w14:textId="77777777" w:rsidTr="00871F42"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4F6EE22A" w14:textId="77777777" w:rsidR="00A11E49" w:rsidRPr="00AD1935" w:rsidRDefault="00A11E49" w:rsidP="00A11E49">
            <w:pPr>
              <w:rPr>
                <w:rFonts w:ascii="Arial" w:hAnsi="Arial" w:cs="Arial"/>
              </w:rPr>
            </w:pPr>
            <w:r w:rsidRPr="00AD1935">
              <w:rPr>
                <w:rFonts w:ascii="Arial" w:hAnsi="Arial" w:cs="Arial"/>
              </w:rPr>
              <w:t>Control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6BE7520D" w14:textId="77777777" w:rsidR="00A11E49" w:rsidRPr="00AD1935" w:rsidRDefault="00A11E49" w:rsidP="00A11E49">
            <w:pPr>
              <w:rPr>
                <w:rFonts w:ascii="Arial" w:hAnsi="Arial" w:cs="Arial"/>
              </w:rPr>
            </w:pPr>
            <w:r w:rsidRPr="00AD1935">
              <w:rPr>
                <w:rFonts w:ascii="Arial" w:hAnsi="Arial" w:cs="Arial"/>
              </w:rPr>
              <w:t>28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2443B309" w14:textId="7BC559A4" w:rsidR="00A11E49" w:rsidRPr="00AD1935" w:rsidRDefault="00A11E49" w:rsidP="00A11E49">
            <w:pPr>
              <w:rPr>
                <w:rFonts w:ascii="Arial" w:hAnsi="Arial" w:cs="Arial"/>
              </w:rPr>
            </w:pPr>
            <w:r w:rsidRPr="00AD1935">
              <w:rPr>
                <w:rFonts w:ascii="Arial" w:hAnsi="Arial" w:cs="Arial"/>
              </w:rPr>
              <w:t>38.38</w:t>
            </w:r>
            <w:r w:rsidR="00646D5A" w:rsidRPr="00AD1935">
              <w:rPr>
                <w:rFonts w:ascii="Arial" w:hAnsi="Arial" w:cs="Arial"/>
              </w:rPr>
              <w:t>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543832EA" w14:textId="2170F06C" w:rsidR="00A11E49" w:rsidRPr="00AD1935" w:rsidRDefault="00646D5A" w:rsidP="00A11E49">
            <w:pPr>
              <w:rPr>
                <w:rFonts w:ascii="Arial" w:hAnsi="Arial" w:cs="Arial"/>
              </w:rPr>
            </w:pPr>
            <w:r w:rsidRPr="00AD1935">
              <w:rPr>
                <w:rFonts w:ascii="Arial" w:hAnsi="Arial" w:cs="Arial"/>
              </w:rPr>
              <w:t>7.60a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14:paraId="0B062243" w14:textId="20F9D108" w:rsidR="00A11E49" w:rsidRPr="00AD1935" w:rsidRDefault="002E7525" w:rsidP="00A11E49">
            <w:pPr>
              <w:rPr>
                <w:rFonts w:ascii="Arial" w:hAnsi="Arial" w:cs="Arial"/>
              </w:rPr>
            </w:pPr>
            <w:r w:rsidRPr="00AD1935">
              <w:rPr>
                <w:rFonts w:ascii="Arial" w:hAnsi="Arial" w:cs="Arial"/>
              </w:rPr>
              <w:t xml:space="preserve">  3.07a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055D235C" w14:textId="28306FD2" w:rsidR="00A11E49" w:rsidRPr="00AD1935" w:rsidRDefault="002E7525" w:rsidP="00A11E49">
            <w:pPr>
              <w:rPr>
                <w:rFonts w:ascii="Arial" w:hAnsi="Arial" w:cs="Arial"/>
              </w:rPr>
            </w:pPr>
            <w:r w:rsidRPr="00AD1935">
              <w:rPr>
                <w:rFonts w:ascii="Arial" w:hAnsi="Arial" w:cs="Arial"/>
              </w:rPr>
              <w:t>1.75a</w:t>
            </w:r>
          </w:p>
        </w:tc>
      </w:tr>
      <w:tr w:rsidR="00A11E49" w:rsidRPr="00AD1935" w14:paraId="0208E1C2" w14:textId="77777777" w:rsidTr="00871F42"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76CC4021" w14:textId="77777777" w:rsidR="00A11E49" w:rsidRPr="00AD1935" w:rsidRDefault="00A11E49" w:rsidP="00A11E49">
            <w:pPr>
              <w:rPr>
                <w:rFonts w:ascii="Arial" w:hAnsi="Arial" w:cs="Arial"/>
              </w:rPr>
            </w:pPr>
            <w:r w:rsidRPr="00AD1935">
              <w:rPr>
                <w:rFonts w:ascii="Arial" w:hAnsi="Arial" w:cs="Arial"/>
              </w:rPr>
              <w:t>B+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14C539E9" w14:textId="77777777" w:rsidR="00A11E49" w:rsidRPr="00AD1935" w:rsidRDefault="00A11E49" w:rsidP="00A11E49">
            <w:pPr>
              <w:rPr>
                <w:rFonts w:ascii="Arial" w:hAnsi="Arial" w:cs="Arial"/>
              </w:rPr>
            </w:pPr>
            <w:r w:rsidRPr="00AD1935">
              <w:rPr>
                <w:rFonts w:ascii="Arial" w:hAnsi="Arial" w:cs="Arial"/>
              </w:rPr>
              <w:t>42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6D4B664D" w14:textId="5D0CD0F4" w:rsidR="00A11E49" w:rsidRPr="00AD1935" w:rsidRDefault="00A11E49" w:rsidP="00A11E49">
            <w:pPr>
              <w:rPr>
                <w:rFonts w:ascii="Arial" w:hAnsi="Arial" w:cs="Arial"/>
              </w:rPr>
            </w:pPr>
            <w:r w:rsidRPr="00AD1935">
              <w:rPr>
                <w:rFonts w:ascii="Arial" w:hAnsi="Arial" w:cs="Arial"/>
              </w:rPr>
              <w:t>15.75</w:t>
            </w:r>
            <w:r w:rsidR="00646D5A" w:rsidRPr="00AD1935">
              <w:rPr>
                <w:rFonts w:ascii="Arial" w:hAnsi="Arial" w:cs="Arial"/>
              </w:rPr>
              <w:t>b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00A07CD5" w14:textId="56FE4348" w:rsidR="00A11E49" w:rsidRPr="00AD1935" w:rsidRDefault="00646D5A" w:rsidP="00A11E49">
            <w:pPr>
              <w:rPr>
                <w:rFonts w:ascii="Arial" w:hAnsi="Arial" w:cs="Arial"/>
              </w:rPr>
            </w:pPr>
            <w:r w:rsidRPr="00AD1935">
              <w:rPr>
                <w:rFonts w:ascii="Arial" w:hAnsi="Arial" w:cs="Arial"/>
              </w:rPr>
              <w:t>4.39</w:t>
            </w:r>
            <w:r w:rsidR="00C47391" w:rsidRPr="00AD1935">
              <w:rPr>
                <w:rFonts w:ascii="Arial" w:hAnsi="Arial" w:cs="Arial"/>
              </w:rPr>
              <w:t>b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14:paraId="27E19760" w14:textId="004C2811" w:rsidR="00A11E49" w:rsidRPr="00AD1935" w:rsidRDefault="002E7525" w:rsidP="00A11E49">
            <w:pPr>
              <w:rPr>
                <w:rFonts w:ascii="Arial" w:hAnsi="Arial" w:cs="Arial"/>
              </w:rPr>
            </w:pPr>
            <w:r w:rsidRPr="00AD1935">
              <w:rPr>
                <w:rFonts w:ascii="Arial" w:hAnsi="Arial" w:cs="Arial"/>
              </w:rPr>
              <w:t>16.39b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147906DC" w14:textId="653EA2E1" w:rsidR="00A11E49" w:rsidRPr="00AD1935" w:rsidRDefault="002E7525" w:rsidP="00A11E49">
            <w:pPr>
              <w:rPr>
                <w:rFonts w:ascii="Arial" w:hAnsi="Arial" w:cs="Arial"/>
              </w:rPr>
            </w:pPr>
            <w:r w:rsidRPr="00AD1935">
              <w:rPr>
                <w:rFonts w:ascii="Arial" w:hAnsi="Arial" w:cs="Arial"/>
              </w:rPr>
              <w:t>0.85b</w:t>
            </w:r>
          </w:p>
        </w:tc>
      </w:tr>
      <w:tr w:rsidR="00A11E49" w:rsidRPr="00AD1935" w14:paraId="6419C8ED" w14:textId="77777777" w:rsidTr="00871F42">
        <w:tc>
          <w:tcPr>
            <w:tcW w:w="1719" w:type="dxa"/>
            <w:tcBorders>
              <w:top w:val="nil"/>
              <w:left w:val="nil"/>
              <w:right w:val="nil"/>
            </w:tcBorders>
          </w:tcPr>
          <w:p w14:paraId="29C9714F" w14:textId="77777777" w:rsidR="00A11E49" w:rsidRPr="00AD1935" w:rsidRDefault="00A11E49" w:rsidP="00A11E49">
            <w:pPr>
              <w:rPr>
                <w:rFonts w:ascii="Arial" w:hAnsi="Arial" w:cs="Arial"/>
              </w:rPr>
            </w:pPr>
            <w:r w:rsidRPr="00AD1935">
              <w:rPr>
                <w:rFonts w:ascii="Arial" w:hAnsi="Arial" w:cs="Arial"/>
              </w:rPr>
              <w:t>Control</w:t>
            </w:r>
          </w:p>
        </w:tc>
        <w:tc>
          <w:tcPr>
            <w:tcW w:w="1364" w:type="dxa"/>
            <w:tcBorders>
              <w:top w:val="nil"/>
              <w:left w:val="nil"/>
              <w:right w:val="nil"/>
            </w:tcBorders>
          </w:tcPr>
          <w:p w14:paraId="300CAAC6" w14:textId="77777777" w:rsidR="00A11E49" w:rsidRPr="00AD1935" w:rsidRDefault="00A11E49" w:rsidP="00A11E49">
            <w:pPr>
              <w:rPr>
                <w:rFonts w:ascii="Arial" w:hAnsi="Arial" w:cs="Arial"/>
              </w:rPr>
            </w:pPr>
            <w:r w:rsidRPr="00AD1935">
              <w:rPr>
                <w:rFonts w:ascii="Arial" w:hAnsi="Arial" w:cs="Arial"/>
              </w:rPr>
              <w:t>42</w:t>
            </w: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</w:tcPr>
          <w:p w14:paraId="71003033" w14:textId="4FB8FB87" w:rsidR="00A11E49" w:rsidRPr="00AD1935" w:rsidRDefault="00A11E49" w:rsidP="00A11E49">
            <w:pPr>
              <w:rPr>
                <w:rFonts w:ascii="Arial" w:hAnsi="Arial" w:cs="Arial"/>
              </w:rPr>
            </w:pPr>
            <w:r w:rsidRPr="00AD1935">
              <w:rPr>
                <w:rFonts w:ascii="Arial" w:hAnsi="Arial" w:cs="Arial"/>
              </w:rPr>
              <w:t>21.52</w:t>
            </w:r>
            <w:r w:rsidR="00646D5A" w:rsidRPr="00AD1935">
              <w:rPr>
                <w:rFonts w:ascii="Arial" w:hAnsi="Arial" w:cs="Arial"/>
              </w:rPr>
              <w:t>a</w:t>
            </w:r>
          </w:p>
        </w:tc>
        <w:tc>
          <w:tcPr>
            <w:tcW w:w="1805" w:type="dxa"/>
            <w:tcBorders>
              <w:top w:val="nil"/>
              <w:left w:val="nil"/>
              <w:right w:val="nil"/>
            </w:tcBorders>
          </w:tcPr>
          <w:p w14:paraId="2F461AEA" w14:textId="7367F6A6" w:rsidR="00A11E49" w:rsidRPr="00AD1935" w:rsidRDefault="00646D5A" w:rsidP="00A11E49">
            <w:pPr>
              <w:rPr>
                <w:rFonts w:ascii="Arial" w:hAnsi="Arial" w:cs="Arial"/>
              </w:rPr>
            </w:pPr>
            <w:r w:rsidRPr="00AD1935">
              <w:rPr>
                <w:rFonts w:ascii="Arial" w:hAnsi="Arial" w:cs="Arial"/>
              </w:rPr>
              <w:t>6.55</w:t>
            </w:r>
            <w:r w:rsidR="00C47391" w:rsidRPr="00AD1935">
              <w:rPr>
                <w:rFonts w:ascii="Arial" w:hAnsi="Arial" w:cs="Arial"/>
              </w:rPr>
              <w:t>a</w:t>
            </w:r>
          </w:p>
        </w:tc>
        <w:tc>
          <w:tcPr>
            <w:tcW w:w="1477" w:type="dxa"/>
            <w:tcBorders>
              <w:top w:val="nil"/>
              <w:left w:val="nil"/>
              <w:right w:val="nil"/>
            </w:tcBorders>
          </w:tcPr>
          <w:p w14:paraId="2F8340FA" w14:textId="04A9D72A" w:rsidR="00A11E49" w:rsidRPr="00AD1935" w:rsidRDefault="002E7525" w:rsidP="00A11E49">
            <w:pPr>
              <w:rPr>
                <w:rFonts w:ascii="Arial" w:hAnsi="Arial" w:cs="Arial"/>
              </w:rPr>
            </w:pPr>
            <w:r w:rsidRPr="00AD1935">
              <w:rPr>
                <w:rFonts w:ascii="Arial" w:hAnsi="Arial" w:cs="Arial"/>
              </w:rPr>
              <w:t>21.92a</w:t>
            </w:r>
          </w:p>
        </w:tc>
        <w:tc>
          <w:tcPr>
            <w:tcW w:w="1790" w:type="dxa"/>
            <w:tcBorders>
              <w:top w:val="nil"/>
              <w:left w:val="nil"/>
              <w:right w:val="nil"/>
            </w:tcBorders>
          </w:tcPr>
          <w:p w14:paraId="5960729D" w14:textId="48B5FDC2" w:rsidR="00871F42" w:rsidRPr="00AD1935" w:rsidRDefault="002E7525" w:rsidP="00A11E49">
            <w:pPr>
              <w:rPr>
                <w:rFonts w:ascii="Arial" w:hAnsi="Arial" w:cs="Arial"/>
              </w:rPr>
            </w:pPr>
            <w:r w:rsidRPr="00AD1935">
              <w:rPr>
                <w:rFonts w:ascii="Arial" w:hAnsi="Arial" w:cs="Arial"/>
              </w:rPr>
              <w:t>1.11a</w:t>
            </w:r>
          </w:p>
        </w:tc>
      </w:tr>
    </w:tbl>
    <w:p w14:paraId="0876978A" w14:textId="012D726F" w:rsidR="00A10736" w:rsidRPr="00AD1935" w:rsidRDefault="0015265A" w:rsidP="00A11E49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817064" w:rsidRPr="00AD1935">
        <w:rPr>
          <w:rFonts w:ascii="Arial" w:hAnsi="Arial" w:cs="Arial"/>
        </w:rPr>
        <w:t xml:space="preserve">Tissues were harvested 28 and 42 days post inoculation (dpi) with </w:t>
      </w:r>
      <w:r w:rsidR="00817064" w:rsidRPr="00AD1935">
        <w:rPr>
          <w:rFonts w:ascii="Arial" w:hAnsi="Arial" w:cs="Arial"/>
          <w:i/>
        </w:rPr>
        <w:t>B. subtilis</w:t>
      </w:r>
      <w:r w:rsidR="008727F0" w:rsidRPr="00AD1935">
        <w:rPr>
          <w:rFonts w:ascii="Arial" w:hAnsi="Arial" w:cs="Arial"/>
        </w:rPr>
        <w:t>.  Analysis data were subjected to</w:t>
      </w:r>
      <w:r w:rsidR="00A10736" w:rsidRPr="00AD1935">
        <w:rPr>
          <w:rFonts w:ascii="Arial" w:hAnsi="Arial" w:cs="Arial"/>
        </w:rPr>
        <w:t xml:space="preserve"> </w:t>
      </w:r>
      <w:r w:rsidR="00A10736" w:rsidRPr="00AD1935">
        <w:rPr>
          <w:rFonts w:ascii="Arial" w:hAnsi="Arial" w:cs="Arial"/>
          <w:lang w:val="en-CA"/>
        </w:rPr>
        <w:t xml:space="preserve">one-way ANOVA.  The significance of the effect of the treatments was determined via Tukey HSD with a magnitude of the F-value (P </w:t>
      </w:r>
      <w:r w:rsidR="00E449FE" w:rsidRPr="00E449FE">
        <w:rPr>
          <w:rFonts w:ascii="Arial" w:hAnsi="Arial" w:cs="Arial"/>
          <w:u w:val="single"/>
          <w:lang w:val="en-CA"/>
        </w:rPr>
        <w:softHyphen/>
        <w:t>&lt;</w:t>
      </w:r>
      <w:r w:rsidR="00E449FE">
        <w:rPr>
          <w:rFonts w:ascii="Arial" w:hAnsi="Arial" w:cs="Arial"/>
          <w:lang w:val="en-CA"/>
        </w:rPr>
        <w:t xml:space="preserve"> </w:t>
      </w:r>
      <w:r w:rsidR="00A10736" w:rsidRPr="00AD1935">
        <w:rPr>
          <w:rFonts w:ascii="Arial" w:hAnsi="Arial" w:cs="Arial"/>
          <w:lang w:val="en-CA"/>
        </w:rPr>
        <w:t xml:space="preserve">0.05). Treatments were tested in pairwise comparison for each time point dpi </w:t>
      </w:r>
      <w:r w:rsidR="00A10736" w:rsidRPr="00AD1935">
        <w:rPr>
          <w:rFonts w:ascii="Arial" w:hAnsi="Arial" w:cs="Arial"/>
          <w:lang w:val="fr-CA"/>
        </w:rPr>
        <w:t xml:space="preserve"> </w:t>
      </w:r>
    </w:p>
    <w:p w14:paraId="43D7FA26" w14:textId="77777777" w:rsidR="00A10736" w:rsidRPr="00AD1935" w:rsidRDefault="00A10736" w:rsidP="00A11E49">
      <w:pPr>
        <w:rPr>
          <w:rFonts w:ascii="Arial" w:hAnsi="Arial" w:cs="Arial"/>
        </w:rPr>
      </w:pPr>
    </w:p>
    <w:sectPr w:rsidR="00A10736" w:rsidRPr="00AD1935" w:rsidSect="00B65D46">
      <w:pgSz w:w="12240" w:h="15840"/>
      <w:pgMar w:top="1440" w:right="1440" w:bottom="144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96"/>
    <w:rsid w:val="0015265A"/>
    <w:rsid w:val="00243A7B"/>
    <w:rsid w:val="002E7525"/>
    <w:rsid w:val="003D1F96"/>
    <w:rsid w:val="00617E34"/>
    <w:rsid w:val="00646D5A"/>
    <w:rsid w:val="007B6F02"/>
    <w:rsid w:val="00817064"/>
    <w:rsid w:val="00871F42"/>
    <w:rsid w:val="008727F0"/>
    <w:rsid w:val="009601E0"/>
    <w:rsid w:val="009F3078"/>
    <w:rsid w:val="00A10736"/>
    <w:rsid w:val="00A11E49"/>
    <w:rsid w:val="00AD1935"/>
    <w:rsid w:val="00B65D46"/>
    <w:rsid w:val="00C10335"/>
    <w:rsid w:val="00C47391"/>
    <w:rsid w:val="00C947C0"/>
    <w:rsid w:val="00D62743"/>
    <w:rsid w:val="00E449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4169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1E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1F96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  <w:style w:type="table" w:styleId="TableGrid">
    <w:name w:val="Table Grid"/>
    <w:basedOn w:val="TableNormal"/>
    <w:uiPriority w:val="59"/>
    <w:rsid w:val="003D1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1E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1F96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  <w:style w:type="table" w:styleId="TableGrid">
    <w:name w:val="Table Grid"/>
    <w:basedOn w:val="TableNormal"/>
    <w:uiPriority w:val="59"/>
    <w:rsid w:val="003D1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4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629</Characters>
  <Application>Microsoft Macintosh Word</Application>
  <DocSecurity>0</DocSecurity>
  <Lines>5</Lines>
  <Paragraphs>1</Paragraphs>
  <ScaleCrop>false</ScaleCrop>
  <Company>McGill University - Plant Science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 jabaji</dc:creator>
  <cp:keywords/>
  <dc:description/>
  <cp:lastModifiedBy>Suha jabaji</cp:lastModifiedBy>
  <cp:revision>4</cp:revision>
  <dcterms:created xsi:type="dcterms:W3CDTF">2015-05-14T14:50:00Z</dcterms:created>
  <dcterms:modified xsi:type="dcterms:W3CDTF">2015-05-27T19:40:00Z</dcterms:modified>
</cp:coreProperties>
</file>