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35" w:rsidRPr="00F651CE" w:rsidRDefault="008F5C35" w:rsidP="008F5C35">
      <w:pPr>
        <w:outlineLvl w:val="0"/>
        <w:rPr>
          <w:rFonts w:ascii="Calibri" w:eastAsia="Arial Unicode MS" w:hAnsi="Calibri" w:cs="Calibri"/>
          <w:color w:val="000000"/>
          <w:szCs w:val="20"/>
          <w:u w:color="000000"/>
          <w:lang w:eastAsia="en-AU"/>
        </w:rPr>
      </w:pPr>
      <w:r>
        <w:rPr>
          <w:rFonts w:ascii="Calibri" w:eastAsia="Arial Unicode MS" w:hAnsi="Calibri" w:cs="Calibri"/>
          <w:b/>
          <w:color w:val="000000"/>
          <w:szCs w:val="20"/>
          <w:u w:color="000000"/>
          <w:lang w:eastAsia="en-AU"/>
        </w:rPr>
        <w:t xml:space="preserve">S3 Table </w:t>
      </w:r>
      <w:proofErr w:type="gramStart"/>
      <w:r>
        <w:rPr>
          <w:rFonts w:ascii="Calibri" w:eastAsia="Arial Unicode MS" w:hAnsi="Calibri" w:cs="Calibri"/>
          <w:b/>
          <w:color w:val="000000"/>
          <w:szCs w:val="20"/>
          <w:u w:color="000000"/>
          <w:lang w:eastAsia="en-AU"/>
        </w:rPr>
        <w:t>-</w:t>
      </w:r>
      <w:r w:rsidRPr="00F651CE">
        <w:rPr>
          <w:rFonts w:ascii="Calibri" w:eastAsia="Arial Unicode MS" w:hAnsi="Calibri" w:cs="Calibri"/>
          <w:color w:val="000000"/>
          <w:szCs w:val="20"/>
          <w:u w:color="000000"/>
          <w:lang w:eastAsia="en-AU"/>
        </w:rPr>
        <w:t xml:space="preserve">  Electronic</w:t>
      </w:r>
      <w:proofErr w:type="gramEnd"/>
      <w:r w:rsidRPr="00F651CE">
        <w:rPr>
          <w:rFonts w:ascii="Calibri" w:eastAsia="Arial Unicode MS" w:hAnsi="Calibri" w:cs="Calibri"/>
          <w:color w:val="000000"/>
          <w:szCs w:val="20"/>
          <w:u w:color="000000"/>
          <w:lang w:eastAsia="en-AU"/>
        </w:rPr>
        <w:t xml:space="preserve"> database search strategies</w:t>
      </w:r>
    </w:p>
    <w:tbl>
      <w:tblPr>
        <w:tblW w:w="15585" w:type="dxa"/>
        <w:tblInd w:w="-681" w:type="dxa"/>
        <w:shd w:val="clear" w:color="auto" w:fill="FFFFFF"/>
        <w:tblLayout w:type="fixed"/>
        <w:tblLook w:val="0000" w:firstRow="0" w:lastRow="0" w:firstColumn="0" w:lastColumn="0" w:noHBand="0" w:noVBand="0"/>
      </w:tblPr>
      <w:tblGrid>
        <w:gridCol w:w="3970"/>
        <w:gridCol w:w="3839"/>
        <w:gridCol w:w="4048"/>
        <w:gridCol w:w="3728"/>
      </w:tblGrid>
      <w:tr w:rsidR="008F5C35" w:rsidRPr="00F651CE" w:rsidTr="00365BD2">
        <w:trPr>
          <w:cantSplit/>
          <w:trHeight w:val="350"/>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28" w:type="dxa"/>
              <w:bottom w:w="80" w:type="dxa"/>
              <w:right w:w="0" w:type="dxa"/>
            </w:tcMar>
            <w:vAlign w:val="center"/>
          </w:tcPr>
          <w:p w:rsidR="008F5C35" w:rsidRPr="00F651CE" w:rsidRDefault="008F5C35" w:rsidP="00365BD2">
            <w:pPr>
              <w:spacing w:after="0" w:line="240" w:lineRule="auto"/>
              <w:outlineLvl w:val="0"/>
              <w:rPr>
                <w:rFonts w:ascii="Calibri" w:eastAsia="Arial Unicode MS" w:hAnsi="Calibri" w:cs="Calibri"/>
                <w:color w:val="000000"/>
                <w:sz w:val="20"/>
                <w:szCs w:val="20"/>
                <w:u w:color="000000"/>
                <w:lang w:val="en-US"/>
              </w:rPr>
            </w:pPr>
            <w:r w:rsidRPr="00F651CE">
              <w:rPr>
                <w:rFonts w:ascii="Calibri" w:eastAsia="Arial Unicode MS" w:hAnsi="Calibri" w:cs="Calibri"/>
                <w:color w:val="000000"/>
                <w:sz w:val="20"/>
                <w:szCs w:val="20"/>
                <w:u w:color="000000"/>
                <w:lang w:val="en-US"/>
              </w:rPr>
              <w:t xml:space="preserve"> MEDLINE  was searched using the Ovid   </w:t>
            </w:r>
          </w:p>
          <w:p w:rsidR="008F5C35" w:rsidRPr="00F651CE" w:rsidRDefault="008F5C35" w:rsidP="00365BD2">
            <w:pPr>
              <w:spacing w:after="0" w:line="240" w:lineRule="auto"/>
              <w:outlineLvl w:val="0"/>
              <w:rPr>
                <w:rFonts w:ascii="Calibri" w:eastAsia="Arial Unicode MS" w:hAnsi="Calibri" w:cs="Calibri"/>
                <w:color w:val="000000"/>
                <w:sz w:val="20"/>
                <w:szCs w:val="20"/>
                <w:u w:color="000000"/>
                <w:lang w:val="en-US"/>
              </w:rPr>
            </w:pPr>
            <w:r w:rsidRPr="00F651CE">
              <w:rPr>
                <w:rFonts w:ascii="Calibri" w:eastAsia="Arial Unicode MS" w:hAnsi="Calibri" w:cs="Calibri"/>
                <w:color w:val="000000"/>
                <w:sz w:val="20"/>
                <w:szCs w:val="20"/>
                <w:u w:color="000000"/>
                <w:lang w:val="en-US"/>
              </w:rPr>
              <w:t xml:space="preserve"> interface on  24/4/13 for the period 1946 to </w:t>
            </w:r>
          </w:p>
          <w:p w:rsidR="008F5C35" w:rsidRPr="00F651CE" w:rsidRDefault="008F5C35" w:rsidP="00365BD2">
            <w:pPr>
              <w:spacing w:after="0" w:line="240" w:lineRule="auto"/>
              <w:outlineLvl w:val="0"/>
              <w:rPr>
                <w:rFonts w:ascii="Calibri" w:eastAsia="Arial Unicode MS" w:hAnsi="Calibri" w:cs="Calibri"/>
                <w:color w:val="000000"/>
                <w:sz w:val="20"/>
                <w:szCs w:val="20"/>
                <w:u w:color="000000"/>
                <w:lang w:val="en-US"/>
              </w:rPr>
            </w:pPr>
            <w:r w:rsidRPr="00F651CE">
              <w:rPr>
                <w:rFonts w:ascii="Calibri" w:eastAsia="Arial Unicode MS" w:hAnsi="Calibri" w:cs="Calibri"/>
                <w:color w:val="000000"/>
                <w:sz w:val="20"/>
                <w:szCs w:val="20"/>
                <w:u w:color="000000"/>
                <w:lang w:val="en-US"/>
              </w:rPr>
              <w:t xml:space="preserve"> March Week 4 2013</w:t>
            </w:r>
          </w:p>
        </w:tc>
        <w:tc>
          <w:tcPr>
            <w:tcW w:w="38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F5C35" w:rsidRPr="00F651CE" w:rsidRDefault="008F5C35" w:rsidP="00365BD2">
            <w:pPr>
              <w:spacing w:after="0" w:line="240" w:lineRule="auto"/>
              <w:ind w:left="113" w:right="113"/>
              <w:outlineLvl w:val="0"/>
              <w:rPr>
                <w:rFonts w:ascii="Calibri" w:eastAsia="Arial Unicode MS" w:hAnsi="Calibri" w:cs="Calibri"/>
                <w:color w:val="000000"/>
                <w:sz w:val="20"/>
                <w:szCs w:val="20"/>
                <w:u w:color="000000"/>
                <w:lang w:val="en-US"/>
              </w:rPr>
            </w:pPr>
            <w:r w:rsidRPr="00F651CE">
              <w:rPr>
                <w:rFonts w:ascii="Calibri" w:eastAsia="Arial Unicode MS" w:hAnsi="Calibri" w:cs="Calibri"/>
                <w:color w:val="000000"/>
                <w:sz w:val="20"/>
                <w:szCs w:val="20"/>
                <w:u w:color="000000"/>
                <w:lang w:val="en-US"/>
              </w:rPr>
              <w:t>E</w:t>
            </w:r>
            <w:r>
              <w:rPr>
                <w:rFonts w:ascii="Calibri" w:eastAsia="Arial Unicode MS" w:hAnsi="Calibri" w:cs="Calibri"/>
                <w:color w:val="000000"/>
                <w:sz w:val="20"/>
                <w:szCs w:val="20"/>
                <w:u w:color="000000"/>
                <w:lang w:val="en-US"/>
              </w:rPr>
              <w:t>mbase</w:t>
            </w:r>
            <w:r w:rsidRPr="00F651CE">
              <w:rPr>
                <w:rFonts w:ascii="Calibri" w:eastAsia="Arial Unicode MS" w:hAnsi="Calibri" w:cs="Calibri"/>
                <w:color w:val="000000"/>
                <w:sz w:val="20"/>
                <w:szCs w:val="20"/>
                <w:u w:color="000000"/>
                <w:lang w:val="en-US"/>
              </w:rPr>
              <w:t xml:space="preserve"> was searched using embase.com on 27/2/12 for the period 1974 to January 2012</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F5C35" w:rsidRPr="00F651CE" w:rsidRDefault="008F5C35" w:rsidP="00365BD2">
            <w:pPr>
              <w:spacing w:after="0" w:line="240" w:lineRule="auto"/>
              <w:ind w:left="113" w:right="113"/>
              <w:outlineLvl w:val="0"/>
              <w:rPr>
                <w:rFonts w:ascii="Calibri" w:eastAsia="Arial Unicode MS" w:hAnsi="Calibri" w:cs="Calibri"/>
                <w:color w:val="000000"/>
                <w:sz w:val="20"/>
                <w:szCs w:val="20"/>
                <w:u w:color="000000"/>
                <w:lang w:val="en-US"/>
              </w:rPr>
            </w:pPr>
            <w:r w:rsidRPr="00F651CE">
              <w:rPr>
                <w:rFonts w:ascii="Calibri" w:eastAsia="Arial Unicode MS" w:hAnsi="Calibri" w:cs="Calibri"/>
                <w:color w:val="000000"/>
                <w:sz w:val="20"/>
                <w:szCs w:val="20"/>
                <w:u w:color="000000"/>
                <w:lang w:val="en-US"/>
              </w:rPr>
              <w:t>Cumulative Index to Nursing and Allied Health Literature (CINAHL) using the EBSCOhost interface on 27/2/12 for the period 1982 to January 2012</w:t>
            </w:r>
          </w:p>
        </w:tc>
        <w:tc>
          <w:tcPr>
            <w:tcW w:w="3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rsidR="008F5C35" w:rsidRPr="00F651CE" w:rsidRDefault="008F5C35" w:rsidP="00365BD2">
            <w:pPr>
              <w:spacing w:after="0" w:line="240" w:lineRule="auto"/>
              <w:ind w:left="113" w:right="113"/>
              <w:outlineLvl w:val="0"/>
              <w:rPr>
                <w:rFonts w:ascii="Calibri" w:eastAsia="Arial Unicode MS" w:hAnsi="Calibri" w:cs="Calibri"/>
                <w:color w:val="000000"/>
                <w:sz w:val="20"/>
                <w:szCs w:val="20"/>
                <w:u w:color="000000"/>
                <w:lang w:val="en-US"/>
              </w:rPr>
            </w:pPr>
            <w:r w:rsidRPr="00F651CE">
              <w:rPr>
                <w:rFonts w:ascii="Calibri" w:eastAsia="Arial Unicode MS" w:hAnsi="Calibri" w:cs="Calibri"/>
                <w:color w:val="000000"/>
                <w:sz w:val="20"/>
                <w:szCs w:val="20"/>
                <w:u w:color="000000"/>
                <w:lang w:val="en-US"/>
              </w:rPr>
              <w:t>PubMed was searched on 28/4/13 for systematic reviews of clinical prediction rules</w:t>
            </w:r>
          </w:p>
        </w:tc>
      </w:tr>
      <w:tr w:rsidR="008F5C35" w:rsidRPr="00F651CE" w:rsidTr="00365BD2">
        <w:trPr>
          <w:cantSplit/>
          <w:trHeight w:val="350"/>
        </w:trPr>
        <w:tc>
          <w:tcPr>
            <w:tcW w:w="3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 xml:space="preserve">1. ((clinician* or professional* or practitioner* or physician* or nurse*) adj3 (judgment* or judgement*or estimate* or </w:t>
            </w:r>
            <w:proofErr w:type="spellStart"/>
            <w:r w:rsidRPr="00F651CE">
              <w:rPr>
                <w:rFonts w:ascii="Calibri" w:eastAsia="Arial Unicode MS" w:hAnsi="Calibri" w:cs="Calibri"/>
                <w:color w:val="000000"/>
                <w:sz w:val="16"/>
                <w:szCs w:val="24"/>
                <w:u w:color="000000"/>
                <w:lang w:val="en-US"/>
              </w:rPr>
              <w:t>diagno</w:t>
            </w:r>
            <w:proofErr w:type="spellEnd"/>
            <w:r w:rsidRPr="00F651CE">
              <w:rPr>
                <w:rFonts w:ascii="Calibri" w:eastAsia="Arial Unicode MS" w:hAnsi="Calibri" w:cs="Calibri"/>
                <w:color w:val="000000"/>
                <w:sz w:val="16"/>
                <w:szCs w:val="24"/>
                <w:u w:color="000000"/>
                <w:lang w:val="en-US"/>
              </w:rPr>
              <w:t xml:space="preserve">* or prediction* or assess* or decision* or intuition* or impression* or evaluation* or </w:t>
            </w:r>
            <w:proofErr w:type="spellStart"/>
            <w:r w:rsidRPr="00F651CE">
              <w:rPr>
                <w:rFonts w:ascii="Calibri" w:eastAsia="Arial Unicode MS" w:hAnsi="Calibri" w:cs="Calibri"/>
                <w:color w:val="000000"/>
                <w:sz w:val="16"/>
                <w:szCs w:val="24"/>
                <w:u w:color="000000"/>
                <w:lang w:val="en-US"/>
              </w:rPr>
              <w:t>probabilit</w:t>
            </w:r>
            <w:proofErr w:type="spellEnd"/>
            <w:r w:rsidRPr="00F651CE">
              <w:rPr>
                <w:rFonts w:ascii="Calibri" w:eastAsia="Arial Unicode MS" w:hAnsi="Calibri" w:cs="Calibri"/>
                <w:color w:val="000000"/>
                <w:sz w:val="16"/>
                <w:szCs w:val="24"/>
                <w:u w:color="000000"/>
                <w:lang w:val="en-US"/>
              </w:rPr>
              <w:t xml:space="preserve">* or empirical* or </w:t>
            </w:r>
            <w:proofErr w:type="spellStart"/>
            <w:r w:rsidRPr="00F651CE">
              <w:rPr>
                <w:rFonts w:ascii="Calibri" w:eastAsia="Arial Unicode MS" w:hAnsi="Calibri" w:cs="Calibri"/>
                <w:color w:val="000000"/>
                <w:sz w:val="16"/>
                <w:szCs w:val="24"/>
                <w:u w:color="000000"/>
                <w:lang w:val="en-US"/>
              </w:rPr>
              <w:t>subjectiv</w:t>
            </w:r>
            <w:proofErr w:type="spellEnd"/>
            <w:r w:rsidRPr="00F651CE">
              <w:rPr>
                <w:rFonts w:ascii="Calibri" w:eastAsia="Arial Unicode MS" w:hAnsi="Calibri" w:cs="Calibri"/>
                <w:color w:val="000000"/>
                <w:sz w:val="16"/>
                <w:szCs w:val="24"/>
                <w:u w:color="000000"/>
                <w:lang w:val="en-US"/>
              </w:rPr>
              <w:t>* or implicit* or unaided or unstructured or accuracy or performance)).</w:t>
            </w:r>
            <w:proofErr w:type="spellStart"/>
            <w:r w:rsidRPr="00F651CE">
              <w:rPr>
                <w:rFonts w:ascii="Calibri" w:eastAsia="Arial Unicode MS" w:hAnsi="Calibri" w:cs="Calibri"/>
                <w:color w:val="000000"/>
                <w:sz w:val="16"/>
                <w:szCs w:val="24"/>
                <w:u w:color="000000"/>
                <w:lang w:val="en-US"/>
              </w:rPr>
              <w:t>ti</w:t>
            </w:r>
            <w:proofErr w:type="gramStart"/>
            <w:r w:rsidRPr="00F651CE">
              <w:rPr>
                <w:rFonts w:ascii="Calibri" w:eastAsia="Arial Unicode MS" w:hAnsi="Calibri" w:cs="Calibri"/>
                <w:color w:val="000000"/>
                <w:sz w:val="16"/>
                <w:szCs w:val="24"/>
                <w:u w:color="000000"/>
                <w:lang w:val="en-US"/>
              </w:rPr>
              <w:t>,ab</w:t>
            </w:r>
            <w:proofErr w:type="spellEnd"/>
            <w:proofErr w:type="gramEnd"/>
            <w:r w:rsidRPr="00F651CE">
              <w:rPr>
                <w:rFonts w:ascii="Calibri" w:eastAsia="Arial Unicode MS" w:hAnsi="Calibri" w:cs="Calibri"/>
                <w:color w:val="000000"/>
                <w:sz w:val="16"/>
                <w:szCs w:val="24"/>
                <w:u w:color="000000"/>
                <w:lang w:val="en-US"/>
              </w:rPr>
              <w:t>.</w:t>
            </w:r>
          </w:p>
          <w:p w:rsidR="008F5C35" w:rsidRPr="00F651CE" w:rsidRDefault="008F5C35" w:rsidP="00365BD2">
            <w:pPr>
              <w:spacing w:after="0" w:line="240" w:lineRule="auto"/>
              <w:ind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 xml:space="preserve">2. (clinical adj3 (judgment* or judgement* or estimate* or </w:t>
            </w:r>
            <w:proofErr w:type="spellStart"/>
            <w:r w:rsidRPr="00F651CE">
              <w:rPr>
                <w:rFonts w:ascii="Calibri" w:eastAsia="Arial Unicode MS" w:hAnsi="Calibri" w:cs="Calibri"/>
                <w:color w:val="000000"/>
                <w:sz w:val="16"/>
                <w:szCs w:val="24"/>
                <w:u w:color="000000"/>
                <w:lang w:val="en-US"/>
              </w:rPr>
              <w:t>diagnos</w:t>
            </w:r>
            <w:proofErr w:type="spellEnd"/>
            <w:r w:rsidRPr="00F651CE">
              <w:rPr>
                <w:rFonts w:ascii="Calibri" w:eastAsia="Arial Unicode MS" w:hAnsi="Calibri" w:cs="Calibri"/>
                <w:color w:val="000000"/>
                <w:sz w:val="16"/>
                <w:szCs w:val="24"/>
                <w:u w:color="000000"/>
                <w:lang w:val="en-US"/>
              </w:rPr>
              <w:t xml:space="preserve">* or assessment* or impression* or </w:t>
            </w:r>
            <w:proofErr w:type="spellStart"/>
            <w:r w:rsidRPr="00F651CE">
              <w:rPr>
                <w:rFonts w:ascii="Calibri" w:eastAsia="Arial Unicode MS" w:hAnsi="Calibri" w:cs="Calibri"/>
                <w:color w:val="000000"/>
                <w:sz w:val="16"/>
                <w:szCs w:val="24"/>
                <w:u w:color="000000"/>
                <w:lang w:val="en-US"/>
              </w:rPr>
              <w:t>probabilit</w:t>
            </w:r>
            <w:proofErr w:type="spellEnd"/>
            <w:r w:rsidRPr="00F651CE">
              <w:rPr>
                <w:rFonts w:ascii="Calibri" w:eastAsia="Arial Unicode MS" w:hAnsi="Calibri" w:cs="Calibri"/>
                <w:color w:val="000000"/>
                <w:sz w:val="16"/>
                <w:szCs w:val="24"/>
                <w:u w:color="000000"/>
                <w:lang w:val="en-US"/>
              </w:rPr>
              <w:t>*)).</w:t>
            </w:r>
            <w:proofErr w:type="spellStart"/>
            <w:r w:rsidRPr="00F651CE">
              <w:rPr>
                <w:rFonts w:ascii="Calibri" w:eastAsia="Arial Unicode MS" w:hAnsi="Calibri" w:cs="Calibri"/>
                <w:color w:val="000000"/>
                <w:sz w:val="16"/>
                <w:szCs w:val="24"/>
                <w:u w:color="000000"/>
                <w:lang w:val="en-US"/>
              </w:rPr>
              <w:t>ti</w:t>
            </w:r>
            <w:proofErr w:type="gramStart"/>
            <w:r w:rsidRPr="00F651CE">
              <w:rPr>
                <w:rFonts w:ascii="Calibri" w:eastAsia="Arial Unicode MS" w:hAnsi="Calibri" w:cs="Calibri"/>
                <w:color w:val="000000"/>
                <w:sz w:val="16"/>
                <w:szCs w:val="24"/>
                <w:u w:color="000000"/>
                <w:lang w:val="en-US"/>
              </w:rPr>
              <w:t>,ab</w:t>
            </w:r>
            <w:proofErr w:type="spellEnd"/>
            <w:proofErr w:type="gramEnd"/>
            <w:r w:rsidRPr="00F651CE">
              <w:rPr>
                <w:rFonts w:ascii="Calibri" w:eastAsia="Arial Unicode MS" w:hAnsi="Calibri" w:cs="Calibri"/>
                <w:color w:val="000000"/>
                <w:sz w:val="16"/>
                <w:szCs w:val="24"/>
                <w:u w:color="000000"/>
                <w:lang w:val="en-US"/>
              </w:rPr>
              <w:t>.</w:t>
            </w:r>
          </w:p>
          <w:p w:rsidR="008F5C35" w:rsidRPr="00F651CE" w:rsidRDefault="008F5C35" w:rsidP="00365BD2">
            <w:pPr>
              <w:spacing w:after="0" w:line="240" w:lineRule="auto"/>
              <w:ind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 xml:space="preserve">3. ((empirical or subjective or implicit or unaided or unstructured) adj3 (judgment* or judgement*or estimate* or </w:t>
            </w:r>
            <w:proofErr w:type="spellStart"/>
            <w:r w:rsidRPr="00F651CE">
              <w:rPr>
                <w:rFonts w:ascii="Calibri" w:eastAsia="Arial Unicode MS" w:hAnsi="Calibri" w:cs="Calibri"/>
                <w:color w:val="000000"/>
                <w:sz w:val="16"/>
                <w:szCs w:val="24"/>
                <w:u w:color="000000"/>
                <w:lang w:val="en-US"/>
              </w:rPr>
              <w:t>diagnos</w:t>
            </w:r>
            <w:proofErr w:type="spellEnd"/>
            <w:r w:rsidRPr="00F651CE">
              <w:rPr>
                <w:rFonts w:ascii="Calibri" w:eastAsia="Arial Unicode MS" w:hAnsi="Calibri" w:cs="Calibri"/>
                <w:color w:val="000000"/>
                <w:sz w:val="16"/>
                <w:szCs w:val="24"/>
                <w:u w:color="000000"/>
                <w:lang w:val="en-US"/>
              </w:rPr>
              <w:t xml:space="preserve">* or prediction* or assessment* or decision* or impression* or evaluation* or </w:t>
            </w:r>
            <w:proofErr w:type="spellStart"/>
            <w:r w:rsidRPr="00F651CE">
              <w:rPr>
                <w:rFonts w:ascii="Calibri" w:eastAsia="Arial Unicode MS" w:hAnsi="Calibri" w:cs="Calibri"/>
                <w:color w:val="000000"/>
                <w:sz w:val="16"/>
                <w:szCs w:val="24"/>
                <w:u w:color="000000"/>
                <w:lang w:val="en-US"/>
              </w:rPr>
              <w:t>probabilit</w:t>
            </w:r>
            <w:proofErr w:type="spellEnd"/>
            <w:r w:rsidRPr="00F651CE">
              <w:rPr>
                <w:rFonts w:ascii="Calibri" w:eastAsia="Arial Unicode MS" w:hAnsi="Calibri" w:cs="Calibri"/>
                <w:color w:val="000000"/>
                <w:sz w:val="16"/>
                <w:szCs w:val="24"/>
                <w:u w:color="000000"/>
                <w:lang w:val="en-US"/>
              </w:rPr>
              <w:t>*)).</w:t>
            </w:r>
            <w:proofErr w:type="spellStart"/>
            <w:r w:rsidRPr="00F651CE">
              <w:rPr>
                <w:rFonts w:ascii="Calibri" w:eastAsia="Arial Unicode MS" w:hAnsi="Calibri" w:cs="Calibri"/>
                <w:color w:val="000000"/>
                <w:sz w:val="16"/>
                <w:szCs w:val="24"/>
                <w:u w:color="000000"/>
                <w:lang w:val="en-US"/>
              </w:rPr>
              <w:t>ti</w:t>
            </w:r>
            <w:proofErr w:type="gramStart"/>
            <w:r w:rsidRPr="00F651CE">
              <w:rPr>
                <w:rFonts w:ascii="Calibri" w:eastAsia="Arial Unicode MS" w:hAnsi="Calibri" w:cs="Calibri"/>
                <w:color w:val="000000"/>
                <w:sz w:val="16"/>
                <w:szCs w:val="24"/>
                <w:u w:color="000000"/>
                <w:lang w:val="en-US"/>
              </w:rPr>
              <w:t>,ab</w:t>
            </w:r>
            <w:proofErr w:type="spellEnd"/>
            <w:proofErr w:type="gramEnd"/>
            <w:r w:rsidRPr="00F651CE">
              <w:rPr>
                <w:rFonts w:ascii="Calibri" w:eastAsia="Arial Unicode MS" w:hAnsi="Calibri" w:cs="Calibri"/>
                <w:color w:val="000000"/>
                <w:sz w:val="16"/>
                <w:szCs w:val="24"/>
                <w:u w:color="000000"/>
                <w:lang w:val="en-US"/>
              </w:rPr>
              <w:t>.</w:t>
            </w:r>
          </w:p>
          <w:p w:rsidR="008F5C35" w:rsidRPr="00F651CE" w:rsidRDefault="008F5C35" w:rsidP="00365BD2">
            <w:pPr>
              <w:spacing w:after="0" w:line="240" w:lineRule="auto"/>
              <w:ind w:left="360"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4. 1 or 2 or 3</w:t>
            </w:r>
          </w:p>
          <w:p w:rsidR="008F5C35" w:rsidRPr="00F651CE" w:rsidRDefault="008F5C35" w:rsidP="00365BD2">
            <w:pPr>
              <w:spacing w:after="0" w:line="240" w:lineRule="auto"/>
              <w:ind w:left="360"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5. *Decision Support Techniques/</w:t>
            </w:r>
          </w:p>
          <w:p w:rsidR="008F5C35" w:rsidRPr="00F651CE" w:rsidRDefault="008F5C35" w:rsidP="00365BD2">
            <w:pPr>
              <w:spacing w:after="0" w:line="240" w:lineRule="auto"/>
              <w:ind w:left="360"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6. (</w:t>
            </w:r>
            <w:proofErr w:type="spellStart"/>
            <w:r w:rsidRPr="00F651CE">
              <w:rPr>
                <w:rFonts w:ascii="Calibri" w:eastAsia="Arial Unicode MS" w:hAnsi="Calibri" w:cs="Calibri"/>
                <w:color w:val="000000"/>
                <w:sz w:val="16"/>
                <w:szCs w:val="24"/>
                <w:u w:color="000000"/>
                <w:lang w:val="en-US"/>
              </w:rPr>
              <w:t>scor</w:t>
            </w:r>
            <w:proofErr w:type="spellEnd"/>
            <w:r w:rsidRPr="00F651CE">
              <w:rPr>
                <w:rFonts w:ascii="Calibri" w:eastAsia="Arial Unicode MS" w:hAnsi="Calibri" w:cs="Calibri"/>
                <w:color w:val="000000"/>
                <w:sz w:val="16"/>
                <w:szCs w:val="24"/>
                <w:u w:color="000000"/>
                <w:lang w:val="en-US"/>
              </w:rPr>
              <w:t>* or rule* or model* or guide* or algorithm* or protocol* or "formal estimate" or "formal estimates").</w:t>
            </w:r>
            <w:proofErr w:type="spellStart"/>
            <w:r w:rsidRPr="00F651CE">
              <w:rPr>
                <w:rFonts w:ascii="Calibri" w:eastAsia="Arial Unicode MS" w:hAnsi="Calibri" w:cs="Calibri"/>
                <w:color w:val="000000"/>
                <w:sz w:val="16"/>
                <w:szCs w:val="24"/>
                <w:u w:color="000000"/>
                <w:lang w:val="en-US"/>
              </w:rPr>
              <w:t>ti</w:t>
            </w:r>
            <w:proofErr w:type="spellEnd"/>
            <w:r w:rsidRPr="00F651CE">
              <w:rPr>
                <w:rFonts w:ascii="Calibri" w:eastAsia="Arial Unicode MS" w:hAnsi="Calibri" w:cs="Calibri"/>
                <w:color w:val="000000"/>
                <w:sz w:val="16"/>
                <w:szCs w:val="24"/>
                <w:u w:color="000000"/>
                <w:lang w:val="en-US"/>
              </w:rPr>
              <w:t>.</w:t>
            </w:r>
          </w:p>
          <w:p w:rsidR="008F5C35" w:rsidRPr="00F651CE" w:rsidRDefault="008F5C35" w:rsidP="00365BD2">
            <w:pPr>
              <w:spacing w:after="0" w:line="240" w:lineRule="auto"/>
              <w:ind w:left="360"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7. 5 or 6</w:t>
            </w:r>
          </w:p>
          <w:p w:rsidR="008F5C35" w:rsidRPr="00F651CE" w:rsidRDefault="008F5C35" w:rsidP="00365BD2">
            <w:pPr>
              <w:spacing w:after="0" w:line="240" w:lineRule="auto"/>
              <w:ind w:left="360"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393" w:right="113"/>
              <w:outlineLvl w:val="0"/>
              <w:rPr>
                <w:rFonts w:ascii="Helvetica" w:eastAsia="Arial Unicode MS" w:hAnsi="Arial Unicode MS" w:cs="Times New Roman"/>
                <w:color w:val="000000"/>
                <w:sz w:val="16"/>
                <w:szCs w:val="24"/>
                <w:u w:color="000000"/>
                <w:lang w:val="en-US"/>
              </w:rPr>
            </w:pPr>
            <w:r w:rsidRPr="00F651CE">
              <w:rPr>
                <w:rFonts w:ascii="Calibri" w:eastAsia="Arial Unicode MS" w:hAnsi="Calibri" w:cs="Calibri"/>
                <w:color w:val="000000"/>
                <w:sz w:val="16"/>
                <w:szCs w:val="24"/>
                <w:u w:color="000000"/>
                <w:lang w:val="en-US"/>
              </w:rPr>
              <w:t>8. 4 and 7</w:t>
            </w:r>
          </w:p>
        </w:tc>
        <w:tc>
          <w:tcPr>
            <w:tcW w:w="383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5C35" w:rsidRPr="00F651CE" w:rsidRDefault="008F5C35" w:rsidP="00365BD2">
            <w:pPr>
              <w:spacing w:after="0" w:line="240" w:lineRule="auto"/>
              <w:ind w:left="11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1. score*:</w:t>
            </w:r>
            <w:proofErr w:type="spellStart"/>
            <w:r w:rsidRPr="00F651CE">
              <w:rPr>
                <w:rFonts w:ascii="Calibri" w:eastAsia="Arial Unicode MS" w:hAnsi="Calibri" w:cs="Calibri"/>
                <w:color w:val="000000"/>
                <w:sz w:val="16"/>
                <w:szCs w:val="24"/>
                <w:u w:color="000000"/>
                <w:lang w:val="en-US"/>
              </w:rPr>
              <w:t>ti</w:t>
            </w:r>
            <w:proofErr w:type="spellEnd"/>
            <w:r w:rsidRPr="00F651CE">
              <w:rPr>
                <w:rFonts w:ascii="Calibri" w:eastAsia="Arial Unicode MS" w:hAnsi="Calibri" w:cs="Calibri"/>
                <w:color w:val="000000"/>
                <w:sz w:val="16"/>
                <w:szCs w:val="24"/>
                <w:u w:color="000000"/>
                <w:lang w:val="en-US"/>
              </w:rPr>
              <w:t xml:space="preserve"> OR rule*:</w:t>
            </w:r>
            <w:proofErr w:type="spellStart"/>
            <w:r w:rsidRPr="00F651CE">
              <w:rPr>
                <w:rFonts w:ascii="Calibri" w:eastAsia="Arial Unicode MS" w:hAnsi="Calibri" w:cs="Calibri"/>
                <w:color w:val="000000"/>
                <w:sz w:val="16"/>
                <w:szCs w:val="24"/>
                <w:u w:color="000000"/>
                <w:lang w:val="en-US"/>
              </w:rPr>
              <w:t>ti</w:t>
            </w:r>
            <w:proofErr w:type="spellEnd"/>
            <w:r w:rsidRPr="00F651CE">
              <w:rPr>
                <w:rFonts w:ascii="Calibri" w:eastAsia="Arial Unicode MS" w:hAnsi="Calibri" w:cs="Calibri"/>
                <w:color w:val="000000"/>
                <w:sz w:val="16"/>
                <w:szCs w:val="24"/>
                <w:u w:color="000000"/>
                <w:lang w:val="en-US"/>
              </w:rPr>
              <w:t xml:space="preserve"> OR model*:</w:t>
            </w:r>
            <w:proofErr w:type="spellStart"/>
            <w:r w:rsidRPr="00F651CE">
              <w:rPr>
                <w:rFonts w:ascii="Calibri" w:eastAsia="Arial Unicode MS" w:hAnsi="Calibri" w:cs="Calibri"/>
                <w:color w:val="000000"/>
                <w:sz w:val="16"/>
                <w:szCs w:val="24"/>
                <w:u w:color="000000"/>
                <w:lang w:val="en-US"/>
              </w:rPr>
              <w:t>ti</w:t>
            </w:r>
            <w:proofErr w:type="spellEnd"/>
            <w:r w:rsidRPr="00F651CE">
              <w:rPr>
                <w:rFonts w:ascii="Calibri" w:eastAsia="Arial Unicode MS" w:hAnsi="Calibri" w:cs="Calibri"/>
                <w:color w:val="000000"/>
                <w:sz w:val="16"/>
                <w:szCs w:val="24"/>
                <w:u w:color="000000"/>
                <w:lang w:val="en-US"/>
              </w:rPr>
              <w:t xml:space="preserve"> OR guide*:</w:t>
            </w:r>
            <w:proofErr w:type="spellStart"/>
            <w:r w:rsidRPr="00F651CE">
              <w:rPr>
                <w:rFonts w:ascii="Calibri" w:eastAsia="Arial Unicode MS" w:hAnsi="Calibri" w:cs="Calibri"/>
                <w:color w:val="000000"/>
                <w:sz w:val="16"/>
                <w:szCs w:val="24"/>
                <w:u w:color="000000"/>
                <w:lang w:val="en-US"/>
              </w:rPr>
              <w:t>ti</w:t>
            </w:r>
            <w:proofErr w:type="spellEnd"/>
            <w:r w:rsidRPr="00F651CE">
              <w:rPr>
                <w:rFonts w:ascii="Calibri" w:eastAsia="Arial Unicode MS" w:hAnsi="Calibri" w:cs="Calibri"/>
                <w:color w:val="000000"/>
                <w:sz w:val="16"/>
                <w:szCs w:val="24"/>
                <w:u w:color="000000"/>
                <w:lang w:val="en-US"/>
              </w:rPr>
              <w:t xml:space="preserve"> OR </w:t>
            </w:r>
            <w:proofErr w:type="spellStart"/>
            <w:r w:rsidRPr="00F651CE">
              <w:rPr>
                <w:rFonts w:ascii="Calibri" w:eastAsia="Arial Unicode MS" w:hAnsi="Calibri" w:cs="Calibri"/>
                <w:color w:val="000000"/>
                <w:sz w:val="16"/>
                <w:szCs w:val="24"/>
                <w:u w:color="000000"/>
                <w:lang w:val="en-US"/>
              </w:rPr>
              <w:t>algorithm:ti</w:t>
            </w:r>
            <w:proofErr w:type="spellEnd"/>
            <w:r w:rsidRPr="00F651CE">
              <w:rPr>
                <w:rFonts w:ascii="Calibri" w:eastAsia="Arial Unicode MS" w:hAnsi="Calibri" w:cs="Calibri"/>
                <w:color w:val="000000"/>
                <w:sz w:val="16"/>
                <w:szCs w:val="24"/>
                <w:u w:color="000000"/>
                <w:lang w:val="en-US"/>
              </w:rPr>
              <w:t xml:space="preserve"> OR protocol*:</w:t>
            </w:r>
            <w:proofErr w:type="spellStart"/>
            <w:r w:rsidRPr="00F651CE">
              <w:rPr>
                <w:rFonts w:ascii="Calibri" w:eastAsia="Arial Unicode MS" w:hAnsi="Calibri" w:cs="Calibri"/>
                <w:color w:val="000000"/>
                <w:sz w:val="16"/>
                <w:szCs w:val="24"/>
                <w:u w:color="000000"/>
                <w:lang w:val="en-US"/>
              </w:rPr>
              <w:t>ti</w:t>
            </w:r>
            <w:proofErr w:type="spellEnd"/>
          </w:p>
          <w:p w:rsidR="008F5C35" w:rsidRPr="00F651CE" w:rsidRDefault="008F5C35" w:rsidP="00365BD2">
            <w:pPr>
              <w:spacing w:after="0" w:line="240" w:lineRule="auto"/>
              <w:ind w:left="113"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2. (clinician* OR professional* OR practitioner* OR physician*) NEAR/3 (judgment OR judgement OR estimate OR diagnosis OR prediction OR assessment OR decision OR intuition OR impression OR evaluation OR probability OR empirical OR subjective OR implicit OR unaided OR unstructured)</w:t>
            </w:r>
          </w:p>
          <w:p w:rsidR="008F5C35" w:rsidRPr="00F651CE" w:rsidRDefault="008F5C35" w:rsidP="00365BD2">
            <w:pPr>
              <w:spacing w:after="0" w:line="240" w:lineRule="auto"/>
              <w:ind w:left="113"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11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3.(empirical OR subjective OR implicit OR unaided) NEAR/3 (judgment OR judgement OR estimate OR diagnosis OR prediction OR assessment OR decision OR impression OR evaluation OR probability)</w:t>
            </w:r>
          </w:p>
          <w:p w:rsidR="008F5C35" w:rsidRPr="00F651CE" w:rsidRDefault="008F5C35" w:rsidP="00365BD2">
            <w:pPr>
              <w:spacing w:after="0" w:line="240" w:lineRule="auto"/>
              <w:ind w:left="113"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11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4. 2 or 3</w:t>
            </w:r>
          </w:p>
          <w:p w:rsidR="008F5C35" w:rsidRPr="00F651CE" w:rsidRDefault="008F5C35" w:rsidP="00365BD2">
            <w:pPr>
              <w:spacing w:after="0" w:line="240" w:lineRule="auto"/>
              <w:ind w:left="113" w:right="113"/>
              <w:outlineLvl w:val="0"/>
              <w:rPr>
                <w:rFonts w:ascii="Calibri" w:eastAsia="Arial Unicode MS" w:hAnsi="Calibri" w:cs="Calibri"/>
                <w:color w:val="000000"/>
                <w:sz w:val="16"/>
                <w:szCs w:val="24"/>
                <w:u w:color="000000"/>
                <w:lang w:val="en-US"/>
              </w:rPr>
            </w:pPr>
          </w:p>
          <w:p w:rsidR="008F5C35" w:rsidRPr="00F651CE" w:rsidRDefault="008F5C35" w:rsidP="00365BD2">
            <w:pPr>
              <w:spacing w:after="0" w:line="240" w:lineRule="auto"/>
              <w:ind w:left="113"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000000"/>
                <w:sz w:val="16"/>
                <w:szCs w:val="24"/>
                <w:u w:color="000000"/>
                <w:lang w:val="en-US"/>
              </w:rPr>
              <w:t>5. 1 and 3</w:t>
            </w:r>
          </w:p>
          <w:p w:rsidR="008F5C35" w:rsidRPr="00F651CE" w:rsidRDefault="008F5C35" w:rsidP="00365BD2">
            <w:pPr>
              <w:spacing w:after="0" w:line="240" w:lineRule="auto"/>
              <w:ind w:left="113"/>
              <w:outlineLvl w:val="0"/>
              <w:rPr>
                <w:rFonts w:ascii="Helvetica" w:eastAsia="Arial Unicode MS" w:hAnsi="Helvetica" w:cs="Times New Roman"/>
                <w:color w:val="000000"/>
                <w:sz w:val="16"/>
                <w:szCs w:val="24"/>
                <w:u w:color="000000"/>
                <w:lang w:val="en-US"/>
              </w:rPr>
            </w:pPr>
          </w:p>
          <w:p w:rsidR="008F5C35" w:rsidRPr="00F651CE" w:rsidRDefault="008F5C35" w:rsidP="00365BD2">
            <w:pPr>
              <w:spacing w:after="0" w:line="240" w:lineRule="auto"/>
              <w:ind w:left="113"/>
              <w:outlineLvl w:val="0"/>
              <w:rPr>
                <w:rFonts w:ascii="Helvetica" w:eastAsia="Arial Unicode MS" w:hAnsi="Helvetica" w:cs="Times New Roman"/>
                <w:color w:val="000000"/>
                <w:sz w:val="16"/>
                <w:szCs w:val="24"/>
                <w:u w:color="000000"/>
                <w:lang w:val="en-US"/>
              </w:rPr>
            </w:pPr>
          </w:p>
          <w:p w:rsidR="008F5C35" w:rsidRPr="00F651CE" w:rsidRDefault="008F5C35" w:rsidP="00365BD2">
            <w:pPr>
              <w:spacing w:after="0" w:line="240" w:lineRule="auto"/>
              <w:outlineLvl w:val="0"/>
              <w:rPr>
                <w:rFonts w:ascii="Times New Roman" w:eastAsia="Times New Roman" w:hAnsi="Times New Roman" w:cs="Times New Roman"/>
                <w:sz w:val="24"/>
                <w:szCs w:val="24"/>
                <w:lang w:val="en-US"/>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5C35" w:rsidRPr="00F651CE" w:rsidRDefault="008F5C35" w:rsidP="008F5C35">
            <w:pPr>
              <w:numPr>
                <w:ilvl w:val="0"/>
                <w:numId w:val="3"/>
              </w:numPr>
              <w:tabs>
                <w:tab w:val="num" w:pos="390"/>
              </w:tabs>
              <w:spacing w:after="0" w:line="240" w:lineRule="auto"/>
              <w:ind w:left="390"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1. TI (score* OR rule* OR model* OR guide* OR algorithm OR protocol OR "formal estimate")</w:t>
            </w:r>
          </w:p>
          <w:p w:rsidR="008F5C35" w:rsidRPr="00F651CE" w:rsidRDefault="008F5C35" w:rsidP="00365BD2">
            <w:pPr>
              <w:tabs>
                <w:tab w:val="num" w:pos="390"/>
              </w:tabs>
              <w:spacing w:after="0" w:line="240" w:lineRule="auto"/>
              <w:ind w:left="390" w:right="11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3"/>
              </w:numPr>
              <w:tabs>
                <w:tab w:val="num" w:pos="390"/>
              </w:tabs>
              <w:spacing w:after="0" w:line="240" w:lineRule="auto"/>
              <w:ind w:left="390"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2. TI ( ((clinician* OR clinical OR professional* OR practitioner* OR physician* OR nurse*) N3 (judgment OR estimate OR diagnosis OR prediction OR assessment OR decision OR intuition OR impression OR evaluation OR probability OR empirical OR subjective OR implicit OR unaided)) ) OR AB ( ((clinician* OR clinical OR professional* OR practitioner* OR physician* OR nurse*) N3 (judgement  OR judgment OR estimate OR diagnosis OR prediction OR assessment OR decision OR intuition OR impression OR evaluation OR probability OR empirical OR subjective OR implicit OR unaided)) )</w:t>
            </w:r>
          </w:p>
          <w:p w:rsidR="008F5C35" w:rsidRPr="00F651CE" w:rsidRDefault="008F5C35" w:rsidP="00365BD2">
            <w:pPr>
              <w:tabs>
                <w:tab w:val="num" w:pos="390"/>
              </w:tabs>
              <w:spacing w:after="0" w:line="240" w:lineRule="auto"/>
              <w:ind w:left="390" w:right="11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3"/>
              </w:numPr>
              <w:tabs>
                <w:tab w:val="num" w:pos="390"/>
              </w:tabs>
              <w:spacing w:after="0" w:line="240" w:lineRule="auto"/>
              <w:ind w:left="390"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3. TI ( ((clinical) N3 (judgment OR estimate OR diagnosis OR assessment OR impression OR probability)) ) OR AB ( ((clinical) N3 (judgment OR estimate OR diagnosis OR assessment OR impression OR probability)) )</w:t>
            </w:r>
          </w:p>
          <w:p w:rsidR="008F5C35" w:rsidRPr="00F651CE" w:rsidRDefault="008F5C35" w:rsidP="00365BD2">
            <w:pPr>
              <w:tabs>
                <w:tab w:val="num" w:pos="390"/>
              </w:tabs>
              <w:spacing w:after="0" w:line="240" w:lineRule="auto"/>
              <w:ind w:left="390" w:right="11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3"/>
              </w:numPr>
              <w:tabs>
                <w:tab w:val="num" w:pos="390"/>
              </w:tabs>
              <w:spacing w:after="0" w:line="240" w:lineRule="auto"/>
              <w:ind w:left="390"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4. TI ( ((empirical OR subjective OR implicit OR unaided) N3 (judgment  OR judgement OR estimate OR diagnosis OR prediction OR assessment OR decision OR impression OR evaluation OR probability)) ) OR ( ((empirical OR subjective OR implicit OR unaided) N3 (judgment OR estimate OR diagnosis OR prediction OR assessment OR decision OR impression OR evaluation OR probability)) )</w:t>
            </w:r>
          </w:p>
          <w:p w:rsidR="008F5C35" w:rsidRPr="00F651CE" w:rsidRDefault="008F5C35" w:rsidP="00365BD2">
            <w:pPr>
              <w:tabs>
                <w:tab w:val="num" w:pos="390"/>
              </w:tabs>
              <w:spacing w:after="0" w:line="240" w:lineRule="auto"/>
              <w:ind w:left="390" w:right="11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3"/>
              </w:numPr>
              <w:tabs>
                <w:tab w:val="num" w:pos="390"/>
              </w:tabs>
              <w:spacing w:after="0" w:line="240" w:lineRule="auto"/>
              <w:ind w:left="390"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5. 2 or 3 or 4</w:t>
            </w:r>
          </w:p>
          <w:p w:rsidR="008F5C35" w:rsidRPr="00F651CE" w:rsidRDefault="008F5C35" w:rsidP="00365BD2">
            <w:pPr>
              <w:tabs>
                <w:tab w:val="num" w:pos="390"/>
              </w:tabs>
              <w:spacing w:after="0" w:line="240" w:lineRule="auto"/>
              <w:ind w:left="390" w:right="11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3"/>
              </w:numPr>
              <w:tabs>
                <w:tab w:val="num" w:pos="390"/>
              </w:tabs>
              <w:spacing w:after="0" w:line="240" w:lineRule="auto"/>
              <w:ind w:left="390" w:right="11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6. 1 and 5</w:t>
            </w:r>
          </w:p>
          <w:p w:rsidR="008F5C35" w:rsidRPr="00F651CE" w:rsidRDefault="008F5C35" w:rsidP="00365BD2">
            <w:pPr>
              <w:spacing w:after="0" w:line="240" w:lineRule="auto"/>
              <w:ind w:left="360"/>
              <w:outlineLvl w:val="0"/>
              <w:rPr>
                <w:rFonts w:ascii="Times New Roman" w:eastAsia="Times New Roman" w:hAnsi="Times New Roman" w:cs="Times New Roman"/>
                <w:sz w:val="24"/>
                <w:szCs w:val="24"/>
                <w:lang w:val="en-US"/>
              </w:rPr>
            </w:pPr>
          </w:p>
        </w:tc>
        <w:tc>
          <w:tcPr>
            <w:tcW w:w="3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F5C35" w:rsidRPr="00F651CE" w:rsidRDefault="008F5C35" w:rsidP="008F5C35">
            <w:pPr>
              <w:numPr>
                <w:ilvl w:val="0"/>
                <w:numId w:val="4"/>
              </w:numPr>
              <w:spacing w:after="0" w:line="240" w:lineRule="auto"/>
              <w:ind w:left="169" w:right="227" w:hanging="83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1. Medline[</w:t>
            </w:r>
            <w:proofErr w:type="spellStart"/>
            <w:r w:rsidRPr="00F651CE">
              <w:rPr>
                <w:rFonts w:ascii="Calibri" w:eastAsia="Arial Unicode MS" w:hAnsi="Calibri" w:cs="Calibri"/>
                <w:color w:val="333333"/>
                <w:sz w:val="16"/>
                <w:szCs w:val="24"/>
                <w:u w:color="333333"/>
                <w:lang w:val="en-US"/>
              </w:rPr>
              <w:t>tiab</w:t>
            </w:r>
            <w:proofErr w:type="spellEnd"/>
            <w:r w:rsidRPr="00F651CE">
              <w:rPr>
                <w:rFonts w:ascii="Calibri" w:eastAsia="Arial Unicode MS" w:hAnsi="Calibri" w:cs="Calibri"/>
                <w:color w:val="333333"/>
                <w:sz w:val="16"/>
                <w:szCs w:val="24"/>
                <w:u w:color="333333"/>
                <w:lang w:val="en-US"/>
              </w:rPr>
              <w:t>] OR (systematic[</w:t>
            </w:r>
            <w:proofErr w:type="spellStart"/>
            <w:r w:rsidRPr="00F651CE">
              <w:rPr>
                <w:rFonts w:ascii="Calibri" w:eastAsia="Arial Unicode MS" w:hAnsi="Calibri" w:cs="Calibri"/>
                <w:color w:val="333333"/>
                <w:sz w:val="16"/>
                <w:szCs w:val="24"/>
                <w:u w:color="333333"/>
                <w:lang w:val="en-US"/>
              </w:rPr>
              <w:t>tiab</w:t>
            </w:r>
            <w:proofErr w:type="spellEnd"/>
            <w:r w:rsidRPr="00F651CE">
              <w:rPr>
                <w:rFonts w:ascii="Calibri" w:eastAsia="Arial Unicode MS" w:hAnsi="Calibri" w:cs="Calibri"/>
                <w:color w:val="333333"/>
                <w:sz w:val="16"/>
                <w:szCs w:val="24"/>
                <w:u w:color="333333"/>
                <w:lang w:val="en-US"/>
              </w:rPr>
              <w:t>] AND review[</w:t>
            </w:r>
            <w:proofErr w:type="spellStart"/>
            <w:r w:rsidRPr="00F651CE">
              <w:rPr>
                <w:rFonts w:ascii="Calibri" w:eastAsia="Arial Unicode MS" w:hAnsi="Calibri" w:cs="Calibri"/>
                <w:color w:val="333333"/>
                <w:sz w:val="16"/>
                <w:szCs w:val="24"/>
                <w:u w:color="333333"/>
                <w:lang w:val="en-US"/>
              </w:rPr>
              <w:t>tiab</w:t>
            </w:r>
            <w:proofErr w:type="spellEnd"/>
            <w:r w:rsidRPr="00F651CE">
              <w:rPr>
                <w:rFonts w:ascii="Calibri" w:eastAsia="Arial Unicode MS" w:hAnsi="Calibri" w:cs="Calibri"/>
                <w:color w:val="333333"/>
                <w:sz w:val="16"/>
                <w:szCs w:val="24"/>
                <w:u w:color="333333"/>
                <w:lang w:val="en-US"/>
              </w:rPr>
              <w:t>]) OR meta-analysis[</w:t>
            </w:r>
            <w:proofErr w:type="spellStart"/>
            <w:r w:rsidRPr="00F651CE">
              <w:rPr>
                <w:rFonts w:ascii="Calibri" w:eastAsia="Arial Unicode MS" w:hAnsi="Calibri" w:cs="Calibri"/>
                <w:color w:val="333333"/>
                <w:sz w:val="16"/>
                <w:szCs w:val="24"/>
                <w:u w:color="333333"/>
                <w:lang w:val="en-US"/>
              </w:rPr>
              <w:t>ptyp</w:t>
            </w:r>
            <w:proofErr w:type="spellEnd"/>
            <w:r w:rsidRPr="00F651CE">
              <w:rPr>
                <w:rFonts w:ascii="Calibri" w:eastAsia="Arial Unicode MS" w:hAnsi="Calibri" w:cs="Calibri"/>
                <w:color w:val="333333"/>
                <w:sz w:val="16"/>
                <w:szCs w:val="24"/>
                <w:u w:color="333333"/>
                <w:lang w:val="en-US"/>
              </w:rPr>
              <w:t xml:space="preserve">] </w:t>
            </w:r>
          </w:p>
          <w:p w:rsidR="008F5C35" w:rsidRPr="00F651CE" w:rsidRDefault="008F5C35" w:rsidP="00365BD2">
            <w:pPr>
              <w:spacing w:after="0" w:line="240" w:lineRule="auto"/>
              <w:ind w:left="169" w:right="227" w:hanging="83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4"/>
              </w:numPr>
              <w:spacing w:after="0" w:line="240" w:lineRule="auto"/>
              <w:ind w:left="169" w:right="227" w:hanging="833"/>
              <w:outlineLvl w:val="0"/>
              <w:rPr>
                <w:rFonts w:ascii="Calibri" w:eastAsia="Arial Unicode MS" w:hAnsi="Calibri" w:cs="Calibri"/>
                <w:color w:val="000000"/>
                <w:szCs w:val="24"/>
                <w:u w:color="000000"/>
                <w:lang w:val="en-US"/>
              </w:rPr>
            </w:pPr>
            <w:r w:rsidRPr="00F651CE">
              <w:rPr>
                <w:rFonts w:ascii="Calibri" w:eastAsia="Arial Unicode MS" w:hAnsi="Calibri" w:cs="Calibri"/>
                <w:color w:val="333333"/>
                <w:sz w:val="16"/>
                <w:szCs w:val="24"/>
                <w:u w:color="333333"/>
                <w:lang w:val="en-US"/>
              </w:rPr>
              <w:t>2. Score[</w:t>
            </w:r>
            <w:proofErr w:type="spellStart"/>
            <w:r w:rsidRPr="00F651CE">
              <w:rPr>
                <w:rFonts w:ascii="Calibri" w:eastAsia="Arial Unicode MS" w:hAnsi="Calibri" w:cs="Calibri"/>
                <w:color w:val="333333"/>
                <w:sz w:val="16"/>
                <w:szCs w:val="24"/>
                <w:u w:color="333333"/>
                <w:lang w:val="en-US"/>
              </w:rPr>
              <w:t>ti</w:t>
            </w:r>
            <w:proofErr w:type="spellEnd"/>
            <w:r w:rsidRPr="00F651CE">
              <w:rPr>
                <w:rFonts w:ascii="Calibri" w:eastAsia="Arial Unicode MS" w:hAnsi="Calibri" w:cs="Calibri"/>
                <w:color w:val="333333"/>
                <w:sz w:val="16"/>
                <w:szCs w:val="24"/>
                <w:u w:color="333333"/>
                <w:lang w:val="en-US"/>
              </w:rPr>
              <w:t>] OR scores[</w:t>
            </w:r>
            <w:proofErr w:type="spellStart"/>
            <w:r w:rsidRPr="00F651CE">
              <w:rPr>
                <w:rFonts w:ascii="Calibri" w:eastAsia="Arial Unicode MS" w:hAnsi="Calibri" w:cs="Calibri"/>
                <w:color w:val="333333"/>
                <w:sz w:val="16"/>
                <w:szCs w:val="24"/>
                <w:u w:color="333333"/>
                <w:lang w:val="en-US"/>
              </w:rPr>
              <w:t>ti</w:t>
            </w:r>
            <w:proofErr w:type="spellEnd"/>
            <w:r w:rsidRPr="00F651CE">
              <w:rPr>
                <w:rFonts w:ascii="Calibri" w:eastAsia="Arial Unicode MS" w:hAnsi="Calibri" w:cs="Calibri"/>
                <w:color w:val="333333"/>
                <w:sz w:val="16"/>
                <w:szCs w:val="24"/>
                <w:u w:color="333333"/>
                <w:lang w:val="en-US"/>
              </w:rPr>
              <w:t>] OR rule[</w:t>
            </w:r>
            <w:proofErr w:type="spellStart"/>
            <w:r w:rsidRPr="00F651CE">
              <w:rPr>
                <w:rFonts w:ascii="Calibri" w:eastAsia="Arial Unicode MS" w:hAnsi="Calibri" w:cs="Calibri"/>
                <w:color w:val="333333"/>
                <w:sz w:val="16"/>
                <w:szCs w:val="24"/>
                <w:u w:color="333333"/>
                <w:lang w:val="en-US"/>
              </w:rPr>
              <w:t>ti</w:t>
            </w:r>
            <w:proofErr w:type="spellEnd"/>
            <w:r w:rsidRPr="00F651CE">
              <w:rPr>
                <w:rFonts w:ascii="Calibri" w:eastAsia="Arial Unicode MS" w:hAnsi="Calibri" w:cs="Calibri"/>
                <w:color w:val="333333"/>
                <w:sz w:val="16"/>
                <w:szCs w:val="24"/>
                <w:u w:color="333333"/>
                <w:lang w:val="en-US"/>
              </w:rPr>
              <w:t>] OR rules[</w:t>
            </w:r>
            <w:proofErr w:type="spellStart"/>
            <w:r w:rsidRPr="00F651CE">
              <w:rPr>
                <w:rFonts w:ascii="Calibri" w:eastAsia="Arial Unicode MS" w:hAnsi="Calibri" w:cs="Calibri"/>
                <w:color w:val="333333"/>
                <w:sz w:val="16"/>
                <w:szCs w:val="24"/>
                <w:u w:color="333333"/>
                <w:lang w:val="en-US"/>
              </w:rPr>
              <w:t>ti</w:t>
            </w:r>
            <w:proofErr w:type="spellEnd"/>
            <w:r w:rsidRPr="00F651CE">
              <w:rPr>
                <w:rFonts w:ascii="Calibri" w:eastAsia="Arial Unicode MS" w:hAnsi="Calibri" w:cs="Calibri"/>
                <w:color w:val="333333"/>
                <w:sz w:val="16"/>
                <w:szCs w:val="24"/>
                <w:u w:color="333333"/>
                <w:lang w:val="en-US"/>
              </w:rPr>
              <w:t>]</w:t>
            </w:r>
          </w:p>
          <w:p w:rsidR="008F5C35" w:rsidRPr="00F651CE" w:rsidRDefault="008F5C35" w:rsidP="00365BD2">
            <w:pPr>
              <w:spacing w:after="0" w:line="240" w:lineRule="auto"/>
              <w:ind w:left="169" w:right="227" w:hanging="833"/>
              <w:outlineLvl w:val="0"/>
              <w:rPr>
                <w:rFonts w:ascii="Calibri" w:eastAsia="Arial Unicode MS" w:hAnsi="Calibri" w:cs="Calibri"/>
                <w:color w:val="333333"/>
                <w:sz w:val="16"/>
                <w:szCs w:val="24"/>
                <w:u w:color="333333"/>
                <w:lang w:val="en-US"/>
              </w:rPr>
            </w:pPr>
          </w:p>
          <w:p w:rsidR="008F5C35" w:rsidRPr="00F651CE" w:rsidRDefault="008F5C35" w:rsidP="008F5C35">
            <w:pPr>
              <w:numPr>
                <w:ilvl w:val="0"/>
                <w:numId w:val="4"/>
              </w:numPr>
              <w:spacing w:after="0" w:line="240" w:lineRule="auto"/>
              <w:ind w:left="169" w:right="227" w:hanging="833"/>
              <w:outlineLvl w:val="0"/>
              <w:rPr>
                <w:rFonts w:ascii="Helvetica" w:eastAsia="Arial Unicode MS" w:hAnsi="Arial Unicode MS" w:cs="Times New Roman"/>
                <w:color w:val="333333"/>
                <w:sz w:val="16"/>
                <w:szCs w:val="24"/>
                <w:u w:color="333333"/>
                <w:lang w:val="en-US"/>
              </w:rPr>
            </w:pPr>
            <w:r w:rsidRPr="00F651CE">
              <w:rPr>
                <w:rFonts w:ascii="Calibri" w:eastAsia="Arial Unicode MS" w:hAnsi="Calibri" w:cs="Calibri"/>
                <w:color w:val="333333"/>
                <w:sz w:val="16"/>
                <w:szCs w:val="24"/>
                <w:u w:color="333333"/>
                <w:lang w:val="en-US"/>
              </w:rPr>
              <w:t>3. 1 AND 2</w:t>
            </w:r>
          </w:p>
        </w:tc>
      </w:tr>
    </w:tbl>
    <w:p w:rsidR="008F5C35" w:rsidRPr="00F651CE" w:rsidRDefault="008F5C35" w:rsidP="008F5C35">
      <w:pPr>
        <w:outlineLvl w:val="0"/>
        <w:rPr>
          <w:rFonts w:ascii="Helvetica" w:eastAsia="Arial Unicode MS" w:hAnsi="Helvetica" w:cs="Times New Roman"/>
          <w:color w:val="000000"/>
          <w:szCs w:val="20"/>
          <w:u w:color="000000"/>
          <w:lang w:eastAsia="en-AU"/>
        </w:rPr>
        <w:sectPr w:rsidR="008F5C35" w:rsidRPr="00F651CE" w:rsidSect="00A100A2">
          <w:footerReference w:type="default" r:id="rId6"/>
          <w:pgSz w:w="16840" w:h="11900" w:orient="landscape"/>
          <w:pgMar w:top="907" w:right="1440" w:bottom="680" w:left="1440" w:header="709" w:footer="709" w:gutter="0"/>
          <w:cols w:space="720"/>
          <w:docGrid w:linePitch="326"/>
        </w:sectPr>
      </w:pPr>
    </w:p>
    <w:p w:rsidR="006E08D3" w:rsidRPr="008F5C35" w:rsidRDefault="006E08D3" w:rsidP="008F5C35">
      <w:bookmarkStart w:id="0" w:name="_GoBack"/>
      <w:bookmarkEnd w:id="0"/>
    </w:p>
    <w:sectPr w:rsidR="006E08D3" w:rsidRPr="008F5C35" w:rsidSect="00B9474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138364"/>
      <w:docPartObj>
        <w:docPartGallery w:val="Page Numbers (Bottom of Page)"/>
        <w:docPartUnique/>
      </w:docPartObj>
    </w:sdtPr>
    <w:sdtEndPr>
      <w:rPr>
        <w:noProof/>
      </w:rPr>
    </w:sdtEndPr>
    <w:sdtContent>
      <w:p w:rsidR="00F21BE8" w:rsidRDefault="008F5C3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21BE8" w:rsidRDefault="008F5C3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8ED4C86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4"/>
    <w:multiLevelType w:val="multilevel"/>
    <w:tmpl w:val="11BE24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7199B"/>
    <w:multiLevelType w:val="hybridMultilevel"/>
    <w:tmpl w:val="DA848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CEC73E6"/>
    <w:multiLevelType w:val="hybridMultilevel"/>
    <w:tmpl w:val="971818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27"/>
    <w:rsid w:val="006E08D3"/>
    <w:rsid w:val="008F5C35"/>
    <w:rsid w:val="00B17D85"/>
    <w:rsid w:val="00B94744"/>
    <w:rsid w:val="00CA2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B2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B27"/>
    <w:pPr>
      <w:ind w:left="720"/>
      <w:contextualSpacing/>
    </w:pPr>
  </w:style>
  <w:style w:type="paragraph" w:customStyle="1" w:styleId="Default">
    <w:name w:val="Default"/>
    <w:rsid w:val="00B9474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94744"/>
    <w:rPr>
      <w:rFonts w:cs="Times New Roman"/>
      <w:color w:val="auto"/>
    </w:rPr>
  </w:style>
  <w:style w:type="paragraph" w:styleId="Footer">
    <w:name w:val="footer"/>
    <w:basedOn w:val="Normal"/>
    <w:link w:val="FooterChar"/>
    <w:uiPriority w:val="99"/>
    <w:unhideWhenUsed/>
    <w:rsid w:val="008F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B2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B27"/>
    <w:pPr>
      <w:ind w:left="720"/>
      <w:contextualSpacing/>
    </w:pPr>
  </w:style>
  <w:style w:type="paragraph" w:customStyle="1" w:styleId="Default">
    <w:name w:val="Default"/>
    <w:rsid w:val="00B9474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94744"/>
    <w:rPr>
      <w:rFonts w:cs="Times New Roman"/>
      <w:color w:val="auto"/>
    </w:rPr>
  </w:style>
  <w:style w:type="paragraph" w:styleId="Footer">
    <w:name w:val="footer"/>
    <w:basedOn w:val="Normal"/>
    <w:link w:val="FooterChar"/>
    <w:uiPriority w:val="99"/>
    <w:unhideWhenUsed/>
    <w:rsid w:val="008F5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2</cp:revision>
  <dcterms:created xsi:type="dcterms:W3CDTF">2015-03-13T02:35:00Z</dcterms:created>
  <dcterms:modified xsi:type="dcterms:W3CDTF">2015-03-13T02:35:00Z</dcterms:modified>
</cp:coreProperties>
</file>