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A6BEF" w14:textId="2FD5A8EF" w:rsidR="007E08FC" w:rsidRPr="00F16194" w:rsidRDefault="00BA57AC" w:rsidP="007E08FC">
      <w:pPr>
        <w:rPr>
          <w:rFonts w:ascii="Arial" w:eastAsia="MS Mincho" w:hAnsi="Arial" w:cs="Arial"/>
          <w:b/>
          <w:sz w:val="24"/>
          <w:szCs w:val="24"/>
          <w:lang w:val="en-US" w:eastAsia="ja-JP"/>
        </w:rPr>
      </w:pPr>
      <w:r w:rsidRPr="00F16194">
        <w:rPr>
          <w:rFonts w:ascii="Arial" w:eastAsia="MS Mincho" w:hAnsi="Arial" w:cs="Arial"/>
          <w:b/>
          <w:sz w:val="24"/>
          <w:szCs w:val="24"/>
          <w:lang w:val="en-US" w:eastAsia="ja-JP"/>
        </w:rPr>
        <w:t>S5 Table</w:t>
      </w:r>
      <w:r w:rsidR="007E08FC" w:rsidRPr="00F16194">
        <w:rPr>
          <w:rFonts w:ascii="Arial" w:eastAsia="MS Mincho" w:hAnsi="Arial" w:cs="Arial"/>
          <w:b/>
          <w:sz w:val="24"/>
          <w:szCs w:val="24"/>
          <w:lang w:val="en-US" w:eastAsia="ja-JP"/>
        </w:rPr>
        <w:t>. Risk factors for cardiovascular mortality in the matched cohort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7E08FC" w:rsidRPr="00F16194" w14:paraId="6D580F6E" w14:textId="77777777" w:rsidTr="007E08FC">
        <w:tc>
          <w:tcPr>
            <w:tcW w:w="4734" w:type="dxa"/>
          </w:tcPr>
          <w:p w14:paraId="678B500B" w14:textId="77777777" w:rsidR="007E08FC" w:rsidRPr="00F16194" w:rsidRDefault="007E08FC" w:rsidP="007E08F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16194">
              <w:rPr>
                <w:rFonts w:ascii="Arial" w:hAnsi="Arial" w:cs="Arial"/>
                <w:b/>
                <w:sz w:val="24"/>
                <w:szCs w:val="24"/>
              </w:rPr>
              <w:t>Variables</w:t>
            </w:r>
            <w:proofErr w:type="spellEnd"/>
          </w:p>
        </w:tc>
        <w:tc>
          <w:tcPr>
            <w:tcW w:w="4734" w:type="dxa"/>
          </w:tcPr>
          <w:p w14:paraId="668A93E1" w14:textId="77777777" w:rsidR="007E08FC" w:rsidRPr="00F16194" w:rsidRDefault="007E08FC" w:rsidP="007E08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6194">
              <w:rPr>
                <w:rFonts w:ascii="Arial" w:hAnsi="Arial" w:cs="Arial"/>
                <w:b/>
                <w:sz w:val="24"/>
                <w:szCs w:val="24"/>
              </w:rPr>
              <w:t>SHR (CI95%)</w:t>
            </w:r>
          </w:p>
        </w:tc>
      </w:tr>
      <w:tr w:rsidR="007E08FC" w:rsidRPr="00F16194" w14:paraId="73032434" w14:textId="77777777" w:rsidTr="007E08FC">
        <w:tc>
          <w:tcPr>
            <w:tcW w:w="4734" w:type="dxa"/>
          </w:tcPr>
          <w:p w14:paraId="6654CFFE" w14:textId="77777777" w:rsidR="007E08FC" w:rsidRPr="00F16194" w:rsidRDefault="007E08FC" w:rsidP="007E08FC">
            <w:pPr>
              <w:rPr>
                <w:rFonts w:ascii="Arial" w:hAnsi="Arial" w:cs="Arial"/>
                <w:sz w:val="24"/>
                <w:szCs w:val="24"/>
              </w:rPr>
            </w:pPr>
            <w:r w:rsidRPr="00F16194">
              <w:rPr>
                <w:rFonts w:ascii="Arial" w:hAnsi="Arial" w:cs="Arial"/>
                <w:sz w:val="24"/>
                <w:szCs w:val="24"/>
              </w:rPr>
              <w:t xml:space="preserve">Age &gt; 65 </w:t>
            </w:r>
            <w:proofErr w:type="spellStart"/>
            <w:r w:rsidRPr="00F16194">
              <w:rPr>
                <w:rFonts w:ascii="Arial" w:hAnsi="Arial" w:cs="Arial"/>
                <w:sz w:val="24"/>
                <w:szCs w:val="24"/>
              </w:rPr>
              <w:t>years</w:t>
            </w:r>
            <w:proofErr w:type="spellEnd"/>
          </w:p>
        </w:tc>
        <w:tc>
          <w:tcPr>
            <w:tcW w:w="4734" w:type="dxa"/>
          </w:tcPr>
          <w:p w14:paraId="5EBC25CD" w14:textId="77777777" w:rsidR="007E08FC" w:rsidRPr="00F16194" w:rsidRDefault="007E08FC" w:rsidP="007E08FC">
            <w:pPr>
              <w:rPr>
                <w:rFonts w:ascii="Arial" w:hAnsi="Arial" w:cs="Arial"/>
                <w:sz w:val="24"/>
                <w:szCs w:val="24"/>
              </w:rPr>
            </w:pPr>
            <w:r w:rsidRPr="00F16194">
              <w:rPr>
                <w:rFonts w:ascii="Arial" w:hAnsi="Arial" w:cs="Arial"/>
                <w:sz w:val="24"/>
                <w:szCs w:val="24"/>
              </w:rPr>
              <w:t>2.54 (1.82-3.56)</w:t>
            </w:r>
          </w:p>
        </w:tc>
      </w:tr>
      <w:tr w:rsidR="007E08FC" w:rsidRPr="00F16194" w14:paraId="12A3350D" w14:textId="77777777" w:rsidTr="007E08FC">
        <w:tc>
          <w:tcPr>
            <w:tcW w:w="4734" w:type="dxa"/>
          </w:tcPr>
          <w:p w14:paraId="5A90CCF6" w14:textId="77777777" w:rsidR="007E08FC" w:rsidRPr="00F16194" w:rsidRDefault="007E08FC" w:rsidP="007E08FC">
            <w:pPr>
              <w:rPr>
                <w:rFonts w:ascii="Arial" w:hAnsi="Arial" w:cs="Arial"/>
                <w:sz w:val="24"/>
                <w:szCs w:val="24"/>
              </w:rPr>
            </w:pPr>
            <w:r w:rsidRPr="00F16194">
              <w:rPr>
                <w:rFonts w:ascii="Arial" w:hAnsi="Arial" w:cs="Arial"/>
                <w:sz w:val="24"/>
                <w:szCs w:val="24"/>
              </w:rPr>
              <w:t>Diabetes (</w:t>
            </w:r>
            <w:proofErr w:type="spellStart"/>
            <w:r w:rsidRPr="00F16194">
              <w:rPr>
                <w:rFonts w:ascii="Arial" w:hAnsi="Arial" w:cs="Arial"/>
                <w:sz w:val="24"/>
                <w:szCs w:val="24"/>
              </w:rPr>
              <w:t>yes</w:t>
            </w:r>
            <w:proofErr w:type="spellEnd"/>
            <w:r w:rsidRPr="00F1619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734" w:type="dxa"/>
          </w:tcPr>
          <w:p w14:paraId="0013CCC4" w14:textId="77777777" w:rsidR="007E08FC" w:rsidRPr="00F16194" w:rsidRDefault="007E08FC" w:rsidP="007E08FC">
            <w:pPr>
              <w:rPr>
                <w:rFonts w:ascii="Arial" w:hAnsi="Arial" w:cs="Arial"/>
                <w:sz w:val="24"/>
                <w:szCs w:val="24"/>
              </w:rPr>
            </w:pPr>
            <w:r w:rsidRPr="00F16194">
              <w:rPr>
                <w:rFonts w:ascii="Arial" w:hAnsi="Arial" w:cs="Arial"/>
                <w:sz w:val="24"/>
                <w:szCs w:val="24"/>
              </w:rPr>
              <w:t>1.65 (1.21-2.26)</w:t>
            </w:r>
          </w:p>
        </w:tc>
      </w:tr>
      <w:tr w:rsidR="007E08FC" w:rsidRPr="00F16194" w14:paraId="6BA196A9" w14:textId="77777777" w:rsidTr="007E08FC">
        <w:tc>
          <w:tcPr>
            <w:tcW w:w="4734" w:type="dxa"/>
          </w:tcPr>
          <w:p w14:paraId="1A36EFE5" w14:textId="77777777" w:rsidR="007E08FC" w:rsidRPr="00F16194" w:rsidRDefault="007E08FC" w:rsidP="007E08FC">
            <w:pPr>
              <w:rPr>
                <w:rFonts w:ascii="Arial" w:hAnsi="Arial" w:cs="Arial"/>
                <w:sz w:val="24"/>
                <w:szCs w:val="24"/>
              </w:rPr>
            </w:pPr>
            <w:r w:rsidRPr="00F16194">
              <w:rPr>
                <w:rFonts w:ascii="Arial" w:hAnsi="Arial" w:cs="Arial"/>
                <w:sz w:val="24"/>
                <w:szCs w:val="24"/>
              </w:rPr>
              <w:t xml:space="preserve">PD </w:t>
            </w:r>
            <w:proofErr w:type="spellStart"/>
            <w:r w:rsidRPr="00F16194">
              <w:rPr>
                <w:rFonts w:ascii="Arial" w:hAnsi="Arial" w:cs="Arial"/>
                <w:sz w:val="24"/>
                <w:szCs w:val="24"/>
              </w:rPr>
              <w:t>modality</w:t>
            </w:r>
            <w:proofErr w:type="spellEnd"/>
            <w:r w:rsidRPr="00F16194">
              <w:rPr>
                <w:rFonts w:ascii="Arial" w:hAnsi="Arial" w:cs="Arial"/>
                <w:sz w:val="24"/>
                <w:szCs w:val="24"/>
              </w:rPr>
              <w:t xml:space="preserve"> (APD)</w:t>
            </w:r>
          </w:p>
        </w:tc>
        <w:tc>
          <w:tcPr>
            <w:tcW w:w="4734" w:type="dxa"/>
          </w:tcPr>
          <w:p w14:paraId="489DDFDA" w14:textId="77777777" w:rsidR="007E08FC" w:rsidRPr="00F16194" w:rsidRDefault="007E08FC" w:rsidP="007E08FC">
            <w:pPr>
              <w:rPr>
                <w:rFonts w:ascii="Arial" w:hAnsi="Arial" w:cs="Arial"/>
                <w:sz w:val="24"/>
                <w:szCs w:val="24"/>
              </w:rPr>
            </w:pPr>
            <w:r w:rsidRPr="00F16194">
              <w:rPr>
                <w:rFonts w:ascii="Arial" w:hAnsi="Arial" w:cs="Arial"/>
                <w:sz w:val="24"/>
                <w:szCs w:val="24"/>
              </w:rPr>
              <w:t>0.59 (0.39-0.89)</w:t>
            </w:r>
          </w:p>
        </w:tc>
      </w:tr>
      <w:tr w:rsidR="007E08FC" w:rsidRPr="00F16194" w14:paraId="36697CE5" w14:textId="77777777" w:rsidTr="007E08FC">
        <w:tc>
          <w:tcPr>
            <w:tcW w:w="4734" w:type="dxa"/>
          </w:tcPr>
          <w:p w14:paraId="311DD1AC" w14:textId="77777777" w:rsidR="007E08FC" w:rsidRPr="00F16194" w:rsidRDefault="007E08FC" w:rsidP="007E08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6194">
              <w:rPr>
                <w:rFonts w:ascii="Arial" w:hAnsi="Arial" w:cs="Arial"/>
                <w:sz w:val="24"/>
                <w:szCs w:val="24"/>
              </w:rPr>
              <w:t>Coronary</w:t>
            </w:r>
            <w:proofErr w:type="spellEnd"/>
            <w:r w:rsidRPr="00F161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6194">
              <w:rPr>
                <w:rFonts w:ascii="Arial" w:hAnsi="Arial" w:cs="Arial"/>
                <w:sz w:val="24"/>
                <w:szCs w:val="24"/>
              </w:rPr>
              <w:t>artery</w:t>
            </w:r>
            <w:proofErr w:type="spellEnd"/>
            <w:r w:rsidRPr="00F161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6194">
              <w:rPr>
                <w:rFonts w:ascii="Arial" w:hAnsi="Arial" w:cs="Arial"/>
                <w:sz w:val="24"/>
                <w:szCs w:val="24"/>
              </w:rPr>
              <w:t>disease</w:t>
            </w:r>
            <w:proofErr w:type="spellEnd"/>
            <w:r w:rsidRPr="00F16194">
              <w:rPr>
                <w:rFonts w:ascii="Arial" w:hAnsi="Arial" w:cs="Arial"/>
                <w:sz w:val="24"/>
                <w:szCs w:val="24"/>
              </w:rPr>
              <w:t xml:space="preserve"> (no)</w:t>
            </w:r>
          </w:p>
        </w:tc>
        <w:tc>
          <w:tcPr>
            <w:tcW w:w="4734" w:type="dxa"/>
          </w:tcPr>
          <w:p w14:paraId="60018C1F" w14:textId="77777777" w:rsidR="007E08FC" w:rsidRPr="00F16194" w:rsidRDefault="007E08FC" w:rsidP="007E08FC">
            <w:pPr>
              <w:rPr>
                <w:rFonts w:ascii="Arial" w:hAnsi="Arial" w:cs="Arial"/>
                <w:sz w:val="24"/>
                <w:szCs w:val="24"/>
              </w:rPr>
            </w:pPr>
            <w:r w:rsidRPr="00F16194">
              <w:rPr>
                <w:rFonts w:ascii="Arial" w:hAnsi="Arial" w:cs="Arial"/>
                <w:sz w:val="24"/>
                <w:szCs w:val="24"/>
              </w:rPr>
              <w:t>0.46 (0.33-0.62)</w:t>
            </w:r>
          </w:p>
        </w:tc>
      </w:tr>
    </w:tbl>
    <w:p w14:paraId="3038F54C" w14:textId="77777777" w:rsidR="00B37AE0" w:rsidRPr="00F16194" w:rsidRDefault="00B37AE0" w:rsidP="00B37AE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B37AE0" w:rsidRPr="00F16194" w:rsidSect="0048606A">
      <w:footerReference w:type="default" r:id="rId8"/>
      <w:pgSz w:w="1682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EFD31" w14:textId="77777777" w:rsidR="00EF1ADC" w:rsidRDefault="00EF1ADC">
      <w:pPr>
        <w:spacing w:after="0" w:line="240" w:lineRule="auto"/>
      </w:pPr>
      <w:r>
        <w:separator/>
      </w:r>
    </w:p>
  </w:endnote>
  <w:endnote w:type="continuationSeparator" w:id="0">
    <w:p w14:paraId="12D6C493" w14:textId="77777777" w:rsidR="00EF1ADC" w:rsidRDefault="00EF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99BEB" w14:textId="77777777" w:rsidR="00EF1ADC" w:rsidRDefault="00EF1ADC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771C1">
      <w:rPr>
        <w:noProof/>
      </w:rPr>
      <w:t>1</w:t>
    </w:r>
    <w:r>
      <w:fldChar w:fldCharType="end"/>
    </w:r>
  </w:p>
  <w:p w14:paraId="6FAF6394" w14:textId="77777777" w:rsidR="00EF1ADC" w:rsidRDefault="00EF1A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0EA40" w14:textId="77777777" w:rsidR="00EF1ADC" w:rsidRDefault="00EF1ADC">
      <w:pPr>
        <w:spacing w:after="0" w:line="240" w:lineRule="auto"/>
      </w:pPr>
      <w:r>
        <w:separator/>
      </w:r>
    </w:p>
  </w:footnote>
  <w:footnote w:type="continuationSeparator" w:id="0">
    <w:p w14:paraId="4D4C7E4D" w14:textId="77777777" w:rsidR="00EF1ADC" w:rsidRDefault="00EF1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645CE"/>
    <w:multiLevelType w:val="hybridMultilevel"/>
    <w:tmpl w:val="78FE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555B1"/>
    <w:multiLevelType w:val="hybridMultilevel"/>
    <w:tmpl w:val="80C6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aw50veemdz9psepzzq5092cprx5vva2wdsv&quot;&gt;Mestrado BRAZPD Potássio&lt;record-ids&gt;&lt;item&gt;16&lt;/item&gt;&lt;item&gt;23&lt;/item&gt;&lt;item&gt;24&lt;/item&gt;&lt;item&gt;25&lt;/item&gt;&lt;item&gt;37&lt;/item&gt;&lt;item&gt;39&lt;/item&gt;&lt;/record-ids&gt;&lt;/item&gt;&lt;/Libraries&gt;"/>
  </w:docVars>
  <w:rsids>
    <w:rsidRoot w:val="003E343B"/>
    <w:rsid w:val="00047DAC"/>
    <w:rsid w:val="000669B6"/>
    <w:rsid w:val="000771C1"/>
    <w:rsid w:val="001058BD"/>
    <w:rsid w:val="00184F8E"/>
    <w:rsid w:val="001A7F83"/>
    <w:rsid w:val="001D5C4C"/>
    <w:rsid w:val="00252960"/>
    <w:rsid w:val="002727B1"/>
    <w:rsid w:val="00315BD1"/>
    <w:rsid w:val="003E343B"/>
    <w:rsid w:val="0048606A"/>
    <w:rsid w:val="0054235E"/>
    <w:rsid w:val="005D4BE8"/>
    <w:rsid w:val="0073427F"/>
    <w:rsid w:val="00782581"/>
    <w:rsid w:val="0079182E"/>
    <w:rsid w:val="007E08FC"/>
    <w:rsid w:val="00821079"/>
    <w:rsid w:val="008360C3"/>
    <w:rsid w:val="00852CC4"/>
    <w:rsid w:val="00863284"/>
    <w:rsid w:val="0089085E"/>
    <w:rsid w:val="008D65BB"/>
    <w:rsid w:val="008F5EC9"/>
    <w:rsid w:val="00936CB9"/>
    <w:rsid w:val="00976541"/>
    <w:rsid w:val="00987F59"/>
    <w:rsid w:val="00A828F6"/>
    <w:rsid w:val="00AB0704"/>
    <w:rsid w:val="00B37AE0"/>
    <w:rsid w:val="00BA1D0F"/>
    <w:rsid w:val="00BA57AC"/>
    <w:rsid w:val="00C11839"/>
    <w:rsid w:val="00C240FE"/>
    <w:rsid w:val="00CA120D"/>
    <w:rsid w:val="00D12794"/>
    <w:rsid w:val="00D6213C"/>
    <w:rsid w:val="00DA7349"/>
    <w:rsid w:val="00DE6124"/>
    <w:rsid w:val="00E50BDF"/>
    <w:rsid w:val="00E6181E"/>
    <w:rsid w:val="00EF1ADC"/>
    <w:rsid w:val="00F16194"/>
    <w:rsid w:val="00F22994"/>
    <w:rsid w:val="00F9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83D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mlista1">
    <w:name w:val="Sem lista1"/>
    <w:next w:val="NoList"/>
    <w:uiPriority w:val="99"/>
    <w:semiHidden/>
    <w:unhideWhenUsed/>
    <w:rsid w:val="003E343B"/>
  </w:style>
  <w:style w:type="character" w:styleId="Hyperlink">
    <w:name w:val="Hyperlink"/>
    <w:uiPriority w:val="99"/>
    <w:rsid w:val="003E343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E343B"/>
    <w:pPr>
      <w:tabs>
        <w:tab w:val="center" w:pos="4419"/>
        <w:tab w:val="right" w:pos="8838"/>
      </w:tabs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FooterChar">
    <w:name w:val="Footer Char"/>
    <w:basedOn w:val="DefaultParagraphFont"/>
    <w:link w:val="Footer"/>
    <w:uiPriority w:val="99"/>
    <w:rsid w:val="003E343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3E343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5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mlista1">
    <w:name w:val="Sem lista1"/>
    <w:next w:val="NoList"/>
    <w:uiPriority w:val="99"/>
    <w:semiHidden/>
    <w:unhideWhenUsed/>
    <w:rsid w:val="003E343B"/>
  </w:style>
  <w:style w:type="character" w:styleId="Hyperlink">
    <w:name w:val="Hyperlink"/>
    <w:uiPriority w:val="99"/>
    <w:rsid w:val="003E343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E343B"/>
    <w:pPr>
      <w:tabs>
        <w:tab w:val="center" w:pos="4419"/>
        <w:tab w:val="right" w:pos="8838"/>
      </w:tabs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FooterChar">
    <w:name w:val="Footer Char"/>
    <w:basedOn w:val="DefaultParagraphFont"/>
    <w:link w:val="Footer"/>
    <w:uiPriority w:val="99"/>
    <w:rsid w:val="003E343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3E343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Moraes</dc:creator>
  <cp:lastModifiedBy>Silvia Ribeiro</cp:lastModifiedBy>
  <cp:revision>2</cp:revision>
  <dcterms:created xsi:type="dcterms:W3CDTF">2015-05-08T18:37:00Z</dcterms:created>
  <dcterms:modified xsi:type="dcterms:W3CDTF">2015-05-08T18:37:00Z</dcterms:modified>
</cp:coreProperties>
</file>