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3D" w:rsidRPr="00011A1F" w:rsidRDefault="00C05F3D" w:rsidP="00C05F3D">
      <w:pPr>
        <w:rPr>
          <w:b/>
          <w:lang w:val="en-US"/>
        </w:rPr>
      </w:pPr>
      <w:bookmarkStart w:id="0" w:name="_GoBack"/>
      <w:bookmarkEnd w:id="0"/>
    </w:p>
    <w:p w:rsidR="00C05F3D" w:rsidRPr="00AD42C7" w:rsidRDefault="00C05F3D" w:rsidP="00C05F3D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nl-NL" w:eastAsia="nl-NL"/>
        </w:rPr>
        <w:drawing>
          <wp:inline distT="0" distB="0" distL="0" distR="0" wp14:anchorId="48423456" wp14:editId="2EDEA116">
            <wp:extent cx="5756910" cy="4070985"/>
            <wp:effectExtent l="0" t="0" r="0" b="5715"/>
            <wp:docPr id="1" name="Picture 1" descr="Fig S1_WST&amp; LDH all new met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S1_WST&amp; LDH all new met let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F3D" w:rsidRDefault="00C05F3D" w:rsidP="00C05F3D">
      <w:pPr>
        <w:spacing w:line="480" w:lineRule="auto"/>
        <w:jc w:val="both"/>
        <w:rPr>
          <w:lang w:val="en-US"/>
        </w:rPr>
      </w:pPr>
      <w:proofErr w:type="gramStart"/>
      <w:r>
        <w:rPr>
          <w:b/>
          <w:lang w:val="en-US"/>
        </w:rPr>
        <w:t xml:space="preserve">S1 </w:t>
      </w:r>
      <w:r w:rsidRPr="00011A1F">
        <w:rPr>
          <w:b/>
          <w:lang w:val="en-US"/>
        </w:rPr>
        <w:t>Fig</w:t>
      </w:r>
      <w:r>
        <w:rPr>
          <w:b/>
          <w:lang w:val="en-US"/>
        </w:rPr>
        <w:t>.</w:t>
      </w:r>
      <w:proofErr w:type="gramEnd"/>
      <w:r w:rsidRPr="00011A1F">
        <w:rPr>
          <w:b/>
          <w:lang w:val="en-US"/>
        </w:rPr>
        <w:t xml:space="preserve"> </w:t>
      </w:r>
      <w:proofErr w:type="gramStart"/>
      <w:r w:rsidRPr="007E6399">
        <w:rPr>
          <w:b/>
          <w:lang w:val="en-US"/>
        </w:rPr>
        <w:t xml:space="preserve">Cell viability </w:t>
      </w:r>
      <w:r>
        <w:rPr>
          <w:b/>
          <w:lang w:val="en-US"/>
        </w:rPr>
        <w:t xml:space="preserve">by </w:t>
      </w:r>
      <w:r w:rsidRPr="007E6399">
        <w:rPr>
          <w:b/>
          <w:lang w:val="en-US"/>
        </w:rPr>
        <w:t>WST-1</w:t>
      </w:r>
      <w:r>
        <w:rPr>
          <w:b/>
          <w:lang w:val="en-US"/>
        </w:rPr>
        <w:t xml:space="preserve"> assay.</w:t>
      </w:r>
      <w:proofErr w:type="gramEnd"/>
      <w:r w:rsidRPr="00011A1F">
        <w:rPr>
          <w:lang w:val="en-US"/>
        </w:rPr>
        <w:t xml:space="preserve"> A) LA-4 and B) MH-S cells 24 hours after incubation with ten different nanomaterials such as two types of MWCNTs (NM-400 and NM-402), two types of zinc oxide (non-</w:t>
      </w:r>
      <w:proofErr w:type="spellStart"/>
      <w:r w:rsidRPr="00011A1F">
        <w:rPr>
          <w:lang w:val="en-US"/>
        </w:rPr>
        <w:t>functionalised</w:t>
      </w:r>
      <w:proofErr w:type="spellEnd"/>
      <w:r w:rsidRPr="00011A1F">
        <w:rPr>
          <w:lang w:val="en-US"/>
        </w:rPr>
        <w:t xml:space="preserve"> NM-110 and </w:t>
      </w:r>
      <w:proofErr w:type="spellStart"/>
      <w:r w:rsidRPr="00011A1F">
        <w:rPr>
          <w:lang w:val="en-US"/>
        </w:rPr>
        <w:t>functionalised</w:t>
      </w:r>
      <w:proofErr w:type="spellEnd"/>
      <w:r w:rsidRPr="00011A1F">
        <w:rPr>
          <w:lang w:val="en-US"/>
        </w:rPr>
        <w:t xml:space="preserve"> NM-111), one type of silver (NM-300) and 5 types of TiO</w:t>
      </w:r>
      <w:r w:rsidRPr="00011A1F">
        <w:rPr>
          <w:vertAlign w:val="subscript"/>
          <w:lang w:val="en-US"/>
        </w:rPr>
        <w:t>2</w:t>
      </w:r>
      <w:r w:rsidRPr="00011A1F">
        <w:rPr>
          <w:lang w:val="en-US"/>
        </w:rPr>
        <w:t xml:space="preserve"> (NRCWE001, NRCWE-002, NRCWE-003, NRCWE-004 and NM-101). Membrane damage </w:t>
      </w:r>
      <w:proofErr w:type="gramStart"/>
      <w:r w:rsidRPr="00011A1F">
        <w:rPr>
          <w:lang w:val="en-US"/>
        </w:rPr>
        <w:t>was assessed</w:t>
      </w:r>
      <w:proofErr w:type="gramEnd"/>
      <w:r w:rsidRPr="00011A1F">
        <w:rPr>
          <w:lang w:val="en-US"/>
        </w:rPr>
        <w:t xml:space="preserve"> by LDH release in C) LA-4 and D) MH-S cells 24 hours after incubation with the same nanomaterials except for NM-300.</w:t>
      </w:r>
    </w:p>
    <w:p w:rsidR="00C05F3D" w:rsidRPr="00011A1F" w:rsidRDefault="00C05F3D" w:rsidP="00C05F3D">
      <w:pPr>
        <w:spacing w:line="480" w:lineRule="auto"/>
        <w:jc w:val="both"/>
        <w:rPr>
          <w:lang w:val="en-US"/>
        </w:rPr>
      </w:pPr>
    </w:p>
    <w:p w:rsidR="00C05F3D" w:rsidRDefault="00C05F3D" w:rsidP="00C05F3D">
      <w:pPr>
        <w:spacing w:line="480" w:lineRule="auto"/>
        <w:jc w:val="both"/>
        <w:rPr>
          <w:rFonts w:ascii="Arial" w:hAnsi="Arial" w:cs="Arial"/>
          <w:lang w:val="en-US"/>
        </w:rPr>
      </w:pPr>
    </w:p>
    <w:p w:rsidR="00C05F3D" w:rsidRDefault="00C05F3D" w:rsidP="00C05F3D">
      <w:pPr>
        <w:spacing w:line="480" w:lineRule="auto"/>
        <w:jc w:val="both"/>
        <w:rPr>
          <w:rFonts w:ascii="Arial" w:hAnsi="Arial" w:cs="Arial"/>
          <w:lang w:val="en-US"/>
        </w:rPr>
      </w:pPr>
    </w:p>
    <w:p w:rsidR="00C05F3D" w:rsidRDefault="00C05F3D" w:rsidP="00C05F3D">
      <w:pPr>
        <w:spacing w:line="480" w:lineRule="auto"/>
        <w:jc w:val="both"/>
        <w:rPr>
          <w:rFonts w:ascii="Arial" w:hAnsi="Arial" w:cs="Arial"/>
          <w:lang w:val="en-US"/>
        </w:rPr>
      </w:pPr>
    </w:p>
    <w:p w:rsidR="00C05F3D" w:rsidRDefault="00C05F3D" w:rsidP="00C05F3D">
      <w:pPr>
        <w:spacing w:line="480" w:lineRule="auto"/>
        <w:jc w:val="both"/>
        <w:rPr>
          <w:rFonts w:ascii="Arial" w:hAnsi="Arial" w:cs="Arial"/>
          <w:lang w:val="en-US"/>
        </w:rPr>
      </w:pPr>
    </w:p>
    <w:p w:rsidR="00C05F3D" w:rsidRPr="00B87812" w:rsidRDefault="00C05F3D" w:rsidP="00C05F3D"/>
    <w:p w:rsidR="00C05F3D" w:rsidRDefault="00C05F3D" w:rsidP="00C05F3D"/>
    <w:p w:rsidR="00867DEA" w:rsidRDefault="00867DEA"/>
    <w:sectPr w:rsidR="00867DEA" w:rsidSect="00C60BB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40558">
      <w:r>
        <w:separator/>
      </w:r>
    </w:p>
  </w:endnote>
  <w:endnote w:type="continuationSeparator" w:id="0">
    <w:p w:rsidR="00000000" w:rsidRDefault="0094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30" w:rsidRDefault="00C05F3D" w:rsidP="00852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6730" w:rsidRDefault="00940558" w:rsidP="008523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30" w:rsidRDefault="00C05F3D" w:rsidP="00852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558">
      <w:rPr>
        <w:rStyle w:val="PageNumber"/>
        <w:noProof/>
      </w:rPr>
      <w:t>1</w:t>
    </w:r>
    <w:r>
      <w:rPr>
        <w:rStyle w:val="PageNumber"/>
      </w:rPr>
      <w:fldChar w:fldCharType="end"/>
    </w:r>
  </w:p>
  <w:p w:rsidR="00026730" w:rsidRDefault="00940558" w:rsidP="008523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40558">
      <w:r>
        <w:separator/>
      </w:r>
    </w:p>
  </w:footnote>
  <w:footnote w:type="continuationSeparator" w:id="0">
    <w:p w:rsidR="00000000" w:rsidRDefault="0094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3D"/>
    <w:rsid w:val="00867DEA"/>
    <w:rsid w:val="00940558"/>
    <w:rsid w:val="00B37E68"/>
    <w:rsid w:val="00C0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3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5F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F3D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C05F3D"/>
  </w:style>
  <w:style w:type="table" w:styleId="LightList-Accent1">
    <w:name w:val="Light List Accent 1"/>
    <w:basedOn w:val="TableNormal"/>
    <w:uiPriority w:val="61"/>
    <w:rsid w:val="00C05F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C05F3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5F3D"/>
    <w:rPr>
      <w:rFonts w:ascii="Times New Roman" w:eastAsia="Times New Roman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F3D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05F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F3D"/>
    <w:rPr>
      <w:rFonts w:ascii="Times New Roman" w:eastAsia="Times New Roman" w:hAnsi="Times New Roman" w:cs="Times New Roman"/>
      <w:lang w:val="en-GB"/>
    </w:rPr>
  </w:style>
  <w:style w:type="character" w:styleId="PageNumber">
    <w:name w:val="page number"/>
    <w:basedOn w:val="DefaultParagraphFont"/>
    <w:rsid w:val="00C05F3D"/>
  </w:style>
  <w:style w:type="table" w:styleId="LightList-Accent1">
    <w:name w:val="Light List Accent 1"/>
    <w:basedOn w:val="TableNormal"/>
    <w:uiPriority w:val="61"/>
    <w:rsid w:val="00C05F3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ndNoteBibliography">
    <w:name w:val="EndNote Bibliography"/>
    <w:basedOn w:val="Normal"/>
    <w:link w:val="EndNoteBibliographyChar"/>
    <w:rsid w:val="00C05F3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5F3D"/>
    <w:rPr>
      <w:rFonts w:ascii="Times New Roman" w:eastAsia="Times New Roman" w:hAnsi="Times New Roman"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E2CBC652</Template>
  <TotalTime>0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Gosens</dc:creator>
  <cp:lastModifiedBy>Ilse Gosens</cp:lastModifiedBy>
  <cp:revision>2</cp:revision>
  <dcterms:created xsi:type="dcterms:W3CDTF">2015-02-27T14:35:00Z</dcterms:created>
  <dcterms:modified xsi:type="dcterms:W3CDTF">2015-02-27T14:35:00Z</dcterms:modified>
</cp:coreProperties>
</file>