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EC4" w:rsidRDefault="00C60EC4" w:rsidP="00C60EC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671EC58" wp14:editId="4B84B955">
            <wp:extent cx="4933495" cy="1933575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o_cleavage_3pS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35"/>
                    <a:stretch/>
                  </pic:blipFill>
                  <pic:spPr bwMode="auto">
                    <a:xfrm>
                      <a:off x="0" y="0"/>
                      <a:ext cx="4934712" cy="19340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60EC4" w:rsidRDefault="00C60EC4" w:rsidP="00C60EC4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C60EC4" w:rsidRDefault="00DF4D08" w:rsidP="00C60EC4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S1 </w:t>
      </w:r>
      <w:r w:rsidR="00C60EC4" w:rsidRPr="00EC2EB9">
        <w:rPr>
          <w:rFonts w:ascii="Times New Roman" w:hAnsi="Times New Roman"/>
          <w:b/>
          <w:sz w:val="24"/>
          <w:szCs w:val="24"/>
        </w:rPr>
        <w:t xml:space="preserve">Figure. </w:t>
      </w:r>
      <w:proofErr w:type="spellStart"/>
      <w:r w:rsidR="00C60EC4" w:rsidRPr="00EC2EB9">
        <w:rPr>
          <w:rFonts w:ascii="Times New Roman" w:hAnsi="Times New Roman"/>
          <w:b/>
          <w:sz w:val="24"/>
          <w:szCs w:val="24"/>
        </w:rPr>
        <w:t>Phosphorothiolate</w:t>
      </w:r>
      <w:proofErr w:type="spellEnd"/>
      <w:r w:rsidR="00C60EC4" w:rsidRPr="00EC2EB9">
        <w:rPr>
          <w:rFonts w:ascii="Times New Roman" w:hAnsi="Times New Roman"/>
          <w:b/>
          <w:sz w:val="24"/>
          <w:szCs w:val="24"/>
        </w:rPr>
        <w:t xml:space="preserve"> substituted </w:t>
      </w:r>
      <w:r w:rsidR="001208FA">
        <w:rPr>
          <w:rFonts w:ascii="Times New Roman" w:hAnsi="Times New Roman"/>
          <w:b/>
          <w:sz w:val="24"/>
          <w:szCs w:val="24"/>
        </w:rPr>
        <w:t>DNA</w:t>
      </w:r>
      <w:r w:rsidR="00C60EC4" w:rsidRPr="00EC2EB9">
        <w:rPr>
          <w:rFonts w:ascii="Times New Roman" w:hAnsi="Times New Roman"/>
          <w:b/>
          <w:sz w:val="24"/>
          <w:szCs w:val="24"/>
        </w:rPr>
        <w:t xml:space="preserve"> is not cleaved by </w:t>
      </w:r>
      <w:proofErr w:type="spellStart"/>
      <w:r w:rsidR="00C60EC4" w:rsidRPr="00EC2EB9">
        <w:rPr>
          <w:rFonts w:ascii="Times New Roman" w:hAnsi="Times New Roman"/>
          <w:b/>
          <w:sz w:val="24"/>
          <w:szCs w:val="24"/>
        </w:rPr>
        <w:t>SgrAI</w:t>
      </w:r>
      <w:proofErr w:type="spellEnd"/>
      <w:r w:rsidR="00C60EC4">
        <w:rPr>
          <w:rFonts w:ascii="Times New Roman" w:hAnsi="Times New Roman"/>
          <w:sz w:val="24"/>
          <w:szCs w:val="24"/>
        </w:rPr>
        <w:t xml:space="preserve">. </w:t>
      </w:r>
      <w:r w:rsidR="00C60EC4" w:rsidRPr="00870B9A">
        <w:rPr>
          <w:rFonts w:ascii="Times New Roman" w:hAnsi="Times New Roman"/>
          <w:b/>
          <w:sz w:val="24"/>
          <w:szCs w:val="24"/>
        </w:rPr>
        <w:t>A.</w:t>
      </w:r>
      <w:r w:rsidR="00C60EC4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="00C60EC4">
        <w:rPr>
          <w:rFonts w:ascii="Times New Roman" w:hAnsi="Times New Roman"/>
          <w:sz w:val="24"/>
          <w:szCs w:val="24"/>
        </w:rPr>
        <w:t>nM</w:t>
      </w:r>
      <w:proofErr w:type="spellEnd"/>
      <w:r w:rsidR="00C60EC4">
        <w:rPr>
          <w:rFonts w:ascii="Times New Roman" w:hAnsi="Times New Roman"/>
          <w:sz w:val="24"/>
          <w:szCs w:val="24"/>
        </w:rPr>
        <w:t xml:space="preserve"> </w:t>
      </w:r>
      <w:r w:rsidR="00C60EC4" w:rsidRPr="00870B9A">
        <w:rPr>
          <w:rFonts w:ascii="Times New Roman" w:hAnsi="Times New Roman"/>
          <w:sz w:val="24"/>
          <w:szCs w:val="24"/>
          <w:vertAlign w:val="superscript"/>
        </w:rPr>
        <w:t>32</w:t>
      </w:r>
      <w:r w:rsidR="00C60EC4">
        <w:rPr>
          <w:rFonts w:ascii="Times New Roman" w:hAnsi="Times New Roman"/>
          <w:sz w:val="24"/>
          <w:szCs w:val="24"/>
        </w:rPr>
        <w:t xml:space="preserve">P labeled 22-1 (left) or 22-1-3’P (right) and 1 </w:t>
      </w:r>
      <w:r w:rsidR="00C60EC4">
        <w:rPr>
          <w:rFonts w:ascii="Times New Roman" w:hAnsi="Times New Roman"/>
          <w:sz w:val="24"/>
          <w:szCs w:val="24"/>
        </w:rPr>
        <w:sym w:font="Symbol" w:char="F06D"/>
      </w:r>
      <w:r w:rsidR="00C60EC4">
        <w:rPr>
          <w:rFonts w:ascii="Times New Roman" w:hAnsi="Times New Roman"/>
          <w:sz w:val="24"/>
          <w:szCs w:val="24"/>
        </w:rPr>
        <w:t xml:space="preserve">M </w:t>
      </w:r>
      <w:proofErr w:type="spellStart"/>
      <w:r w:rsidR="00C60EC4">
        <w:rPr>
          <w:rFonts w:ascii="Times New Roman" w:hAnsi="Times New Roman"/>
          <w:sz w:val="24"/>
          <w:szCs w:val="24"/>
        </w:rPr>
        <w:t>SgrAI</w:t>
      </w:r>
      <w:proofErr w:type="spellEnd"/>
      <w:r w:rsidR="00C60EC4">
        <w:rPr>
          <w:rFonts w:ascii="Times New Roman" w:hAnsi="Times New Roman"/>
          <w:sz w:val="24"/>
          <w:szCs w:val="24"/>
        </w:rPr>
        <w:t xml:space="preserve"> in kinetic buffer quenched following varied times after mixing. DNA was resolved on denaturing PAGE and visualized via autoradiography. UC=</w:t>
      </w:r>
      <w:proofErr w:type="spellStart"/>
      <w:r w:rsidR="00C60EC4">
        <w:rPr>
          <w:rFonts w:ascii="Times New Roman" w:hAnsi="Times New Roman"/>
          <w:sz w:val="24"/>
          <w:szCs w:val="24"/>
        </w:rPr>
        <w:t>uncleaved</w:t>
      </w:r>
      <w:proofErr w:type="spellEnd"/>
      <w:r w:rsidR="00C60EC4">
        <w:rPr>
          <w:rFonts w:ascii="Times New Roman" w:hAnsi="Times New Roman"/>
          <w:sz w:val="24"/>
          <w:szCs w:val="24"/>
        </w:rPr>
        <w:t xml:space="preserve"> 22mer DNA, C=cleaved DNA, NS=products of nonspecific cleavage likely from contaminating nucleases. </w:t>
      </w:r>
      <w:r w:rsidR="00C60EC4" w:rsidRPr="00870B9A">
        <w:rPr>
          <w:rFonts w:ascii="Times New Roman" w:hAnsi="Times New Roman"/>
          <w:b/>
          <w:sz w:val="24"/>
          <w:szCs w:val="24"/>
        </w:rPr>
        <w:t xml:space="preserve">B. </w:t>
      </w:r>
      <w:r w:rsidR="00C60EC4">
        <w:rPr>
          <w:rFonts w:ascii="Times New Roman" w:hAnsi="Times New Roman"/>
          <w:sz w:val="24"/>
          <w:szCs w:val="24"/>
        </w:rPr>
        <w:t xml:space="preserve">Side-by-side comparison of late time-points from </w:t>
      </w:r>
      <w:r w:rsidR="00C60EC4" w:rsidRPr="00B6136B">
        <w:rPr>
          <w:rFonts w:ascii="Times New Roman" w:hAnsi="Times New Roman"/>
          <w:b/>
          <w:sz w:val="24"/>
          <w:szCs w:val="24"/>
        </w:rPr>
        <w:t>A</w:t>
      </w:r>
      <w:r w:rsidR="00C60EC4">
        <w:rPr>
          <w:rFonts w:ascii="Times New Roman" w:hAnsi="Times New Roman"/>
          <w:sz w:val="24"/>
          <w:szCs w:val="24"/>
        </w:rPr>
        <w:t xml:space="preserve"> showing that the products from nonspecific cleavage (NS), which appear in reactions with either DNA, are running faster than specific cleavage products (C). UC=</w:t>
      </w:r>
      <w:proofErr w:type="spellStart"/>
      <w:r w:rsidR="00C60EC4">
        <w:rPr>
          <w:rFonts w:ascii="Times New Roman" w:hAnsi="Times New Roman"/>
          <w:sz w:val="24"/>
          <w:szCs w:val="24"/>
        </w:rPr>
        <w:t>uncleaved</w:t>
      </w:r>
      <w:proofErr w:type="spellEnd"/>
      <w:r w:rsidR="00C60EC4">
        <w:rPr>
          <w:rFonts w:ascii="Times New Roman" w:hAnsi="Times New Roman"/>
          <w:sz w:val="24"/>
          <w:szCs w:val="24"/>
        </w:rPr>
        <w:t xml:space="preserve"> 22mer. </w:t>
      </w:r>
      <w:r>
        <w:rPr>
          <w:rFonts w:ascii="Times New Roman" w:hAnsi="Times New Roman"/>
          <w:sz w:val="24"/>
          <w:szCs w:val="24"/>
        </w:rPr>
        <w:t xml:space="preserve">1=22-1, 2=22-1-3’S. </w:t>
      </w:r>
      <w:bookmarkStart w:id="0" w:name="_GoBack"/>
      <w:bookmarkEnd w:id="0"/>
      <w:r w:rsidR="00C60EC4" w:rsidRPr="00870B9A">
        <w:rPr>
          <w:rFonts w:ascii="Times New Roman" w:hAnsi="Times New Roman"/>
          <w:b/>
          <w:sz w:val="24"/>
          <w:szCs w:val="24"/>
        </w:rPr>
        <w:t>C.</w:t>
      </w:r>
      <w:r w:rsidR="00C60EC4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="00C60EC4">
        <w:rPr>
          <w:rFonts w:ascii="Times New Roman" w:hAnsi="Times New Roman"/>
          <w:sz w:val="24"/>
          <w:szCs w:val="24"/>
        </w:rPr>
        <w:t>nM</w:t>
      </w:r>
      <w:proofErr w:type="spellEnd"/>
      <w:r w:rsidR="00C60EC4">
        <w:rPr>
          <w:rFonts w:ascii="Times New Roman" w:hAnsi="Times New Roman"/>
          <w:sz w:val="24"/>
          <w:szCs w:val="24"/>
        </w:rPr>
        <w:t xml:space="preserve"> </w:t>
      </w:r>
      <w:r w:rsidR="00C60EC4" w:rsidRPr="00870B9A">
        <w:rPr>
          <w:rFonts w:ascii="Times New Roman" w:hAnsi="Times New Roman"/>
          <w:sz w:val="24"/>
          <w:szCs w:val="24"/>
          <w:vertAlign w:val="superscript"/>
        </w:rPr>
        <w:t>32</w:t>
      </w:r>
      <w:r w:rsidR="00C60EC4">
        <w:rPr>
          <w:rFonts w:ascii="Times New Roman" w:hAnsi="Times New Roman"/>
          <w:sz w:val="24"/>
          <w:szCs w:val="24"/>
        </w:rPr>
        <w:t xml:space="preserve">P labeled 22-1-3’S (left) or 22-1 (right) with 1 </w:t>
      </w:r>
      <w:r w:rsidR="00C60EC4">
        <w:rPr>
          <w:rFonts w:ascii="Times New Roman" w:hAnsi="Times New Roman"/>
          <w:sz w:val="24"/>
          <w:szCs w:val="24"/>
        </w:rPr>
        <w:sym w:font="Symbol" w:char="F06D"/>
      </w:r>
      <w:r w:rsidR="00C60EC4">
        <w:rPr>
          <w:rFonts w:ascii="Times New Roman" w:hAnsi="Times New Roman"/>
          <w:sz w:val="24"/>
          <w:szCs w:val="24"/>
        </w:rPr>
        <w:t xml:space="preserve">M </w:t>
      </w:r>
      <w:proofErr w:type="spellStart"/>
      <w:r w:rsidR="00C60EC4">
        <w:rPr>
          <w:rFonts w:ascii="Times New Roman" w:hAnsi="Times New Roman"/>
          <w:sz w:val="24"/>
          <w:szCs w:val="24"/>
        </w:rPr>
        <w:t>SgrAI</w:t>
      </w:r>
      <w:proofErr w:type="spellEnd"/>
      <w:r w:rsidR="00C60EC4">
        <w:rPr>
          <w:rFonts w:ascii="Times New Roman" w:hAnsi="Times New Roman"/>
          <w:sz w:val="24"/>
          <w:szCs w:val="24"/>
        </w:rPr>
        <w:t xml:space="preserve"> and 1 </w:t>
      </w:r>
      <w:r w:rsidR="00C60EC4">
        <w:rPr>
          <w:rFonts w:ascii="Times New Roman" w:hAnsi="Times New Roman"/>
          <w:sz w:val="24"/>
          <w:szCs w:val="24"/>
        </w:rPr>
        <w:sym w:font="Symbol" w:char="F06D"/>
      </w:r>
      <w:r w:rsidR="00C60EC4">
        <w:rPr>
          <w:rFonts w:ascii="Times New Roman" w:hAnsi="Times New Roman"/>
          <w:sz w:val="24"/>
          <w:szCs w:val="24"/>
        </w:rPr>
        <w:t xml:space="preserve">M unlabeled PC DNA, quenched following different times of incubation after mixing and resolved using denaturing PAGE and autoradiography. Labels as in </w:t>
      </w:r>
      <w:r w:rsidR="00C60EC4" w:rsidRPr="00B6136B">
        <w:rPr>
          <w:rFonts w:ascii="Times New Roman" w:hAnsi="Times New Roman"/>
          <w:b/>
          <w:sz w:val="24"/>
          <w:szCs w:val="24"/>
        </w:rPr>
        <w:t>A</w:t>
      </w:r>
      <w:r w:rsidR="00C60EC4">
        <w:rPr>
          <w:rFonts w:ascii="Times New Roman" w:hAnsi="Times New Roman"/>
          <w:sz w:val="24"/>
          <w:szCs w:val="24"/>
        </w:rPr>
        <w:t xml:space="preserve">. </w:t>
      </w:r>
      <w:r w:rsidR="00C60EC4" w:rsidRPr="00870B9A">
        <w:rPr>
          <w:rFonts w:ascii="Times New Roman" w:hAnsi="Times New Roman"/>
          <w:b/>
          <w:sz w:val="24"/>
          <w:szCs w:val="24"/>
        </w:rPr>
        <w:t>D.</w:t>
      </w:r>
      <w:r w:rsidR="00C60EC4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="00C60EC4">
        <w:rPr>
          <w:rFonts w:ascii="Times New Roman" w:hAnsi="Times New Roman"/>
          <w:sz w:val="24"/>
          <w:szCs w:val="24"/>
        </w:rPr>
        <w:t>nM</w:t>
      </w:r>
      <w:proofErr w:type="spellEnd"/>
      <w:r w:rsidR="00C60EC4">
        <w:rPr>
          <w:rFonts w:ascii="Times New Roman" w:hAnsi="Times New Roman"/>
          <w:sz w:val="24"/>
          <w:szCs w:val="24"/>
        </w:rPr>
        <w:t xml:space="preserve"> </w:t>
      </w:r>
      <w:r w:rsidR="00C60EC4" w:rsidRPr="00870B9A">
        <w:rPr>
          <w:rFonts w:ascii="Times New Roman" w:hAnsi="Times New Roman"/>
          <w:sz w:val="24"/>
          <w:szCs w:val="24"/>
          <w:vertAlign w:val="superscript"/>
        </w:rPr>
        <w:t>32</w:t>
      </w:r>
      <w:r w:rsidR="00C60EC4">
        <w:rPr>
          <w:rFonts w:ascii="Times New Roman" w:hAnsi="Times New Roman"/>
          <w:sz w:val="24"/>
          <w:szCs w:val="24"/>
        </w:rPr>
        <w:t xml:space="preserve">P labeled 22-1 (left) or 22-1-3’s (right) with 1 </w:t>
      </w:r>
      <w:r w:rsidR="00C60EC4">
        <w:rPr>
          <w:rFonts w:ascii="Times New Roman" w:hAnsi="Times New Roman"/>
          <w:sz w:val="24"/>
          <w:szCs w:val="24"/>
        </w:rPr>
        <w:sym w:font="Symbol" w:char="F06D"/>
      </w:r>
      <w:r w:rsidR="00C60EC4">
        <w:rPr>
          <w:rFonts w:ascii="Times New Roman" w:hAnsi="Times New Roman"/>
          <w:sz w:val="24"/>
          <w:szCs w:val="24"/>
        </w:rPr>
        <w:t xml:space="preserve">M </w:t>
      </w:r>
      <w:proofErr w:type="spellStart"/>
      <w:r w:rsidR="00C60EC4">
        <w:rPr>
          <w:rFonts w:ascii="Times New Roman" w:hAnsi="Times New Roman"/>
          <w:sz w:val="24"/>
          <w:szCs w:val="24"/>
        </w:rPr>
        <w:t>SgrAI</w:t>
      </w:r>
      <w:proofErr w:type="spellEnd"/>
      <w:r w:rsidR="00C60EC4">
        <w:rPr>
          <w:rFonts w:ascii="Times New Roman" w:hAnsi="Times New Roman"/>
          <w:sz w:val="24"/>
          <w:szCs w:val="24"/>
        </w:rPr>
        <w:t xml:space="preserve"> and 1 </w:t>
      </w:r>
      <w:r w:rsidR="00C60EC4">
        <w:rPr>
          <w:rFonts w:ascii="Times New Roman" w:hAnsi="Times New Roman"/>
          <w:sz w:val="24"/>
          <w:szCs w:val="24"/>
        </w:rPr>
        <w:sym w:font="Symbol" w:char="F06D"/>
      </w:r>
      <w:r w:rsidR="00C60EC4">
        <w:rPr>
          <w:rFonts w:ascii="Times New Roman" w:hAnsi="Times New Roman"/>
          <w:sz w:val="24"/>
          <w:szCs w:val="24"/>
        </w:rPr>
        <w:t xml:space="preserve">M unlabeled 22-1 (left) or 22-1-3’S (right), quenched following different times of incubation after mixing and resolved using denaturing PAGE and autoradiography. Labels as in </w:t>
      </w:r>
      <w:r w:rsidR="00C60EC4" w:rsidRPr="002635D8">
        <w:rPr>
          <w:rFonts w:ascii="Times New Roman" w:hAnsi="Times New Roman"/>
          <w:b/>
          <w:sz w:val="24"/>
          <w:szCs w:val="24"/>
        </w:rPr>
        <w:t>A</w:t>
      </w:r>
      <w:r w:rsidR="00C60EC4">
        <w:rPr>
          <w:rFonts w:ascii="Times New Roman" w:hAnsi="Times New Roman"/>
          <w:sz w:val="24"/>
          <w:szCs w:val="24"/>
        </w:rPr>
        <w:t>.</w:t>
      </w:r>
    </w:p>
    <w:p w:rsidR="008B2C0E" w:rsidRDefault="008B2C0E"/>
    <w:sectPr w:rsidR="008B2C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EC4"/>
    <w:rsid w:val="001208FA"/>
    <w:rsid w:val="00473330"/>
    <w:rsid w:val="008B2C0E"/>
    <w:rsid w:val="00C60EC4"/>
    <w:rsid w:val="00DF4D08"/>
    <w:rsid w:val="00EC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4995C3-7AA8-4507-BBE0-6D6A6447C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EC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horton</dc:creator>
  <cp:keywords/>
  <dc:description/>
  <cp:lastModifiedBy>horton</cp:lastModifiedBy>
  <cp:revision>2</cp:revision>
  <dcterms:created xsi:type="dcterms:W3CDTF">2015-02-24T19:31:00Z</dcterms:created>
  <dcterms:modified xsi:type="dcterms:W3CDTF">2015-02-24T19:31:00Z</dcterms:modified>
</cp:coreProperties>
</file>