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FC" w:rsidRDefault="00C158FC" w:rsidP="00C158FC">
      <w:pPr>
        <w:spacing w:line="480" w:lineRule="auto"/>
        <w:jc w:val="both"/>
        <w:rPr>
          <w:lang w:eastAsia="ko-KR"/>
        </w:rPr>
      </w:pPr>
      <w:proofErr w:type="gramStart"/>
      <w:r>
        <w:rPr>
          <w:rFonts w:hint="eastAsia"/>
          <w:b/>
          <w:lang w:eastAsia="ko-KR"/>
        </w:rPr>
        <w:t>S2 Table</w:t>
      </w:r>
      <w:r w:rsidRPr="00AD6CA8">
        <w:rPr>
          <w:rFonts w:hint="eastAsia"/>
          <w:b/>
        </w:rPr>
        <w:t>.</w:t>
      </w:r>
      <w:proofErr w:type="gramEnd"/>
      <w:r w:rsidRPr="00AD6CA8">
        <w:rPr>
          <w:rFonts w:hint="eastAsia"/>
          <w:b/>
        </w:rPr>
        <w:t xml:space="preserve"> </w:t>
      </w:r>
      <w:r w:rsidRPr="00C158FC">
        <w:rPr>
          <w:rFonts w:hint="eastAsia"/>
          <w:b/>
        </w:rPr>
        <w:t>Information of 22 genotypes for overall survival and disease-free survival</w:t>
      </w:r>
      <w:r w:rsidRPr="00C158FC">
        <w:rPr>
          <w:rFonts w:hint="eastAsia"/>
          <w:b/>
          <w:lang w:eastAsia="ko-KR"/>
        </w:rPr>
        <w:t xml:space="preserve"> adjusted to multiple comparison correction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125"/>
        <w:gridCol w:w="954"/>
        <w:gridCol w:w="945"/>
        <w:gridCol w:w="1134"/>
        <w:gridCol w:w="284"/>
        <w:gridCol w:w="127"/>
        <w:gridCol w:w="827"/>
        <w:gridCol w:w="945"/>
        <w:gridCol w:w="1305"/>
      </w:tblGrid>
      <w:tr w:rsidR="00C158FC" w:rsidRPr="007D7D09" w:rsidTr="00486EB7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Overall survival</w:t>
            </w:r>
          </w:p>
        </w:tc>
        <w:tc>
          <w:tcPr>
            <w:tcW w:w="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>
              <w:rPr>
                <w:rFonts w:hint="eastAsia"/>
                <w:color w:val="000000"/>
                <w:sz w:val="16"/>
                <w:szCs w:val="16"/>
              </w:rPr>
              <w:t>isease-free survival</w:t>
            </w:r>
          </w:p>
        </w:tc>
      </w:tr>
      <w:tr w:rsidR="00C158FC" w:rsidRPr="007D7D09" w:rsidTr="00486EB7">
        <w:trPr>
          <w:trHeight w:val="529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hint="eastAsia"/>
                <w:color w:val="000000"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Corrected</w:t>
            </w:r>
          </w:p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8C2BEF">
              <w:rPr>
                <w:rFonts w:hint="eastAsia"/>
                <w:i/>
                <w:color w:val="000000"/>
                <w:sz w:val="16"/>
                <w:szCs w:val="16"/>
              </w:rPr>
              <w:t>P</w:t>
            </w:r>
            <w:r>
              <w:rPr>
                <w:rFonts w:hint="eastAsia"/>
                <w:color w:val="000000"/>
                <w:sz w:val="16"/>
                <w:szCs w:val="16"/>
              </w:rPr>
              <w:t>-value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Corrected</w:t>
            </w:r>
          </w:p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8C2BEF">
              <w:rPr>
                <w:rFonts w:hint="eastAsia"/>
                <w:i/>
                <w:color w:val="000000"/>
                <w:sz w:val="16"/>
                <w:szCs w:val="16"/>
              </w:rPr>
              <w:t>P</w:t>
            </w:r>
            <w:r>
              <w:rPr>
                <w:rFonts w:hint="eastAsia"/>
                <w:color w:val="000000"/>
                <w:sz w:val="16"/>
                <w:szCs w:val="16"/>
              </w:rPr>
              <w:t>-value</w:t>
            </w:r>
          </w:p>
        </w:tc>
      </w:tr>
      <w:tr w:rsidR="00C158FC" w:rsidRPr="007D7D09" w:rsidTr="00486EB7">
        <w:trPr>
          <w:trHeight w:val="469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hint="eastAsia"/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>on</w:t>
            </w:r>
            <w:r>
              <w:rPr>
                <w:rFonts w:hint="eastAsia"/>
                <w:color w:val="000000"/>
                <w:sz w:val="16"/>
                <w:szCs w:val="16"/>
              </w:rPr>
              <w:t>ferroni</w:t>
            </w:r>
            <w:proofErr w:type="spellEnd"/>
            <w:r>
              <w:rPr>
                <w:color w:val="000000"/>
                <w:sz w:val="16"/>
                <w:szCs w:val="16"/>
              </w:rPr>
              <w:t>’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method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Hochberg</w:t>
            </w:r>
            <w:r>
              <w:rPr>
                <w:color w:val="000000"/>
                <w:sz w:val="16"/>
                <w:szCs w:val="16"/>
              </w:rPr>
              <w:t>’</w:t>
            </w:r>
            <w:r>
              <w:rPr>
                <w:rFonts w:hint="eastAsia"/>
                <w:color w:val="000000"/>
                <w:sz w:val="16"/>
                <w:szCs w:val="16"/>
              </w:rPr>
              <w:t>s method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  <w:r>
              <w:rPr>
                <w:rFonts w:hint="eastAsia"/>
                <w:color w:val="000000"/>
                <w:sz w:val="16"/>
                <w:szCs w:val="16"/>
              </w:rPr>
              <w:t>alse discovery rate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hint="eastAsia"/>
                <w:color w:val="000000"/>
                <w:sz w:val="16"/>
                <w:szCs w:val="16"/>
              </w:rPr>
              <w:t>Bonferroni</w:t>
            </w:r>
            <w:proofErr w:type="spellEnd"/>
            <w:r>
              <w:rPr>
                <w:color w:val="000000"/>
                <w:sz w:val="16"/>
                <w:szCs w:val="16"/>
              </w:rPr>
              <w:t>’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method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Hochberg</w:t>
            </w:r>
            <w:r>
              <w:rPr>
                <w:color w:val="000000"/>
                <w:sz w:val="16"/>
                <w:szCs w:val="16"/>
              </w:rPr>
              <w:t>’</w:t>
            </w:r>
            <w:r>
              <w:rPr>
                <w:rFonts w:hint="eastAsia"/>
                <w:color w:val="000000"/>
                <w:sz w:val="16"/>
                <w:szCs w:val="16"/>
              </w:rPr>
              <w:t>s method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False discovery rate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42132">
              <w:rPr>
                <w:b/>
                <w:color w:val="000000"/>
                <w:sz w:val="16"/>
                <w:szCs w:val="16"/>
                <w:u w:val="single"/>
              </w:rPr>
              <w:t>rs10411210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rs10795668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0.82326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D7D09"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0.68588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rs10936599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0.64653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0.88943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0.88568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rs11169552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0.726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0.75342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B42132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42132">
              <w:rPr>
                <w:b/>
                <w:color w:val="000000"/>
                <w:sz w:val="16"/>
                <w:szCs w:val="16"/>
                <w:u w:val="single"/>
              </w:rPr>
              <w:t>rs1321311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0.81876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0.7458</w:t>
            </w:r>
          </w:p>
        </w:tc>
      </w:tr>
      <w:tr w:rsidR="00C158FC" w:rsidRPr="00B42132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B42132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b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B42132" w:rsidRDefault="00C158FC" w:rsidP="00486E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2132">
              <w:rPr>
                <w:b/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rs3802842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0.85412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rs3824999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0.87818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0.81876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0.68588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rs4444235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0.81876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rs4779584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0.82326</w:t>
            </w:r>
          </w:p>
        </w:tc>
      </w:tr>
      <w:tr w:rsidR="00C158FC" w:rsidRPr="007D7D09" w:rsidTr="00486EB7">
        <w:trPr>
          <w:trHeight w:val="3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0.75342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0.88568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rs4939827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0.76048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0.76048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0.85017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0.84954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lastRenderedPageBreak/>
              <w:t>rs5934683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0.75342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0.95265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0.88943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0.88568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rs6687758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0.76676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0.87818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0.7458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rs6983267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0.81876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0.73721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0.75342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rs7014346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0.7416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0.64653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rs7758229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0.84954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0.7458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0.7458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0.64653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rs9929218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0.81876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  <w:r w:rsidRPr="007D7D09">
              <w:rPr>
                <w:sz w:val="16"/>
                <w:szCs w:val="16"/>
              </w:rPr>
              <w:t>rs10505477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0.81876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  <w:r w:rsidRPr="007D7D09">
              <w:rPr>
                <w:sz w:val="16"/>
                <w:szCs w:val="16"/>
              </w:rPr>
              <w:t>rs11903757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0.6313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  <w:r w:rsidRPr="007D7D09">
              <w:rPr>
                <w:sz w:val="16"/>
                <w:szCs w:val="16"/>
              </w:rPr>
              <w:t>rs2057314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0.90425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0.83217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  <w:r w:rsidRPr="007D7D09">
              <w:rPr>
                <w:sz w:val="16"/>
                <w:szCs w:val="16"/>
              </w:rPr>
              <w:t>rs7136702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0.75342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0.61013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  <w:r w:rsidRPr="007D7D09">
              <w:rPr>
                <w:sz w:val="16"/>
                <w:szCs w:val="16"/>
              </w:rPr>
              <w:t>rs7315438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0.7458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0.7416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sz w:val="16"/>
                <w:szCs w:val="16"/>
              </w:rPr>
            </w:pPr>
            <w:r w:rsidRPr="007D7D09">
              <w:rPr>
                <w:sz w:val="16"/>
                <w:szCs w:val="16"/>
              </w:rPr>
              <w:t>rs961253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Recessive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0.95265</w:t>
            </w:r>
          </w:p>
        </w:tc>
      </w:tr>
      <w:tr w:rsidR="00C158FC" w:rsidRPr="007D7D09" w:rsidTr="00486EB7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Codom</w:t>
            </w:r>
            <w:r>
              <w:rPr>
                <w:rFonts w:hint="eastAsia"/>
                <w:color w:val="000000"/>
                <w:sz w:val="16"/>
                <w:szCs w:val="16"/>
              </w:rPr>
              <w:t>inant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8FC" w:rsidRPr="007D7D09" w:rsidRDefault="00C158FC" w:rsidP="00486EB7">
            <w:pPr>
              <w:jc w:val="center"/>
              <w:rPr>
                <w:color w:val="000000"/>
                <w:sz w:val="16"/>
                <w:szCs w:val="16"/>
              </w:rPr>
            </w:pPr>
            <w:r w:rsidRPr="007D7D09">
              <w:rPr>
                <w:color w:val="000000"/>
                <w:sz w:val="16"/>
                <w:szCs w:val="16"/>
              </w:rPr>
              <w:t>0.82264</w:t>
            </w:r>
          </w:p>
        </w:tc>
      </w:tr>
    </w:tbl>
    <w:p w:rsidR="00C158FC" w:rsidRPr="001A1BDA" w:rsidRDefault="00C158FC" w:rsidP="00C158FC">
      <w:pPr>
        <w:pStyle w:val="3"/>
        <w:widowControl/>
        <w:wordWrap/>
        <w:spacing w:line="480" w:lineRule="auto"/>
        <w:rPr>
          <w:rFonts w:eastAsia="맑은 고딕"/>
        </w:rPr>
      </w:pPr>
    </w:p>
    <w:p w:rsidR="00785E64" w:rsidRDefault="001D68BB">
      <w:bookmarkStart w:id="0" w:name="_GoBack"/>
      <w:bookmarkEnd w:id="0"/>
    </w:p>
    <w:sectPr w:rsidR="00785E64" w:rsidSect="001A1BDA">
      <w:pgSz w:w="11906" w:h="16838"/>
      <w:pgMar w:top="1985" w:right="1701" w:bottom="1701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FC"/>
    <w:rsid w:val="001D68BB"/>
    <w:rsid w:val="004D0829"/>
    <w:rsid w:val="00C158FC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FC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C158FC"/>
    <w:pPr>
      <w:widowControl w:val="0"/>
      <w:wordWrap w:val="0"/>
      <w:spacing w:line="360" w:lineRule="auto"/>
      <w:jc w:val="both"/>
    </w:pPr>
    <w:rPr>
      <w:rFonts w:eastAsia="바탕체"/>
      <w:kern w:val="2"/>
      <w:sz w:val="22"/>
      <w:szCs w:val="16"/>
      <w:lang w:eastAsia="ko-KR"/>
    </w:rPr>
  </w:style>
  <w:style w:type="character" w:customStyle="1" w:styleId="3Char">
    <w:name w:val="본문 3 Char"/>
    <w:basedOn w:val="a0"/>
    <w:link w:val="3"/>
    <w:rsid w:val="00C158FC"/>
    <w:rPr>
      <w:rFonts w:ascii="Times New Roman" w:eastAsia="바탕체" w:hAnsi="Times New Roman" w:cs="Times New Roman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FC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C158FC"/>
    <w:pPr>
      <w:widowControl w:val="0"/>
      <w:wordWrap w:val="0"/>
      <w:spacing w:line="360" w:lineRule="auto"/>
      <w:jc w:val="both"/>
    </w:pPr>
    <w:rPr>
      <w:rFonts w:eastAsia="바탕체"/>
      <w:kern w:val="2"/>
      <w:sz w:val="22"/>
      <w:szCs w:val="16"/>
      <w:lang w:eastAsia="ko-KR"/>
    </w:rPr>
  </w:style>
  <w:style w:type="character" w:customStyle="1" w:styleId="3Char">
    <w:name w:val="본문 3 Char"/>
    <w:basedOn w:val="a0"/>
    <w:link w:val="3"/>
    <w:rsid w:val="00C158FC"/>
    <w:rPr>
      <w:rFonts w:ascii="Times New Roman" w:eastAsia="바탕체" w:hAnsi="Times New Roman" w:cs="Times New Roman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bwkang</dc:creator>
  <cp:lastModifiedBy>bwkang</cp:lastModifiedBy>
  <cp:revision>2</cp:revision>
  <dcterms:created xsi:type="dcterms:W3CDTF">2015-01-27T02:18:00Z</dcterms:created>
  <dcterms:modified xsi:type="dcterms:W3CDTF">2015-01-27T02:19:00Z</dcterms:modified>
</cp:coreProperties>
</file>