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F0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</w:rPr>
      </w:pPr>
      <w:r w:rsidRPr="000922E8">
        <w:rPr>
          <w:rFonts w:ascii="Times New Roman" w:hAnsi="Times New Roman"/>
          <w:b/>
          <w:bCs/>
          <w:sz w:val="20"/>
          <w:szCs w:val="20"/>
        </w:rPr>
        <w:t>Supplementary material</w:t>
      </w:r>
      <w:r w:rsidRPr="000922E8">
        <w:rPr>
          <w:rFonts w:ascii="Times New Roman" w:hAnsi="Times New Roman"/>
          <w:b/>
          <w:sz w:val="20"/>
          <w:szCs w:val="20"/>
        </w:rPr>
        <w:t xml:space="preserve"> </w:t>
      </w:r>
    </w:p>
    <w:p w:rsidR="002E00F0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</w:rPr>
      </w:pPr>
    </w:p>
    <w:p w:rsidR="002E00F0" w:rsidRDefault="002E00F0" w:rsidP="007A2A6A">
      <w:pPr>
        <w:spacing w:line="480" w:lineRule="auto"/>
        <w:jc w:val="left"/>
        <w:rPr>
          <w:rFonts w:ascii="Times New Roman" w:hAnsi="Times New Roman"/>
          <w:b/>
          <w:sz w:val="20"/>
          <w:szCs w:val="20"/>
        </w:rPr>
      </w:pPr>
      <w:bookmarkStart w:id="0" w:name="OLE_LINK128"/>
      <w:bookmarkStart w:id="1" w:name="OLE_LINK133"/>
      <w:r>
        <w:rPr>
          <w:rFonts w:ascii="Times New Roman" w:hAnsi="Times New Roman"/>
          <w:b/>
          <w:sz w:val="20"/>
          <w:szCs w:val="20"/>
        </w:rPr>
        <w:t xml:space="preserve">Efficient </w:t>
      </w:r>
      <w:bookmarkEnd w:id="0"/>
      <w:bookmarkEnd w:id="1"/>
      <w:r w:rsidRPr="00147E9D">
        <w:rPr>
          <w:rFonts w:ascii="Times New Roman" w:hAnsi="Times New Roman"/>
          <w:b/>
          <w:sz w:val="20"/>
          <w:szCs w:val="20"/>
        </w:rPr>
        <w:t>preparation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47E9D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47E9D">
        <w:rPr>
          <w:rFonts w:ascii="Times New Roman" w:hAnsi="Times New Roman"/>
          <w:b/>
          <w:sz w:val="20"/>
          <w:szCs w:val="20"/>
        </w:rPr>
        <w:t>enantiopure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D2608">
        <w:rPr>
          <w:rFonts w:ascii="Times New Roman" w:hAnsi="Times New Roman"/>
          <w:b/>
          <w:sz w:val="20"/>
          <w:szCs w:val="20"/>
        </w:rPr>
        <w:t>D-phenylalanine</w:t>
      </w:r>
      <w:r>
        <w:rPr>
          <w:rFonts w:ascii="Times New Roman" w:hAnsi="Times New Roman"/>
          <w:b/>
          <w:sz w:val="20"/>
          <w:szCs w:val="20"/>
        </w:rPr>
        <w:t xml:space="preserve"> through</w:t>
      </w:r>
      <w:r w:rsidRPr="009D261E">
        <w:rPr>
          <w:rFonts w:ascii="Times New Roman" w:hAnsi="Times New Roman"/>
          <w:b/>
          <w:sz w:val="20"/>
          <w:szCs w:val="20"/>
        </w:rPr>
        <w:t xml:space="preserve"> asymmetric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261E">
        <w:rPr>
          <w:rFonts w:ascii="Times New Roman" w:hAnsi="Times New Roman"/>
          <w:b/>
          <w:sz w:val="20"/>
          <w:szCs w:val="20"/>
        </w:rPr>
        <w:t>resolution</w:t>
      </w:r>
      <w:r>
        <w:rPr>
          <w:rFonts w:ascii="Times New Roman" w:hAnsi="Times New Roman"/>
          <w:b/>
          <w:sz w:val="20"/>
          <w:szCs w:val="20"/>
        </w:rPr>
        <w:t xml:space="preserve"> using immobilized phenylalanine ammonia-lyase from </w:t>
      </w:r>
      <w:r w:rsidRPr="00BD2608">
        <w:rPr>
          <w:rFonts w:ascii="Times New Roman" w:hAnsi="Times New Roman"/>
          <w:b/>
          <w:i/>
          <w:sz w:val="20"/>
          <w:szCs w:val="20"/>
        </w:rPr>
        <w:t>Rhodotorula glutini</w:t>
      </w:r>
      <w:r w:rsidRPr="00BD2608">
        <w:rPr>
          <w:rFonts w:ascii="Times New Roman" w:hAnsi="Times New Roman"/>
          <w:b/>
          <w:sz w:val="20"/>
          <w:szCs w:val="20"/>
        </w:rPr>
        <w:t xml:space="preserve"> JN-1</w:t>
      </w:r>
      <w:r>
        <w:rPr>
          <w:rFonts w:ascii="Times New Roman" w:hAnsi="Times New Roman"/>
          <w:b/>
          <w:sz w:val="20"/>
          <w:szCs w:val="20"/>
        </w:rPr>
        <w:t xml:space="preserve"> in a recirculating packed-</w:t>
      </w:r>
      <w:r w:rsidRPr="00C279AC">
        <w:rPr>
          <w:rFonts w:ascii="Times New Roman" w:hAnsi="Times New Roman"/>
          <w:b/>
          <w:sz w:val="20"/>
          <w:szCs w:val="20"/>
        </w:rPr>
        <w:t>bed reactor</w:t>
      </w:r>
    </w:p>
    <w:p w:rsidR="002E00F0" w:rsidRPr="00C279AC" w:rsidRDefault="002E00F0" w:rsidP="007A2A6A">
      <w:pPr>
        <w:spacing w:line="480" w:lineRule="auto"/>
        <w:rPr>
          <w:rFonts w:ascii="Times New Roman" w:hAnsi="Times New Roman"/>
          <w:b/>
          <w:sz w:val="20"/>
          <w:szCs w:val="20"/>
        </w:rPr>
      </w:pPr>
    </w:p>
    <w:p w:rsidR="002E00F0" w:rsidRPr="00662A63" w:rsidRDefault="002E00F0" w:rsidP="007A2A6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662A63">
        <w:rPr>
          <w:rFonts w:ascii="Times New Roman" w:hAnsi="Times New Roman"/>
          <w:sz w:val="20"/>
          <w:szCs w:val="20"/>
        </w:rPr>
        <w:t>Longbao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2A63">
        <w:rPr>
          <w:rFonts w:ascii="Times New Roman" w:hAnsi="Times New Roman"/>
          <w:sz w:val="20"/>
          <w:szCs w:val="20"/>
        </w:rPr>
        <w:t>Zhu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 w:rsidRPr="004A43FA">
        <w:rPr>
          <w:rFonts w:ascii="Times New Roman" w:hAnsi="Times New Roman"/>
          <w:sz w:val="20"/>
          <w:szCs w:val="20"/>
          <w:vertAlign w:val="superscript"/>
        </w:rPr>
        <w:t>,</w:t>
      </w:r>
      <w:r>
        <w:rPr>
          <w:rFonts w:ascii="Times New Roman" w:hAnsi="Times New Roman"/>
          <w:sz w:val="20"/>
          <w:szCs w:val="20"/>
          <w:vertAlign w:val="superscript"/>
        </w:rPr>
        <w:t>b,</w:t>
      </w:r>
      <w:r w:rsidRPr="00662A63">
        <w:rPr>
          <w:rFonts w:ascii="Times New Roman" w:hAnsi="Times New Roman"/>
          <w:sz w:val="20"/>
          <w:szCs w:val="20"/>
        </w:rPr>
        <w:t>*, Li Zhou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a,</w:t>
      </w:r>
      <w:r w:rsidRPr="00662A63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Nan</w:t>
        </w:r>
      </w:smartTag>
      <w:r>
        <w:rPr>
          <w:rFonts w:ascii="Times New Roman" w:hAnsi="Times New Roman"/>
          <w:sz w:val="20"/>
          <w:szCs w:val="20"/>
        </w:rPr>
        <w:t xml:space="preserve"> Huang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62A63">
        <w:rPr>
          <w:rFonts w:ascii="Times New Roman" w:hAnsi="Times New Roman"/>
          <w:sz w:val="20"/>
          <w:szCs w:val="20"/>
        </w:rPr>
        <w:t>Wenjing Cui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 w:rsidRPr="00662A63">
        <w:rPr>
          <w:rFonts w:ascii="Times New Roman" w:hAnsi="Times New Roman"/>
          <w:sz w:val="20"/>
          <w:szCs w:val="20"/>
        </w:rPr>
        <w:t>, Zhongmei Liu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 w:rsidRPr="00662A6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Ke Xiao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62A63">
        <w:rPr>
          <w:rFonts w:ascii="Times New Roman" w:hAnsi="Times New Roman"/>
          <w:sz w:val="20"/>
          <w:szCs w:val="20"/>
        </w:rPr>
        <w:t>Zhemin Zhou</w:t>
      </w:r>
      <w:r w:rsidRPr="00AA456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 w:rsidRPr="006738A3">
        <w:rPr>
          <w:rFonts w:ascii="Times New Roman" w:hAnsi="Times New Roman"/>
          <w:sz w:val="20"/>
          <w:szCs w:val="20"/>
          <w:vertAlign w:val="superscript"/>
        </w:rPr>
        <w:t>,</w:t>
      </w:r>
      <w:r w:rsidRPr="00662A63">
        <w:rPr>
          <w:rFonts w:ascii="Times New Roman" w:hAnsi="Times New Roman"/>
          <w:sz w:val="20"/>
          <w:szCs w:val="20"/>
          <w:vertAlign w:val="superscript"/>
        </w:rPr>
        <w:t>¶</w:t>
      </w:r>
    </w:p>
    <w:p w:rsidR="002E00F0" w:rsidRDefault="002E00F0" w:rsidP="007A2A6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2608">
        <w:rPr>
          <w:rFonts w:ascii="Times New Roman" w:hAnsi="Times New Roman"/>
          <w:sz w:val="20"/>
          <w:szCs w:val="20"/>
        </w:rPr>
        <w:t xml:space="preserve">Key Laboratory of Industrial Biotechnology, Ministry of Education, School of Biotechnology, Jiangnan University, Wuxi 214122, Peoples Republic of China. </w:t>
      </w:r>
    </w:p>
    <w:p w:rsidR="002E00F0" w:rsidRPr="00125220" w:rsidRDefault="002E00F0" w:rsidP="007A2A6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5220">
        <w:rPr>
          <w:rFonts w:ascii="Times New Roman" w:hAnsi="Times New Roman"/>
          <w:color w:val="000000"/>
          <w:sz w:val="20"/>
          <w:szCs w:val="20"/>
        </w:rPr>
        <w:t>School of Biochemical Engineering, Anhui Polytechnic University, 8 Zheshan Road, Wuhu, Anhui</w:t>
      </w:r>
      <w:r>
        <w:rPr>
          <w:rFonts w:ascii="Times New Roman" w:hAnsi="Times New Roman"/>
          <w:color w:val="000000"/>
          <w:sz w:val="20"/>
          <w:szCs w:val="20"/>
        </w:rPr>
        <w:t xml:space="preserve"> 241000</w:t>
      </w:r>
      <w:r w:rsidRPr="0012522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D2608">
        <w:rPr>
          <w:rFonts w:ascii="Times New Roman" w:hAnsi="Times New Roman"/>
          <w:sz w:val="20"/>
          <w:szCs w:val="20"/>
        </w:rPr>
        <w:t xml:space="preserve">Peoples Republic of </w:t>
      </w:r>
      <w:r w:rsidRPr="00125220">
        <w:rPr>
          <w:rFonts w:ascii="Times New Roman" w:hAnsi="Times New Roman"/>
          <w:color w:val="000000"/>
          <w:sz w:val="20"/>
          <w:szCs w:val="20"/>
        </w:rPr>
        <w:t>China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E00F0" w:rsidRPr="00BD2608" w:rsidRDefault="002E00F0" w:rsidP="007A2A6A">
      <w:pPr>
        <w:spacing w:line="480" w:lineRule="auto"/>
        <w:rPr>
          <w:rFonts w:ascii="Times New Roman" w:hAnsi="Times New Roman"/>
          <w:sz w:val="20"/>
          <w:szCs w:val="20"/>
        </w:rPr>
      </w:pPr>
      <w:r w:rsidRPr="00BD2608">
        <w:rPr>
          <w:rFonts w:ascii="Times New Roman" w:hAnsi="Times New Roman"/>
          <w:sz w:val="20"/>
          <w:szCs w:val="20"/>
        </w:rPr>
        <w:t>* These authors contributed equally to this work.</w:t>
      </w:r>
    </w:p>
    <w:p w:rsidR="002E00F0" w:rsidRPr="00BD2608" w:rsidRDefault="002E00F0" w:rsidP="007A2A6A">
      <w:pPr>
        <w:spacing w:line="480" w:lineRule="auto"/>
        <w:rPr>
          <w:rFonts w:ascii="Times New Roman" w:hAnsi="Times New Roman"/>
          <w:sz w:val="20"/>
          <w:szCs w:val="20"/>
        </w:rPr>
      </w:pPr>
      <w:r w:rsidRPr="00BD2608">
        <w:rPr>
          <w:rFonts w:ascii="Times New Roman" w:hAnsi="Times New Roman"/>
          <w:sz w:val="20"/>
          <w:szCs w:val="20"/>
        </w:rPr>
        <w:t>¶ To whom correspondence should be addressed.</w:t>
      </w:r>
    </w:p>
    <w:p w:rsidR="002E00F0" w:rsidRPr="00182303" w:rsidRDefault="002E00F0" w:rsidP="007A2A6A">
      <w:pPr>
        <w:spacing w:line="480" w:lineRule="auto"/>
        <w:rPr>
          <w:rFonts w:ascii="Times New Roman" w:hAnsi="Times New Roman"/>
          <w:sz w:val="20"/>
          <w:szCs w:val="20"/>
          <w:lang w:val="pt-BR"/>
        </w:rPr>
      </w:pPr>
      <w:r w:rsidRPr="00182303">
        <w:rPr>
          <w:rFonts w:ascii="Times New Roman" w:hAnsi="Times New Roman"/>
          <w:sz w:val="20"/>
          <w:szCs w:val="20"/>
          <w:lang w:val="pt-BR"/>
        </w:rPr>
        <w:t xml:space="preserve">Zhemin Zhou, Tel: +86-510-85325210, Fax: +86-510-85197551, </w:t>
      </w:r>
    </w:p>
    <w:p w:rsidR="002E00F0" w:rsidRPr="00182303" w:rsidRDefault="002E00F0" w:rsidP="007A2A6A">
      <w:pPr>
        <w:spacing w:line="480" w:lineRule="auto"/>
        <w:rPr>
          <w:rFonts w:ascii="Times New Roman" w:hAnsi="Times New Roman"/>
          <w:sz w:val="20"/>
          <w:szCs w:val="20"/>
          <w:lang w:val="pt-BR"/>
        </w:rPr>
      </w:pPr>
      <w:r w:rsidRPr="00182303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6" w:history="1">
        <w:r w:rsidRPr="00182303">
          <w:rPr>
            <w:rStyle w:val="Hyperlink"/>
            <w:rFonts w:ascii="Times New Roman" w:hAnsi="Times New Roman"/>
            <w:sz w:val="20"/>
            <w:szCs w:val="20"/>
            <w:lang w:val="pt-BR"/>
          </w:rPr>
          <w:t>zhmzhou@jiangnan.edu.cn</w:t>
        </w:r>
      </w:hyperlink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182303" w:rsidRDefault="002E00F0" w:rsidP="007A2A6A">
      <w:pPr>
        <w:spacing w:line="480" w:lineRule="auto"/>
        <w:ind w:left="720" w:hanging="720"/>
        <w:rPr>
          <w:rFonts w:ascii="Times New Roman" w:hAnsi="Times New Roman"/>
          <w:b/>
          <w:sz w:val="20"/>
          <w:szCs w:val="20"/>
          <w:lang w:val="pt-BR"/>
        </w:rPr>
      </w:pPr>
    </w:p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bookmarkStart w:id="2" w:name="OLE_LINK34"/>
      <w:bookmarkStart w:id="3" w:name="OLE_LINK35"/>
      <w:r w:rsidRPr="0042662A">
        <w:rPr>
          <w:rFonts w:ascii="Times New Roman" w:hAnsi="Times New Roman"/>
          <w:b/>
          <w:bCs/>
          <w:sz w:val="20"/>
          <w:szCs w:val="20"/>
        </w:rPr>
        <w:t>Supporting information S1</w:t>
      </w:r>
    </w:p>
    <w:bookmarkEnd w:id="2"/>
    <w:bookmarkEnd w:id="3"/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position w:val="-28"/>
          <w:sz w:val="20"/>
          <w:szCs w:val="20"/>
        </w:rPr>
      </w:pPr>
      <w:r w:rsidRPr="005A5B0E">
        <w:rPr>
          <w:rFonts w:ascii="Times New Roman" w:hAnsi="Times New Roman"/>
          <w:position w:val="-28"/>
          <w:lang w:val="pt-BR"/>
        </w:rPr>
        <w:object w:dxaOrig="692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1.5pt" o:ole="">
            <v:imagedata r:id="rId7" o:title="" cropright="4356f"/>
          </v:shape>
          <o:OLEObject Type="Embed" ProgID="Equation.DSMT4" ShapeID="_x0000_i1025" DrawAspect="Content" ObjectID="_1471520909" r:id="rId8"/>
        </w:object>
      </w:r>
      <w:r w:rsidRPr="0042662A">
        <w:rPr>
          <w:rFonts w:ascii="Times New Roman" w:hAnsi="Times New Roman"/>
          <w:position w:val="-28"/>
        </w:rPr>
        <w:t xml:space="preserve">            </w:t>
      </w:r>
      <w:r w:rsidRPr="0042662A">
        <w:rPr>
          <w:rFonts w:ascii="Times New Roman" w:hAnsi="Times New Roman"/>
          <w:position w:val="-28"/>
          <w:sz w:val="20"/>
          <w:szCs w:val="20"/>
        </w:rPr>
        <w:t xml:space="preserve"> (S1)</w:t>
      </w:r>
    </w:p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6"/>
          <w:sz w:val="20"/>
          <w:szCs w:val="20"/>
          <w:lang w:val="pt-BR"/>
        </w:rPr>
        <w:object w:dxaOrig="6880" w:dyaOrig="600">
          <v:shape id="_x0000_i1026" type="#_x0000_t75" style="width:320.25pt;height:30pt" o:ole="">
            <v:imagedata r:id="rId9" o:title="" cropright="4553f"/>
          </v:shape>
          <o:OLEObject Type="Embed" ProgID="Equation.DSMT4" ShapeID="_x0000_i1026" DrawAspect="Content" ObjectID="_1471520910" r:id="rId10"/>
        </w:object>
      </w:r>
      <w:r w:rsidRPr="0042662A">
        <w:rPr>
          <w:rFonts w:ascii="Times New Roman" w:hAnsi="Times New Roman"/>
          <w:position w:val="-26"/>
          <w:sz w:val="20"/>
          <w:szCs w:val="20"/>
        </w:rPr>
        <w:t xml:space="preserve">              (S2)</w:t>
      </w:r>
    </w:p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6"/>
          <w:sz w:val="20"/>
          <w:szCs w:val="20"/>
          <w:lang w:val="pt-BR"/>
        </w:rPr>
        <w:object w:dxaOrig="6940" w:dyaOrig="600">
          <v:shape id="_x0000_i1027" type="#_x0000_t75" style="width:308.25pt;height:30pt" o:ole="">
            <v:imagedata r:id="rId11" o:title="" cropright="4174f"/>
          </v:shape>
          <o:OLEObject Type="Embed" ProgID="Equation.DSMT4" ShapeID="_x0000_i1027" DrawAspect="Content" ObjectID="_1471520911" r:id="rId12"/>
        </w:object>
      </w:r>
      <w:r w:rsidRPr="0042662A">
        <w:rPr>
          <w:rFonts w:ascii="Times New Roman" w:hAnsi="Times New Roman"/>
          <w:position w:val="-26"/>
          <w:sz w:val="20"/>
          <w:szCs w:val="20"/>
        </w:rPr>
        <w:t xml:space="preserve">               (S3)</w:t>
      </w:r>
    </w:p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6"/>
          <w:sz w:val="20"/>
          <w:szCs w:val="20"/>
          <w:lang w:val="pt-BR"/>
        </w:rPr>
        <w:object w:dxaOrig="7020" w:dyaOrig="600">
          <v:shape id="_x0000_i1028" type="#_x0000_t75" style="width:315.75pt;height:30pt" o:ole="">
            <v:imagedata r:id="rId13" o:title="" cropright="4742f"/>
          </v:shape>
          <o:OLEObject Type="Embed" ProgID="Equation.DSMT4" ShapeID="_x0000_i1028" DrawAspect="Content" ObjectID="_1471520912" r:id="rId14"/>
        </w:object>
      </w:r>
      <w:r w:rsidRPr="0042662A">
        <w:rPr>
          <w:rFonts w:ascii="Times New Roman" w:hAnsi="Times New Roman"/>
          <w:position w:val="-26"/>
          <w:sz w:val="20"/>
          <w:szCs w:val="20"/>
        </w:rPr>
        <w:t xml:space="preserve">               (S4)</w:t>
      </w:r>
    </w:p>
    <w:p w:rsidR="002E00F0" w:rsidRPr="0042662A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8"/>
          <w:sz w:val="20"/>
          <w:szCs w:val="20"/>
          <w:lang w:val="pt-BR"/>
        </w:rPr>
        <w:object w:dxaOrig="6960" w:dyaOrig="640">
          <v:shape id="_x0000_i1029" type="#_x0000_t75" style="width:324.75pt;height:31.5pt" o:ole="">
            <v:imagedata r:id="rId15" o:title="" cropright="4322f"/>
          </v:shape>
          <o:OLEObject Type="Embed" ProgID="Equation.DSMT4" ShapeID="_x0000_i1029" DrawAspect="Content" ObjectID="_1471520913" r:id="rId16"/>
        </w:object>
      </w:r>
      <w:r w:rsidRPr="0042662A">
        <w:rPr>
          <w:rFonts w:ascii="Times New Roman" w:hAnsi="Times New Roman"/>
          <w:position w:val="-28"/>
          <w:sz w:val="20"/>
          <w:szCs w:val="20"/>
        </w:rPr>
        <w:t xml:space="preserve">              (S5)</w:t>
      </w:r>
    </w:p>
    <w:p w:rsidR="002E00F0" w:rsidRPr="003859BC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8"/>
          <w:sz w:val="20"/>
          <w:szCs w:val="20"/>
        </w:rPr>
        <w:object w:dxaOrig="7060" w:dyaOrig="640">
          <v:shape id="_x0000_i1030" type="#_x0000_t75" style="width:325.5pt;height:31.5pt" o:ole="">
            <v:imagedata r:id="rId17" o:title="" cropright="4502f"/>
          </v:shape>
          <o:OLEObject Type="Embed" ProgID="Equation.DSMT4" ShapeID="_x0000_i1030" DrawAspect="Content" ObjectID="_1471520914" r:id="rId18"/>
        </w:object>
      </w:r>
      <w:r w:rsidRPr="003859BC">
        <w:rPr>
          <w:rFonts w:ascii="Times New Roman" w:hAnsi="Times New Roman"/>
          <w:position w:val="-28"/>
          <w:sz w:val="20"/>
          <w:szCs w:val="20"/>
        </w:rPr>
        <w:t xml:space="preserve">             </w:t>
      </w:r>
      <w:r>
        <w:rPr>
          <w:rFonts w:ascii="Times New Roman" w:hAnsi="Times New Roman"/>
          <w:position w:val="-28"/>
          <w:sz w:val="20"/>
          <w:szCs w:val="20"/>
        </w:rPr>
        <w:t xml:space="preserve"> </w:t>
      </w:r>
      <w:r w:rsidRPr="003859BC">
        <w:rPr>
          <w:rFonts w:ascii="Times New Roman" w:hAnsi="Times New Roman"/>
          <w:position w:val="-28"/>
          <w:sz w:val="20"/>
          <w:szCs w:val="20"/>
        </w:rPr>
        <w:t>(S6)</w:t>
      </w:r>
    </w:p>
    <w:p w:rsidR="002E00F0" w:rsidRPr="003859BC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0"/>
          <w:sz w:val="20"/>
          <w:szCs w:val="20"/>
        </w:rPr>
        <w:object w:dxaOrig="7020" w:dyaOrig="560">
          <v:shape id="_x0000_i1031" type="#_x0000_t75" style="width:330.75pt;height:27.75pt" o:ole="">
            <v:imagedata r:id="rId19" o:title="" cropright="3800f"/>
          </v:shape>
          <o:OLEObject Type="Embed" ProgID="Equation.DSMT4" ShapeID="_x0000_i1031" DrawAspect="Content" ObjectID="_1471520915" r:id="rId20"/>
        </w:object>
      </w:r>
      <w:r w:rsidRPr="003859BC">
        <w:rPr>
          <w:rFonts w:ascii="Times New Roman" w:hAnsi="Times New Roman"/>
          <w:position w:val="-20"/>
          <w:sz w:val="20"/>
          <w:szCs w:val="20"/>
        </w:rPr>
        <w:t xml:space="preserve">            </w:t>
      </w:r>
      <w:r>
        <w:rPr>
          <w:rFonts w:ascii="Times New Roman" w:hAnsi="Times New Roman"/>
          <w:position w:val="-20"/>
          <w:sz w:val="20"/>
          <w:szCs w:val="20"/>
        </w:rPr>
        <w:t xml:space="preserve"> </w:t>
      </w:r>
      <w:r w:rsidRPr="003859BC">
        <w:rPr>
          <w:rFonts w:ascii="Times New Roman" w:hAnsi="Times New Roman"/>
          <w:position w:val="-20"/>
          <w:sz w:val="20"/>
          <w:szCs w:val="20"/>
        </w:rPr>
        <w:t>(S7)</w:t>
      </w:r>
    </w:p>
    <w:p w:rsidR="002E00F0" w:rsidRPr="003859BC" w:rsidRDefault="002E00F0" w:rsidP="00B07382">
      <w:pPr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0"/>
          <w:sz w:val="20"/>
          <w:szCs w:val="20"/>
        </w:rPr>
        <w:object w:dxaOrig="7000" w:dyaOrig="540">
          <v:shape id="_x0000_i1032" type="#_x0000_t75" style="width:318.75pt;height:27pt" o:ole="">
            <v:imagedata r:id="rId21" o:title="" cropright="4026f"/>
          </v:shape>
          <o:OLEObject Type="Embed" ProgID="Equation.DSMT4" ShapeID="_x0000_i1032" DrawAspect="Content" ObjectID="_1471520916" r:id="rId22"/>
        </w:object>
      </w:r>
      <w:r w:rsidRPr="003859BC">
        <w:rPr>
          <w:rFonts w:ascii="Times New Roman" w:hAnsi="Times New Roman"/>
          <w:position w:val="-20"/>
          <w:sz w:val="20"/>
          <w:szCs w:val="20"/>
        </w:rPr>
        <w:t xml:space="preserve">            </w:t>
      </w:r>
      <w:r>
        <w:rPr>
          <w:rFonts w:ascii="Times New Roman" w:hAnsi="Times New Roman"/>
          <w:position w:val="-20"/>
          <w:sz w:val="20"/>
          <w:szCs w:val="20"/>
        </w:rPr>
        <w:t xml:space="preserve"> </w:t>
      </w:r>
      <w:r w:rsidRPr="003859BC">
        <w:rPr>
          <w:rFonts w:ascii="Times New Roman" w:hAnsi="Times New Roman"/>
          <w:position w:val="-20"/>
          <w:sz w:val="20"/>
          <w:szCs w:val="20"/>
        </w:rPr>
        <w:t xml:space="preserve"> (S8)</w:t>
      </w:r>
    </w:p>
    <w:p w:rsidR="002E00F0" w:rsidRPr="003859BC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</w:pPr>
      <w:r w:rsidRPr="003859BC">
        <w:rPr>
          <w:rFonts w:ascii="Times New Roman" w:hAnsi="Times New Roman"/>
          <w:position w:val="-26"/>
          <w:sz w:val="20"/>
          <w:szCs w:val="20"/>
        </w:rPr>
        <w:object w:dxaOrig="7000" w:dyaOrig="620">
          <v:shape id="_x0000_i1033" type="#_x0000_t75" style="width:325.5pt;height:30.75pt" o:ole="">
            <v:imagedata r:id="rId23" o:title="" cropright="4597f"/>
          </v:shape>
          <o:OLEObject Type="Embed" ProgID="Equation.DSMT4" ShapeID="_x0000_i1033" DrawAspect="Content" ObjectID="_1471520917" r:id="rId24"/>
        </w:object>
      </w:r>
      <w:r w:rsidRPr="003859BC">
        <w:rPr>
          <w:rFonts w:ascii="Times New Roman" w:hAnsi="Times New Roman"/>
          <w:position w:val="-26"/>
          <w:sz w:val="20"/>
          <w:szCs w:val="20"/>
        </w:rPr>
        <w:t xml:space="preserve">            </w:t>
      </w:r>
      <w:r>
        <w:rPr>
          <w:rFonts w:ascii="Times New Roman" w:hAnsi="Times New Roman"/>
          <w:position w:val="-26"/>
          <w:sz w:val="20"/>
          <w:szCs w:val="20"/>
        </w:rPr>
        <w:t xml:space="preserve"> </w:t>
      </w:r>
      <w:r w:rsidRPr="003859BC">
        <w:rPr>
          <w:rFonts w:ascii="Times New Roman" w:hAnsi="Times New Roman"/>
          <w:position w:val="-26"/>
          <w:sz w:val="20"/>
          <w:szCs w:val="20"/>
        </w:rPr>
        <w:t xml:space="preserve"> (S9)</w:t>
      </w:r>
    </w:p>
    <w:p w:rsidR="002E00F0" w:rsidRDefault="002E00F0" w:rsidP="0042662A">
      <w:pPr>
        <w:spacing w:line="480" w:lineRule="auto"/>
        <w:ind w:leftChars="191" w:left="31680" w:hangingChars="160" w:firstLine="3168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Where, M</w:t>
      </w:r>
      <w:r>
        <w:rPr>
          <w:rFonts w:ascii="Times New Roman" w:hAnsi="Times New Roman"/>
          <w:sz w:val="20"/>
          <w:szCs w:val="20"/>
          <w:vertAlign w:val="subscript"/>
        </w:rPr>
        <w:t>pal, in</w:t>
      </w:r>
      <w:r>
        <w:rPr>
          <w:rFonts w:ascii="Times New Roman" w:hAnsi="Times New Roman"/>
          <w:sz w:val="20"/>
          <w:szCs w:val="20"/>
        </w:rPr>
        <w:t xml:space="preserve"> is the total protein content added to the mixture (mg); M</w:t>
      </w:r>
      <w:r>
        <w:rPr>
          <w:rFonts w:ascii="Times New Roman" w:hAnsi="Times New Roman"/>
          <w:sz w:val="20"/>
          <w:szCs w:val="20"/>
          <w:vertAlign w:val="subscript"/>
        </w:rPr>
        <w:t>pal, out</w:t>
      </w:r>
      <w:r>
        <w:rPr>
          <w:rFonts w:ascii="Times New Roman" w:hAnsi="Times New Roman"/>
          <w:sz w:val="20"/>
          <w:szCs w:val="20"/>
        </w:rPr>
        <w:t xml:space="preserve"> is the protein content</w:t>
      </w:r>
    </w:p>
    <w:p w:rsidR="002E00F0" w:rsidRDefault="002E00F0" w:rsidP="007A2A6A">
      <w:pPr>
        <w:spacing w:line="480" w:lineRule="auto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 the washing solution and supernatant after immobilization (mg); M</w:t>
      </w:r>
      <w:r>
        <w:rPr>
          <w:rFonts w:ascii="Times New Roman" w:hAnsi="Times New Roman"/>
          <w:sz w:val="20"/>
          <w:szCs w:val="20"/>
          <w:vertAlign w:val="subscript"/>
        </w:rPr>
        <w:t>support</w:t>
      </w:r>
      <w:r>
        <w:rPr>
          <w:rFonts w:ascii="Times New Roman" w:hAnsi="Times New Roman"/>
          <w:sz w:val="20"/>
          <w:szCs w:val="20"/>
        </w:rPr>
        <w:t xml:space="preserve"> is the weight of the support (g); L</w:t>
      </w:r>
      <w:r>
        <w:rPr>
          <w:rFonts w:ascii="Times New Roman" w:hAnsi="Times New Roman"/>
          <w:sz w:val="20"/>
          <w:szCs w:val="20"/>
          <w:vertAlign w:val="subscript"/>
        </w:rPr>
        <w:t>phe, in</w:t>
      </w:r>
      <w:r>
        <w:rPr>
          <w:rFonts w:ascii="Times New Roman" w:hAnsi="Times New Roman"/>
          <w:sz w:val="20"/>
          <w:szCs w:val="20"/>
        </w:rPr>
        <w:t xml:space="preserve"> is the concentration of L-phenylalanine in the inlet solution (mM); L</w:t>
      </w:r>
      <w:r>
        <w:rPr>
          <w:rFonts w:ascii="Times New Roman" w:hAnsi="Times New Roman"/>
          <w:sz w:val="20"/>
          <w:szCs w:val="20"/>
          <w:vertAlign w:val="subscript"/>
        </w:rPr>
        <w:t>phe, out</w:t>
      </w:r>
      <w:r>
        <w:rPr>
          <w:rFonts w:ascii="Times New Roman" w:hAnsi="Times New Roman"/>
          <w:sz w:val="20"/>
          <w:szCs w:val="20"/>
        </w:rPr>
        <w:t xml:space="preserve"> is </w:t>
      </w:r>
      <w:bookmarkStart w:id="4" w:name="OLE_LINK108"/>
      <w:bookmarkStart w:id="5" w:name="OLE_LINK107"/>
      <w:r>
        <w:rPr>
          <w:rFonts w:ascii="Times New Roman" w:hAnsi="Times New Roman"/>
          <w:sz w:val="20"/>
          <w:szCs w:val="20"/>
        </w:rPr>
        <w:t>the oncentration of L-phenylalanine in the outlet solution (mM)</w:t>
      </w:r>
      <w:bookmarkEnd w:id="4"/>
      <w:bookmarkEnd w:id="5"/>
      <w:r>
        <w:rPr>
          <w:rFonts w:ascii="Times New Roman" w:hAnsi="Times New Roman"/>
          <w:sz w:val="20"/>
          <w:szCs w:val="20"/>
        </w:rPr>
        <w:t>; D</w:t>
      </w:r>
      <w:r>
        <w:rPr>
          <w:rFonts w:ascii="Times New Roman" w:hAnsi="Times New Roman"/>
          <w:sz w:val="20"/>
          <w:szCs w:val="20"/>
          <w:vertAlign w:val="subscript"/>
        </w:rPr>
        <w:t>phe, out</w:t>
      </w:r>
      <w:r>
        <w:rPr>
          <w:rFonts w:ascii="Times New Roman" w:hAnsi="Times New Roman"/>
          <w:sz w:val="20"/>
          <w:szCs w:val="20"/>
        </w:rPr>
        <w:t xml:space="preserve"> is the concentration of D-phenylalanine in the outlet solution (mM); h is the time when the </w:t>
      </w:r>
      <w:r>
        <w:rPr>
          <w:rFonts w:ascii="Times New Roman" w:hAnsi="Times New Roman"/>
          <w:i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  <w:vertAlign w:val="subscript"/>
        </w:rPr>
        <w:t>D</w:t>
      </w:r>
      <w:r>
        <w:rPr>
          <w:rFonts w:ascii="Times New Roman" w:hAnsi="Times New Roman"/>
          <w:sz w:val="20"/>
          <w:szCs w:val="20"/>
        </w:rPr>
        <w:t xml:space="preserve"> exceeds 99 %; F is the flow rate (mL/min) of the substrate, V is the reactor volume (mL).</w:t>
      </w:r>
    </w:p>
    <w:p w:rsidR="002E00F0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bCs/>
          <w:sz w:val="20"/>
          <w:szCs w:val="20"/>
        </w:rPr>
        <w:sectPr w:rsidR="002E00F0" w:rsidSect="009241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00F0" w:rsidRDefault="002E00F0" w:rsidP="007A2A6A">
      <w:pPr>
        <w:spacing w:line="480" w:lineRule="auto"/>
        <w:ind w:left="720" w:hanging="720"/>
        <w:jc w:val="left"/>
        <w:rPr>
          <w:rFonts w:ascii="Times New Roman" w:hAnsi="Times New Roman"/>
          <w:b/>
          <w:sz w:val="20"/>
          <w:szCs w:val="20"/>
        </w:rPr>
      </w:pPr>
      <w:r w:rsidRPr="002D154D">
        <w:rPr>
          <w:rFonts w:ascii="Times New Roman" w:hAnsi="Times New Roman"/>
          <w:b/>
          <w:bCs/>
          <w:sz w:val="20"/>
          <w:szCs w:val="20"/>
        </w:rPr>
        <w:t>Supplementary figure</w:t>
      </w:r>
      <w:r w:rsidRPr="00E70ED2">
        <w:rPr>
          <w:rFonts w:ascii="Times New Roman" w:hAnsi="Times New Roman"/>
          <w:b/>
          <w:sz w:val="20"/>
          <w:szCs w:val="20"/>
        </w:rPr>
        <w:t xml:space="preserve"> legends</w:t>
      </w:r>
    </w:p>
    <w:p w:rsidR="002E00F0" w:rsidRDefault="002E00F0" w:rsidP="007A2A6A">
      <w:pPr>
        <w:spacing w:line="480" w:lineRule="auto"/>
      </w:pPr>
    </w:p>
    <w:p w:rsidR="002E00F0" w:rsidRDefault="002E00F0" w:rsidP="007A2A6A">
      <w:pPr>
        <w:spacing w:line="480" w:lineRule="auto"/>
        <w:rPr>
          <w:rFonts w:ascii="Times New Roman" w:hAnsi="Times New Roman"/>
          <w:b/>
          <w:sz w:val="20"/>
          <w:szCs w:val="20"/>
        </w:rPr>
      </w:pPr>
      <w:r w:rsidRPr="00BD2608">
        <w:rPr>
          <w:rFonts w:ascii="Times New Roman" w:hAnsi="Times New Roman"/>
          <w:b/>
          <w:sz w:val="20"/>
          <w:szCs w:val="20"/>
        </w:rPr>
        <w:t>Fig</w:t>
      </w:r>
      <w:r>
        <w:rPr>
          <w:rFonts w:ascii="Times New Roman" w:hAnsi="Times New Roman"/>
          <w:b/>
          <w:sz w:val="20"/>
          <w:szCs w:val="20"/>
        </w:rPr>
        <w:t>ure S</w:t>
      </w:r>
      <w:r w:rsidRPr="00BD2608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51A3">
        <w:rPr>
          <w:rFonts w:ascii="Times New Roman" w:hAnsi="Times New Roman"/>
          <w:b/>
          <w:sz w:val="20"/>
          <w:szCs w:val="20"/>
        </w:rPr>
        <w:t xml:space="preserve">Schematic illustration of the covalent </w:t>
      </w:r>
      <w:r>
        <w:rPr>
          <w:rFonts w:ascii="Times New Roman" w:hAnsi="Times New Roman"/>
          <w:b/>
          <w:sz w:val="20"/>
          <w:szCs w:val="20"/>
        </w:rPr>
        <w:t>methods of</w:t>
      </w:r>
      <w:r w:rsidRPr="009A51A3">
        <w:rPr>
          <w:rFonts w:ascii="Times New Roman" w:hAnsi="Times New Roman"/>
          <w:b/>
          <w:sz w:val="20"/>
          <w:szCs w:val="20"/>
        </w:rPr>
        <w:t xml:space="preserve"> immobilized </w:t>
      </w:r>
      <w:r w:rsidRPr="009A51A3">
        <w:rPr>
          <w:rFonts w:ascii="Times New Roman" w:hAnsi="Times New Roman"/>
          <w:b/>
          <w:i/>
          <w:sz w:val="20"/>
          <w:szCs w:val="20"/>
        </w:rPr>
        <w:t>Rg</w:t>
      </w:r>
      <w:r w:rsidRPr="009A51A3">
        <w:rPr>
          <w:rFonts w:ascii="Times New Roman" w:hAnsi="Times New Roman"/>
          <w:b/>
          <w:sz w:val="20"/>
          <w:szCs w:val="20"/>
        </w:rPr>
        <w:t xml:space="preserve">PAL on </w:t>
      </w:r>
      <w:r>
        <w:rPr>
          <w:rFonts w:ascii="Times New Roman" w:hAnsi="Times New Roman"/>
          <w:b/>
          <w:sz w:val="20"/>
          <w:szCs w:val="20"/>
        </w:rPr>
        <w:t xml:space="preserve">an </w:t>
      </w:r>
      <w:r w:rsidRPr="009A51A3">
        <w:rPr>
          <w:rFonts w:ascii="Times New Roman" w:hAnsi="Times New Roman"/>
          <w:b/>
          <w:sz w:val="20"/>
          <w:szCs w:val="20"/>
        </w:rPr>
        <w:t xml:space="preserve">MCM-41 </w:t>
      </w:r>
      <w:r>
        <w:rPr>
          <w:rFonts w:ascii="Times New Roman" w:hAnsi="Times New Roman"/>
          <w:b/>
          <w:sz w:val="20"/>
          <w:szCs w:val="20"/>
        </w:rPr>
        <w:t>s</w:t>
      </w:r>
      <w:r w:rsidRPr="009A51A3">
        <w:rPr>
          <w:rFonts w:ascii="Times New Roman" w:hAnsi="Times New Roman"/>
          <w:b/>
          <w:sz w:val="20"/>
          <w:szCs w:val="20"/>
        </w:rPr>
        <w:t>upport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E00F0" w:rsidRDefault="002E00F0" w:rsidP="007A2A6A">
      <w:pPr>
        <w:spacing w:line="480" w:lineRule="auto"/>
        <w:ind w:firstLine="4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amino group was grafted onto MCM-41 to generate MCM-41-NH</w:t>
      </w:r>
      <w:r w:rsidRPr="00791016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, and then the</w:t>
      </w:r>
      <w:r w:rsidRPr="003B6886">
        <w:rPr>
          <w:rFonts w:ascii="Times New Roman" w:hAnsi="Times New Roman"/>
          <w:sz w:val="20"/>
          <w:szCs w:val="20"/>
        </w:rPr>
        <w:t xml:space="preserve"> bifunctional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6886">
        <w:rPr>
          <w:rFonts w:ascii="Times New Roman" w:hAnsi="Times New Roman"/>
          <w:sz w:val="20"/>
          <w:szCs w:val="20"/>
        </w:rPr>
        <w:t>glutardealdehyde</w:t>
      </w:r>
      <w:r>
        <w:rPr>
          <w:rFonts w:ascii="Times New Roman" w:hAnsi="Times New Roman"/>
          <w:sz w:val="20"/>
          <w:szCs w:val="20"/>
        </w:rPr>
        <w:t xml:space="preserve"> (GA)</w:t>
      </w:r>
      <w:r w:rsidRPr="003B68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was used to </w:t>
      </w:r>
      <w:r w:rsidRPr="00791016">
        <w:rPr>
          <w:rFonts w:ascii="Times New Roman" w:hAnsi="Times New Roman"/>
          <w:sz w:val="20"/>
          <w:szCs w:val="20"/>
        </w:rPr>
        <w:t>cross</w:t>
      </w:r>
      <w:r>
        <w:rPr>
          <w:rFonts w:ascii="Times New Roman" w:hAnsi="Times New Roman"/>
          <w:sz w:val="20"/>
          <w:szCs w:val="20"/>
        </w:rPr>
        <w:t xml:space="preserve"> link the enzyme and MCM-41-NH</w:t>
      </w:r>
      <w:r w:rsidRPr="00791016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to generate </w:t>
      </w:r>
      <w:r w:rsidRPr="00131A17">
        <w:rPr>
          <w:rFonts w:ascii="Times New Roman" w:hAnsi="Times New Roman"/>
          <w:sz w:val="20"/>
          <w:szCs w:val="20"/>
        </w:rPr>
        <w:t>MCM-41-NH-GA-</w:t>
      </w:r>
      <w:r w:rsidRPr="00131A17">
        <w:rPr>
          <w:rFonts w:ascii="Times New Roman" w:hAnsi="Times New Roman"/>
          <w:i/>
          <w:sz w:val="20"/>
          <w:szCs w:val="20"/>
        </w:rPr>
        <w:t>Rg</w:t>
      </w:r>
      <w:r w:rsidRPr="00131A17">
        <w:rPr>
          <w:rFonts w:ascii="Times New Roman" w:hAnsi="Times New Roman"/>
          <w:sz w:val="20"/>
          <w:szCs w:val="20"/>
        </w:rPr>
        <w:t>PAL</w:t>
      </w:r>
      <w:r>
        <w:rPr>
          <w:rFonts w:ascii="Times New Roman" w:hAnsi="Times New Roman"/>
          <w:sz w:val="20"/>
          <w:szCs w:val="20"/>
        </w:rPr>
        <w:t>.</w:t>
      </w:r>
    </w:p>
    <w:p w:rsidR="002E00F0" w:rsidRPr="003B6886" w:rsidRDefault="002E00F0" w:rsidP="007A2A6A">
      <w:pPr>
        <w:spacing w:line="480" w:lineRule="auto"/>
        <w:ind w:firstLine="420"/>
        <w:rPr>
          <w:rFonts w:ascii="Times New Roman" w:hAnsi="Times New Roman"/>
          <w:sz w:val="20"/>
          <w:szCs w:val="20"/>
        </w:rPr>
      </w:pPr>
    </w:p>
    <w:p w:rsidR="002E00F0" w:rsidRDefault="002E00F0" w:rsidP="007A2A6A">
      <w:pPr>
        <w:spacing w:line="480" w:lineRule="auto"/>
        <w:jc w:val="left"/>
        <w:rPr>
          <w:rFonts w:ascii="Times New Roman" w:hAnsi="Times New Roman"/>
          <w:b/>
          <w:sz w:val="20"/>
          <w:szCs w:val="20"/>
        </w:rPr>
      </w:pPr>
      <w:r w:rsidRPr="00BD2608">
        <w:rPr>
          <w:rFonts w:ascii="Times New Roman" w:hAnsi="Times New Roman"/>
          <w:b/>
          <w:sz w:val="20"/>
          <w:szCs w:val="20"/>
        </w:rPr>
        <w:t>Fig</w:t>
      </w:r>
      <w:r>
        <w:rPr>
          <w:rFonts w:ascii="Times New Roman" w:hAnsi="Times New Roman"/>
          <w:b/>
          <w:sz w:val="20"/>
          <w:szCs w:val="20"/>
        </w:rPr>
        <w:t>ure S</w:t>
      </w:r>
      <w:r w:rsidRPr="00BD2608">
        <w:rPr>
          <w:rFonts w:ascii="Times New Roman" w:hAnsi="Times New Roman"/>
          <w:b/>
          <w:sz w:val="20"/>
          <w:szCs w:val="20"/>
        </w:rPr>
        <w:t xml:space="preserve">2. Schematic diagram of the resolution of DL-phenylalanine using immobilized </w:t>
      </w:r>
      <w:r w:rsidRPr="00BD2608">
        <w:rPr>
          <w:rFonts w:ascii="Times New Roman" w:hAnsi="Times New Roman"/>
          <w:b/>
          <w:i/>
          <w:sz w:val="20"/>
          <w:szCs w:val="20"/>
        </w:rPr>
        <w:t>Rg</w:t>
      </w:r>
      <w:r w:rsidRPr="00BD2608">
        <w:rPr>
          <w:rFonts w:ascii="Times New Roman" w:hAnsi="Times New Roman"/>
          <w:b/>
          <w:sz w:val="20"/>
          <w:szCs w:val="20"/>
        </w:rPr>
        <w:t>PAL</w:t>
      </w:r>
      <w:r>
        <w:rPr>
          <w:rFonts w:ascii="Times New Roman" w:hAnsi="Times New Roman"/>
          <w:b/>
          <w:sz w:val="20"/>
          <w:szCs w:val="20"/>
        </w:rPr>
        <w:t xml:space="preserve"> in a </w:t>
      </w:r>
      <w:r w:rsidRPr="00ED4F3F">
        <w:rPr>
          <w:rFonts w:ascii="Times New Roman" w:hAnsi="Times New Roman"/>
          <w:b/>
          <w:sz w:val="20"/>
          <w:szCs w:val="20"/>
        </w:rPr>
        <w:t>RPBR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E00F0" w:rsidRDefault="002E00F0" w:rsidP="007A2A6A">
      <w:pPr>
        <w:spacing w:line="480" w:lineRule="auto"/>
        <w:ind w:firstLine="420"/>
        <w:jc w:val="left"/>
        <w:rPr>
          <w:rFonts w:ascii="Times New Roman" w:hAnsi="Times New Roman"/>
          <w:sz w:val="20"/>
          <w:szCs w:val="20"/>
        </w:rPr>
      </w:pPr>
      <w:r w:rsidRPr="00BD2608">
        <w:rPr>
          <w:rFonts w:ascii="Times New Roman" w:hAnsi="Times New Roman"/>
          <w:sz w:val="20"/>
          <w:szCs w:val="20"/>
        </w:rPr>
        <w:t xml:space="preserve">The immobilized </w:t>
      </w:r>
      <w:r w:rsidRPr="00BD2608">
        <w:rPr>
          <w:rFonts w:ascii="Times New Roman" w:hAnsi="Times New Roman"/>
          <w:i/>
          <w:sz w:val="20"/>
          <w:szCs w:val="20"/>
        </w:rPr>
        <w:t>Rg</w:t>
      </w:r>
      <w:r w:rsidRPr="00BD2608">
        <w:rPr>
          <w:rFonts w:ascii="Times New Roman" w:hAnsi="Times New Roman"/>
          <w:sz w:val="20"/>
          <w:szCs w:val="20"/>
        </w:rPr>
        <w:t>PAL was packed into</w:t>
      </w:r>
      <w:r>
        <w:rPr>
          <w:rFonts w:ascii="Times New Roman" w:hAnsi="Times New Roman"/>
          <w:sz w:val="20"/>
          <w:szCs w:val="20"/>
        </w:rPr>
        <w:t xml:space="preserve"> a RPBR. </w:t>
      </w:r>
      <w:r w:rsidRPr="00BD2608">
        <w:rPr>
          <w:rFonts w:ascii="Times New Roman" w:hAnsi="Times New Roman"/>
          <w:sz w:val="20"/>
          <w:szCs w:val="20"/>
        </w:rPr>
        <w:t xml:space="preserve">Substrates were fed from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BD2608">
        <w:rPr>
          <w:rFonts w:ascii="Times New Roman" w:hAnsi="Times New Roman"/>
          <w:sz w:val="20"/>
          <w:szCs w:val="20"/>
        </w:rPr>
        <w:t xml:space="preserve">bottom of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BD2608">
        <w:rPr>
          <w:rFonts w:ascii="Times New Roman" w:hAnsi="Times New Roman"/>
          <w:sz w:val="20"/>
          <w:szCs w:val="20"/>
        </w:rPr>
        <w:t xml:space="preserve">column using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BD2608">
        <w:rPr>
          <w:rFonts w:ascii="Times New Roman" w:hAnsi="Times New Roman"/>
          <w:sz w:val="20"/>
          <w:szCs w:val="20"/>
        </w:rPr>
        <w:t>controlle</w:t>
      </w:r>
      <w:r>
        <w:rPr>
          <w:rFonts w:ascii="Times New Roman" w:hAnsi="Times New Roman"/>
          <w:sz w:val="20"/>
          <w:szCs w:val="20"/>
        </w:rPr>
        <w:t xml:space="preserve">d peristaltic pump. </w:t>
      </w:r>
      <w:r w:rsidRPr="00FF05E3">
        <w:rPr>
          <w:rFonts w:ascii="Times New Roman" w:hAnsi="Times New Roman"/>
          <w:sz w:val="20"/>
          <w:szCs w:val="20"/>
        </w:rPr>
        <w:t>The solution was recirculated until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05E3">
        <w:rPr>
          <w:rFonts w:ascii="Times New Roman" w:hAnsi="Times New Roman"/>
          <w:sz w:val="20"/>
          <w:szCs w:val="20"/>
        </w:rPr>
        <w:t>reaction nearly reached completion</w:t>
      </w:r>
      <w:r>
        <w:rPr>
          <w:rFonts w:ascii="Times New Roman" w:hAnsi="Times New Roman"/>
          <w:sz w:val="20"/>
          <w:szCs w:val="20"/>
        </w:rPr>
        <w:t>. The products</w:t>
      </w:r>
      <w:r w:rsidRPr="00BD2608">
        <w:rPr>
          <w:rFonts w:ascii="Times New Roman" w:hAnsi="Times New Roman"/>
          <w:sz w:val="20"/>
          <w:szCs w:val="20"/>
        </w:rPr>
        <w:t xml:space="preserve"> were collected in </w:t>
      </w:r>
      <w:r>
        <w:rPr>
          <w:rFonts w:ascii="Times New Roman" w:hAnsi="Times New Roman"/>
          <w:sz w:val="20"/>
          <w:szCs w:val="20"/>
        </w:rPr>
        <w:t>a separate tank</w:t>
      </w:r>
      <w:r w:rsidRPr="00BD2608">
        <w:rPr>
          <w:rFonts w:ascii="Times New Roman" w:hAnsi="Times New Roman"/>
          <w:sz w:val="20"/>
          <w:szCs w:val="20"/>
        </w:rPr>
        <w:t>. Samples of</w:t>
      </w:r>
      <w:r>
        <w:rPr>
          <w:rFonts w:ascii="Times New Roman" w:hAnsi="Times New Roman"/>
          <w:sz w:val="20"/>
          <w:szCs w:val="20"/>
        </w:rPr>
        <w:t xml:space="preserve"> the </w:t>
      </w:r>
      <w:r w:rsidRPr="00BD2608">
        <w:rPr>
          <w:rFonts w:ascii="Times New Roman" w:hAnsi="Times New Roman"/>
          <w:sz w:val="20"/>
          <w:szCs w:val="20"/>
        </w:rPr>
        <w:t>input and output were</w:t>
      </w:r>
      <w:r>
        <w:rPr>
          <w:rFonts w:ascii="Times New Roman" w:hAnsi="Times New Roman"/>
          <w:sz w:val="20"/>
          <w:szCs w:val="20"/>
        </w:rPr>
        <w:t xml:space="preserve"> collected</w:t>
      </w:r>
      <w:r w:rsidRPr="00BD2608">
        <w:rPr>
          <w:rFonts w:ascii="Times New Roman" w:hAnsi="Times New Roman"/>
          <w:sz w:val="20"/>
          <w:szCs w:val="20"/>
        </w:rPr>
        <w:t xml:space="preserve"> and analyzed by HPLC.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E00F0" w:rsidRPr="00F121DD" w:rsidRDefault="002E00F0" w:rsidP="007A2A6A">
      <w:pPr>
        <w:spacing w:line="480" w:lineRule="auto"/>
      </w:pPr>
    </w:p>
    <w:sectPr w:rsidR="002E00F0" w:rsidRPr="00F121DD" w:rsidSect="00924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F0" w:rsidRDefault="002E00F0" w:rsidP="00632574">
      <w:r>
        <w:separator/>
      </w:r>
    </w:p>
  </w:endnote>
  <w:endnote w:type="continuationSeparator" w:id="0">
    <w:p w:rsidR="002E00F0" w:rsidRDefault="002E00F0" w:rsidP="0063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F0" w:rsidRDefault="002E00F0" w:rsidP="00632574">
      <w:r>
        <w:separator/>
      </w:r>
    </w:p>
  </w:footnote>
  <w:footnote w:type="continuationSeparator" w:id="0">
    <w:p w:rsidR="002E00F0" w:rsidRDefault="002E00F0" w:rsidP="0063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38D"/>
    <w:rsid w:val="00051F87"/>
    <w:rsid w:val="00072B3B"/>
    <w:rsid w:val="000922E8"/>
    <w:rsid w:val="000F0C20"/>
    <w:rsid w:val="001128E2"/>
    <w:rsid w:val="00125220"/>
    <w:rsid w:val="001316B8"/>
    <w:rsid w:val="00131A17"/>
    <w:rsid w:val="00147E9D"/>
    <w:rsid w:val="00182303"/>
    <w:rsid w:val="001D06EA"/>
    <w:rsid w:val="00221420"/>
    <w:rsid w:val="00294C34"/>
    <w:rsid w:val="002D154D"/>
    <w:rsid w:val="002D645A"/>
    <w:rsid w:val="002E00F0"/>
    <w:rsid w:val="003101F3"/>
    <w:rsid w:val="0032067E"/>
    <w:rsid w:val="003438C4"/>
    <w:rsid w:val="003859BC"/>
    <w:rsid w:val="003B6886"/>
    <w:rsid w:val="00403AEA"/>
    <w:rsid w:val="0042662A"/>
    <w:rsid w:val="004A43FA"/>
    <w:rsid w:val="00550A98"/>
    <w:rsid w:val="0055405C"/>
    <w:rsid w:val="005843D0"/>
    <w:rsid w:val="005A5B0E"/>
    <w:rsid w:val="005A6917"/>
    <w:rsid w:val="005E69B8"/>
    <w:rsid w:val="00601960"/>
    <w:rsid w:val="00605F43"/>
    <w:rsid w:val="00632574"/>
    <w:rsid w:val="0065076C"/>
    <w:rsid w:val="00652EE7"/>
    <w:rsid w:val="00662A63"/>
    <w:rsid w:val="006700BA"/>
    <w:rsid w:val="006738A3"/>
    <w:rsid w:val="006D4EA7"/>
    <w:rsid w:val="006F6CFC"/>
    <w:rsid w:val="00782F2F"/>
    <w:rsid w:val="00791016"/>
    <w:rsid w:val="007A2A6A"/>
    <w:rsid w:val="007C37B1"/>
    <w:rsid w:val="00837DE9"/>
    <w:rsid w:val="00872164"/>
    <w:rsid w:val="00883C18"/>
    <w:rsid w:val="008A3B6D"/>
    <w:rsid w:val="0092418F"/>
    <w:rsid w:val="00937698"/>
    <w:rsid w:val="0094751B"/>
    <w:rsid w:val="00970EA8"/>
    <w:rsid w:val="00986F24"/>
    <w:rsid w:val="009A51A3"/>
    <w:rsid w:val="009D261E"/>
    <w:rsid w:val="009E50B4"/>
    <w:rsid w:val="00AA456B"/>
    <w:rsid w:val="00B06594"/>
    <w:rsid w:val="00B07382"/>
    <w:rsid w:val="00B20FEE"/>
    <w:rsid w:val="00B3638D"/>
    <w:rsid w:val="00B370DF"/>
    <w:rsid w:val="00BB431F"/>
    <w:rsid w:val="00BD2608"/>
    <w:rsid w:val="00BE3961"/>
    <w:rsid w:val="00C17B86"/>
    <w:rsid w:val="00C279AC"/>
    <w:rsid w:val="00C46C4A"/>
    <w:rsid w:val="00C73F01"/>
    <w:rsid w:val="00C8190C"/>
    <w:rsid w:val="00C90744"/>
    <w:rsid w:val="00CC50B9"/>
    <w:rsid w:val="00D336F2"/>
    <w:rsid w:val="00D8067A"/>
    <w:rsid w:val="00D86997"/>
    <w:rsid w:val="00DA208C"/>
    <w:rsid w:val="00DB7DA1"/>
    <w:rsid w:val="00DE15A3"/>
    <w:rsid w:val="00DF2D7E"/>
    <w:rsid w:val="00E70ED2"/>
    <w:rsid w:val="00ED4F3F"/>
    <w:rsid w:val="00EF10F5"/>
    <w:rsid w:val="00F121DD"/>
    <w:rsid w:val="00F14304"/>
    <w:rsid w:val="00F40522"/>
    <w:rsid w:val="00FE01DA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3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3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57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574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A2A6A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7A2A6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D7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D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2A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D7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mailto:zhmzhou@jiangnan.edu.cn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386</Words>
  <Characters>2203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zhouli</cp:lastModifiedBy>
  <cp:revision>32</cp:revision>
  <dcterms:created xsi:type="dcterms:W3CDTF">2014-05-16T02:38:00Z</dcterms:created>
  <dcterms:modified xsi:type="dcterms:W3CDTF">2014-09-06T07:02:00Z</dcterms:modified>
</cp:coreProperties>
</file>