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6" w:rsidRPr="00121074" w:rsidRDefault="000E5D41" w:rsidP="006C0256">
      <w:pPr>
        <w:tabs>
          <w:tab w:val="left" w:pos="5103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b/>
          <w:sz w:val="24"/>
          <w:szCs w:val="24"/>
          <w:lang w:val="en-US" w:eastAsia="en-US"/>
        </w:rPr>
        <w:t>T</w:t>
      </w:r>
      <w:r w:rsidR="006C0256" w:rsidRPr="00121074">
        <w:rPr>
          <w:rFonts w:asciiTheme="majorBidi" w:hAnsiTheme="majorBidi" w:cstheme="majorBidi"/>
          <w:b/>
          <w:sz w:val="24"/>
          <w:szCs w:val="24"/>
          <w:lang w:val="en-US" w:eastAsia="en-US"/>
        </w:rPr>
        <w:t xml:space="preserve">able </w:t>
      </w:r>
      <w:r>
        <w:rPr>
          <w:rFonts w:asciiTheme="majorBidi" w:hAnsiTheme="majorBidi" w:cstheme="majorBidi"/>
          <w:b/>
          <w:sz w:val="24"/>
          <w:szCs w:val="24"/>
          <w:lang w:val="en-US" w:eastAsia="en-US"/>
        </w:rPr>
        <w:t>S</w:t>
      </w:r>
      <w:bookmarkStart w:id="0" w:name="_GoBack"/>
      <w:bookmarkEnd w:id="0"/>
      <w:r w:rsidR="006C0256" w:rsidRPr="00121074">
        <w:rPr>
          <w:rFonts w:asciiTheme="majorBidi" w:hAnsiTheme="majorBidi" w:cstheme="majorBidi"/>
          <w:b/>
          <w:sz w:val="24"/>
          <w:szCs w:val="24"/>
          <w:lang w:val="en-US" w:eastAsia="en-US"/>
        </w:rPr>
        <w:t xml:space="preserve">3. Variant details for genes with novel tier 2 variants in two or more patients    </w:t>
      </w:r>
    </w:p>
    <w:tbl>
      <w:tblPr>
        <w:tblW w:w="15826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36"/>
        <w:gridCol w:w="1783"/>
        <w:gridCol w:w="743"/>
        <w:gridCol w:w="816"/>
        <w:gridCol w:w="1186"/>
        <w:gridCol w:w="1376"/>
        <w:gridCol w:w="610"/>
        <w:gridCol w:w="530"/>
        <w:gridCol w:w="783"/>
        <w:gridCol w:w="486"/>
        <w:gridCol w:w="976"/>
        <w:gridCol w:w="625"/>
        <w:gridCol w:w="756"/>
        <w:gridCol w:w="785"/>
        <w:gridCol w:w="976"/>
        <w:gridCol w:w="928"/>
        <w:gridCol w:w="839"/>
      </w:tblGrid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Method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Sample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Reference/Alternative allele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Genotype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Gene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Variant type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Variant info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phylop</w:t>
            </w:r>
            <w:proofErr w:type="spellEnd"/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1-sift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polyphen2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Lrt</w:t>
            </w:r>
            <w:proofErr w:type="spellEnd"/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mutationtaster</w:t>
            </w:r>
            <w:proofErr w:type="spellEnd"/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gerp</w:t>
            </w:r>
            <w:proofErr w:type="spellEnd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++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Grantham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Base call accuracy (</w:t>
            </w:r>
            <w:proofErr w:type="spellStart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Phred</w:t>
            </w:r>
            <w:proofErr w:type="spellEnd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Number of reads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Phred</w:t>
            </w:r>
            <w:proofErr w:type="spellEnd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-scaled Genotype likelihoods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Genotype quality (</w:t>
            </w:r>
            <w:proofErr w:type="spellStart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Phred</w:t>
            </w:r>
            <w:proofErr w:type="spellEnd"/>
            <w:r w:rsidRPr="00121074">
              <w:rPr>
                <w:rFonts w:asciiTheme="majorBidi" w:hAnsiTheme="majorBidi" w:cstheme="majorBidi"/>
                <w:b/>
                <w:sz w:val="12"/>
                <w:szCs w:val="12"/>
                <w:lang w:eastAsia="en-US"/>
              </w:rPr>
              <w:t>)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GGACGAGCAGGATTGGA/-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HOM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AURKC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Splicing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N/A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139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0,0,1,2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120,6,0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10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GGACGAGCAGGATTGGA/-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HOM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AURKC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Splicing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N/A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139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0,0,1,2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60,3,0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7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GGACGAGCAGGATTGGA/-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HOM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AURKC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Splicing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N/A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139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0,0,1,2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CC/-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HOM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NPEPL1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frameshift</w:t>
            </w:r>
            <w:proofErr w:type="spellEnd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 xml:space="preserve"> deletion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c.42_43del:p.14_15del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73.7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0,0,3,2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114,15,0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17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CC/-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HOM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NPEPL1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frameshift</w:t>
            </w:r>
            <w:proofErr w:type="spellEnd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 xml:space="preserve"> deletion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c.42_43del:p.14_15del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73.7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0,0,3,2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4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CC/-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HOM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NPEPL1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frameshift</w:t>
            </w:r>
            <w:proofErr w:type="spellEnd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 xml:space="preserve"> deletion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c.42_43del:p.14_15del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73.7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0,0,3,2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0,0,0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4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T/C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TTLL5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Synonymous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c.T738C:p.A246A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29,58,14,11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246,0,205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A/G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TTLL5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nonsynonymous</w:t>
            </w:r>
            <w:proofErr w:type="spellEnd"/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c.A53G:p.D18G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0.997</w:t>
            </w: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0.924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0.95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0.39161</w:t>
            </w: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4.76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17,26,3,7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155,0,183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C/T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BAHCC1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Synonymous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c.C399T:p.A133A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128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1,4,1,7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128,0,83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86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C/T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BAHCC1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Synonymous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c.C5817T:p.A1939A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157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1,5,4,5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157,0,93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96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C/T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DIP2C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Splicing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c.3584+5G&gt;A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175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12,5,11,3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175,0,200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G/A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DIP2C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nonsynonymous</w:t>
            </w:r>
            <w:proofErr w:type="spellEnd"/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c.C950T:p.P317L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0.999</w:t>
            </w: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0.999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0.999957</w:t>
            </w: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4.63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98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147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5,7,5,5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147,0,170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C/T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KIAA1324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Synonymous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c.C2448T:p.I816I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191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3,4,7,5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191,0,115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G/A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KIAA1324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nonsynonymous</w:t>
            </w:r>
            <w:proofErr w:type="spellEnd"/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c.G1705A:p.V569I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0.992</w:t>
            </w: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0.34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0.339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0.98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3.83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255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21,11,17,18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255,0,230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G/A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PIK3CA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nonsynonymous</w:t>
            </w:r>
            <w:proofErr w:type="spellEnd"/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c.G2176A:p.E726K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0.999</w:t>
            </w: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0.78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0.16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0.982342</w:t>
            </w: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5.02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56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185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8,13,4,11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185,0,236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Flat, cond2, multi-sample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G/A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PIK3CA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nonsynonymous</w:t>
            </w:r>
            <w:proofErr w:type="spellEnd"/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c.G2176A:p.E726K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0.999</w:t>
            </w: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0.78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0.16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0.982342</w:t>
            </w: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5.02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56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12.3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13,19,1,3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12,0,233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15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G/C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PLEKHG5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Splicing</w:t>
            </w:r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c.1681-9C&gt;G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108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2,4,3,3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108,0,113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C/T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PLEKHG5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nonsynonymous</w:t>
            </w:r>
            <w:proofErr w:type="spellEnd"/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c.G823A:p.G275S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0.803</w:t>
            </w: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0.32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0.002697</w:t>
            </w: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-0.431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56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89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1,1,2,2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89,0,42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45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T/A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TP53BP1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nonsynonymous</w:t>
            </w:r>
            <w:proofErr w:type="spellEnd"/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c.A3520T:p.I1174L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0.224</w:t>
            </w: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0.65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0.87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5.00E-04</w:t>
            </w: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-0.612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220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18,19,12,11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220,0,255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  <w:tr w:rsidR="006C0256" w:rsidRPr="00121074" w:rsidTr="005937B1">
        <w:trPr>
          <w:trHeight w:val="288"/>
        </w:trPr>
        <w:tc>
          <w:tcPr>
            <w:tcW w:w="992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All</w:t>
            </w:r>
          </w:p>
        </w:tc>
        <w:tc>
          <w:tcPr>
            <w:tcW w:w="63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center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G/A</w:t>
            </w:r>
          </w:p>
        </w:tc>
        <w:tc>
          <w:tcPr>
            <w:tcW w:w="74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HET</w:t>
            </w:r>
          </w:p>
        </w:tc>
        <w:tc>
          <w:tcPr>
            <w:tcW w:w="81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TP53BP1</w:t>
            </w:r>
          </w:p>
        </w:tc>
        <w:tc>
          <w:tcPr>
            <w:tcW w:w="11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proofErr w:type="spellStart"/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nonsynonymous</w:t>
            </w:r>
            <w:proofErr w:type="spellEnd"/>
          </w:p>
        </w:tc>
        <w:tc>
          <w:tcPr>
            <w:tcW w:w="13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c.C4037T:p.P1346L</w:t>
            </w:r>
          </w:p>
        </w:tc>
        <w:tc>
          <w:tcPr>
            <w:tcW w:w="61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0.999</w:t>
            </w:r>
          </w:p>
        </w:tc>
        <w:tc>
          <w:tcPr>
            <w:tcW w:w="530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0.98</w:t>
            </w:r>
          </w:p>
        </w:tc>
        <w:tc>
          <w:tcPr>
            <w:tcW w:w="783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0.616</w:t>
            </w:r>
          </w:p>
        </w:tc>
        <w:tc>
          <w:tcPr>
            <w:tcW w:w="48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0.99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0.00211</w:t>
            </w:r>
          </w:p>
        </w:tc>
        <w:tc>
          <w:tcPr>
            <w:tcW w:w="62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4.11</w:t>
            </w:r>
          </w:p>
        </w:tc>
        <w:tc>
          <w:tcPr>
            <w:tcW w:w="75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98</w:t>
            </w:r>
          </w:p>
        </w:tc>
        <w:tc>
          <w:tcPr>
            <w:tcW w:w="785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233</w:t>
            </w:r>
          </w:p>
        </w:tc>
        <w:tc>
          <w:tcPr>
            <w:tcW w:w="976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9,5,13,8</w:t>
            </w:r>
          </w:p>
        </w:tc>
        <w:tc>
          <w:tcPr>
            <w:tcW w:w="928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233,0,175</w:t>
            </w:r>
          </w:p>
        </w:tc>
        <w:tc>
          <w:tcPr>
            <w:tcW w:w="839" w:type="dxa"/>
            <w:noWrap/>
          </w:tcPr>
          <w:p w:rsidR="006C0256" w:rsidRPr="00121074" w:rsidRDefault="006C0256" w:rsidP="005937B1">
            <w:pPr>
              <w:tabs>
                <w:tab w:val="left" w:pos="5103"/>
              </w:tabs>
              <w:spacing w:before="10" w:after="0" w:line="240" w:lineRule="auto"/>
              <w:jc w:val="both"/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</w:pPr>
            <w:r w:rsidRPr="00121074">
              <w:rPr>
                <w:rFonts w:asciiTheme="majorBidi" w:hAnsiTheme="majorBidi" w:cstheme="majorBidi"/>
                <w:bCs/>
                <w:sz w:val="12"/>
                <w:szCs w:val="12"/>
                <w:lang w:eastAsia="en-US"/>
              </w:rPr>
              <w:t>99</w:t>
            </w:r>
          </w:p>
        </w:tc>
      </w:tr>
    </w:tbl>
    <w:p w:rsidR="006C0256" w:rsidRPr="00121074" w:rsidRDefault="006C0256" w:rsidP="006C0256">
      <w:pPr>
        <w:tabs>
          <w:tab w:val="left" w:pos="510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>Number of reads recorded as: (reference +</w:t>
      </w:r>
      <w:proofErr w:type="spellStart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>ve</w:t>
      </w:r>
      <w:proofErr w:type="spellEnd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strand, reference -</w:t>
      </w:r>
      <w:proofErr w:type="spellStart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>ve</w:t>
      </w:r>
      <w:proofErr w:type="spellEnd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strand, alternative +</w:t>
      </w:r>
      <w:proofErr w:type="spellStart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>ve</w:t>
      </w:r>
      <w:proofErr w:type="spellEnd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strand, </w:t>
      </w:r>
      <w:proofErr w:type="gramStart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>alternative</w:t>
      </w:r>
      <w:proofErr w:type="gramEnd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-</w:t>
      </w:r>
      <w:proofErr w:type="spellStart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>ve</w:t>
      </w:r>
      <w:proofErr w:type="spellEnd"/>
      <w:r w:rsidRPr="00121074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strand) </w:t>
      </w:r>
    </w:p>
    <w:p w:rsidR="006C0256" w:rsidRPr="00121074" w:rsidRDefault="006C0256" w:rsidP="006C0256">
      <w:pPr>
        <w:tabs>
          <w:tab w:val="left" w:pos="510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</w:p>
    <w:p w:rsidR="00AE4BD7" w:rsidRPr="006C0256" w:rsidRDefault="000E5D41">
      <w:pPr>
        <w:rPr>
          <w:lang w:val="en-US"/>
        </w:rPr>
      </w:pPr>
    </w:p>
    <w:sectPr w:rsidR="00AE4BD7" w:rsidRPr="006C0256" w:rsidSect="006C0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56"/>
    <w:rsid w:val="000E5D41"/>
    <w:rsid w:val="006C0256"/>
    <w:rsid w:val="00917802"/>
    <w:rsid w:val="00C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56"/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56"/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Tapper W.J.</dc:creator>
  <cp:lastModifiedBy>Tapper W.J.</cp:lastModifiedBy>
  <cp:revision>2</cp:revision>
  <dcterms:created xsi:type="dcterms:W3CDTF">2013-11-29T10:42:00Z</dcterms:created>
  <dcterms:modified xsi:type="dcterms:W3CDTF">2013-12-29T15:46:00Z</dcterms:modified>
</cp:coreProperties>
</file>