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BC" w:rsidRDefault="006804BC" w:rsidP="00A64A1C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</w:t>
      </w:r>
      <w:r w:rsidRPr="00B918EF">
        <w:rPr>
          <w:rFonts w:ascii="Arial" w:hAnsi="Arial" w:cs="Arial"/>
          <w:b/>
          <w:sz w:val="24"/>
          <w:szCs w:val="24"/>
        </w:rPr>
        <w:t xml:space="preserve"> </w:t>
      </w:r>
      <w:r w:rsidRPr="00D55C14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55C14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Characteristics</w:t>
      </w:r>
      <w:r w:rsidRPr="00D55C14">
        <w:rPr>
          <w:rFonts w:ascii="Arial" w:hAnsi="Arial" w:cs="Arial"/>
          <w:b/>
          <w:bCs/>
          <w:sz w:val="24"/>
          <w:szCs w:val="24"/>
        </w:rPr>
        <w:t xml:space="preserve"> of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55C14">
        <w:rPr>
          <w:rFonts w:ascii="Arial" w:hAnsi="Arial" w:cs="Arial"/>
          <w:b/>
          <w:bCs/>
          <w:sz w:val="24"/>
          <w:szCs w:val="24"/>
        </w:rPr>
        <w:t>425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D55C14">
        <w:rPr>
          <w:rFonts w:ascii="Arial" w:hAnsi="Arial" w:cs="Arial"/>
          <w:b/>
          <w:bCs/>
          <w:sz w:val="24"/>
          <w:szCs w:val="24"/>
        </w:rPr>
        <w:t xml:space="preserve"> individuals in NHANES study population contributing data to this analysis</w:t>
      </w:r>
    </w:p>
    <w:tbl>
      <w:tblPr>
        <w:tblW w:w="3601" w:type="pct"/>
        <w:tblInd w:w="33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4"/>
        <w:gridCol w:w="1251"/>
        <w:gridCol w:w="1340"/>
        <w:gridCol w:w="1487"/>
      </w:tblGrid>
      <w:tr w:rsidR="006804BC" w:rsidRPr="009A7D3F" w:rsidTr="006762E9">
        <w:trPr>
          <w:cantSplit/>
          <w:trHeight w:val="242"/>
        </w:trPr>
        <w:tc>
          <w:tcPr>
            <w:tcW w:w="2474" w:type="pct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bCs/>
                <w:sz w:val="18"/>
                <w:szCs w:val="18"/>
              </w:rPr>
              <w:t>Sampled Individuals</w:t>
            </w:r>
          </w:p>
        </w:tc>
        <w:tc>
          <w:tcPr>
            <w:tcW w:w="921" w:type="pct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bCs/>
                <w:sz w:val="18"/>
                <w:szCs w:val="18"/>
              </w:rPr>
              <w:t>Weighted U.S. prevalence</w:t>
            </w:r>
          </w:p>
        </w:tc>
      </w:tr>
      <w:tr w:rsidR="006804BC" w:rsidRPr="009A7D3F" w:rsidTr="006762E9">
        <w:trPr>
          <w:cantSplit/>
          <w:trHeight w:val="260"/>
        </w:trPr>
        <w:tc>
          <w:tcPr>
            <w:tcW w:w="2474" w:type="pct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30" w:type="pct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21" w:type="pct"/>
            <w:shd w:val="clear" w:color="auto" w:fill="auto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90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90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2,116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49.7%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</w:tr>
      <w:tr w:rsidR="006804BC" w:rsidRPr="009A7D3F" w:rsidTr="006762E9">
        <w:trPr>
          <w:cantSplit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2,140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</w:tr>
      <w:tr w:rsidR="006804BC" w:rsidRPr="009A7D3F" w:rsidTr="006762E9">
        <w:trPr>
          <w:cantSplit/>
          <w:trHeight w:val="235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sz w:val="18"/>
                <w:szCs w:val="18"/>
              </w:rPr>
              <w:t>Age Cohort</w:t>
            </w:r>
            <w:r w:rsidRPr="009A7D3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234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 xml:space="preserve">20-29 (young adult) 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887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</w:tr>
      <w:tr w:rsidR="006804BC" w:rsidRPr="009A7D3F" w:rsidTr="006762E9">
        <w:trPr>
          <w:cantSplit/>
          <w:trHeight w:val="234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30-44 (adult)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1,299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</w:tr>
      <w:tr w:rsidR="006804BC" w:rsidRPr="009A7D3F" w:rsidTr="006762E9">
        <w:trPr>
          <w:cantSplit/>
          <w:trHeight w:val="234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 xml:space="preserve">45-59 (middle age) 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</w:tr>
      <w:tr w:rsidR="006804BC" w:rsidRPr="009A7D3F" w:rsidTr="006762E9">
        <w:trPr>
          <w:cantSplit/>
          <w:trHeight w:val="234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60-69 (senior)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</w:tr>
      <w:tr w:rsidR="006804BC" w:rsidRPr="009A7D3F" w:rsidTr="006762E9">
        <w:trPr>
          <w:cantSplit/>
          <w:trHeight w:val="157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56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 xml:space="preserve">White non-Hispanic 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1,942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68.0%</w:t>
            </w:r>
          </w:p>
        </w:tc>
      </w:tr>
      <w:tr w:rsidR="006804BC" w:rsidRPr="009A7D3F" w:rsidTr="006762E9">
        <w:trPr>
          <w:cantSplit/>
          <w:trHeight w:val="156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Black non-Hispanic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</w:tr>
      <w:tr w:rsidR="006804BC" w:rsidRPr="009A7D3F" w:rsidTr="006762E9">
        <w:trPr>
          <w:cantSplit/>
          <w:trHeight w:val="156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Mexican-</w:t>
            </w:r>
            <w:r w:rsidRPr="009A7D3F">
              <w:rPr>
                <w:rFonts w:ascii="Arial" w:hAnsi="Arial" w:cs="Arial"/>
                <w:sz w:val="18"/>
                <w:szCs w:val="18"/>
              </w:rPr>
              <w:t xml:space="preserve">American 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9.0%</w:t>
            </w:r>
          </w:p>
        </w:tc>
      </w:tr>
      <w:tr w:rsidR="006804BC" w:rsidRPr="009A7D3F" w:rsidTr="006762E9">
        <w:trPr>
          <w:cantSplit/>
          <w:trHeight w:val="190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 xml:space="preserve">Any race, Hispanic 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11.3%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5.4%</w:t>
            </w:r>
          </w:p>
        </w:tc>
      </w:tr>
      <w:tr w:rsidR="006804BC" w:rsidRPr="009A7D3F" w:rsidTr="006762E9">
        <w:trPr>
          <w:cantSplit/>
          <w:trHeight w:val="190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 xml:space="preserve">Other race, non-Hispanic/ multi-racial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</w:tr>
      <w:tr w:rsidR="006804BC" w:rsidRPr="009A7D3F" w:rsidTr="006762E9">
        <w:trPr>
          <w:cantSplit/>
          <w:trHeight w:val="189"/>
        </w:trPr>
        <w:tc>
          <w:tcPr>
            <w:tcW w:w="2474" w:type="pct"/>
          </w:tcPr>
          <w:p w:rsidR="006804BC" w:rsidRPr="00426D9A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Cigarette Use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86"/>
        </w:trPr>
        <w:tc>
          <w:tcPr>
            <w:tcW w:w="2474" w:type="pct"/>
          </w:tcPr>
          <w:p w:rsidR="006804BC" w:rsidRPr="00426D9A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smoker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2,367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57.4%</w:t>
            </w:r>
          </w:p>
        </w:tc>
      </w:tr>
      <w:tr w:rsidR="006804BC" w:rsidRPr="009A7D3F" w:rsidTr="006762E9">
        <w:trPr>
          <w:cantSplit/>
          <w:trHeight w:val="186"/>
        </w:trPr>
        <w:tc>
          <w:tcPr>
            <w:tcW w:w="2474" w:type="pct"/>
          </w:tcPr>
          <w:p w:rsidR="006804BC" w:rsidRPr="00426D9A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 smoker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</w:tr>
      <w:tr w:rsidR="006804BC" w:rsidRPr="009A7D3F" w:rsidTr="006762E9">
        <w:trPr>
          <w:cantSplit/>
          <w:trHeight w:val="186"/>
        </w:trPr>
        <w:tc>
          <w:tcPr>
            <w:tcW w:w="2474" w:type="pct"/>
          </w:tcPr>
          <w:p w:rsidR="006804BC" w:rsidRPr="00426D9A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smoker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1,042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24.5%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of people in household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B900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B900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1,114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B900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B900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≥5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1,091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ED0675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Marital Status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ED0675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2,187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ED0675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ED0675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Divorced or Separated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Never Married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Living With Partner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1468E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Education </w:t>
            </w:r>
            <w:r w:rsidRPr="009A7D3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1468E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&lt;9</w:t>
            </w:r>
            <w:r w:rsidRPr="009A7D3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grade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9-11 grade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1468E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graduate / GED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1468E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college or AA degree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1,265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</w:tr>
      <w:tr w:rsidR="006804BC" w:rsidRPr="009A7D3F" w:rsidTr="006762E9">
        <w:trPr>
          <w:cantSplit/>
          <w:trHeight w:val="188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College graduate+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</w:tr>
      <w:tr w:rsidR="006804BC" w:rsidRPr="009A7D3F" w:rsidTr="006762E9">
        <w:trPr>
          <w:cantSplit/>
          <w:trHeight w:val="189"/>
        </w:trPr>
        <w:tc>
          <w:tcPr>
            <w:tcW w:w="2474" w:type="pct"/>
          </w:tcPr>
          <w:p w:rsidR="006804BC" w:rsidRPr="00E767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Sexual Orientation (20-59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)*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187"/>
        </w:trPr>
        <w:tc>
          <w:tcPr>
            <w:tcW w:w="2474" w:type="pct"/>
          </w:tcPr>
          <w:p w:rsidR="006804BC" w:rsidRPr="00E767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Heterosexual</w:t>
            </w:r>
            <w:r w:rsidRPr="009A7D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3,203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93.8%</w:t>
            </w:r>
          </w:p>
        </w:tc>
      </w:tr>
      <w:tr w:rsidR="006804BC" w:rsidRPr="009A7D3F" w:rsidTr="006762E9">
        <w:trPr>
          <w:cantSplit/>
          <w:trHeight w:val="187"/>
        </w:trPr>
        <w:tc>
          <w:tcPr>
            <w:tcW w:w="2474" w:type="pct"/>
          </w:tcPr>
          <w:p w:rsidR="006804BC" w:rsidRPr="00E767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Homosexual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</w:tr>
      <w:tr w:rsidR="006804BC" w:rsidRPr="009A7D3F" w:rsidTr="006762E9">
        <w:trPr>
          <w:cantSplit/>
          <w:trHeight w:val="187"/>
        </w:trPr>
        <w:tc>
          <w:tcPr>
            <w:tcW w:w="2474" w:type="pct"/>
          </w:tcPr>
          <w:p w:rsidR="006804BC" w:rsidRPr="00E7677E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Bi-sexual / something else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6804BC" w:rsidRPr="009A7D3F" w:rsidTr="006762E9">
        <w:trPr>
          <w:cantSplit/>
          <w:trHeight w:val="187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Not reported/ unknown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6804BC" w:rsidRPr="009A7D3F" w:rsidTr="006762E9">
        <w:trPr>
          <w:cantSplit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7D3F">
              <w:rPr>
                <w:rFonts w:ascii="Arial" w:hAnsi="Arial" w:cs="Arial"/>
                <w:b/>
                <w:sz w:val="18"/>
                <w:szCs w:val="18"/>
              </w:rPr>
              <w:t>In lifetime, more than five: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4BC" w:rsidRPr="009A7D3F" w:rsidTr="006762E9">
        <w:trPr>
          <w:cantSplit/>
          <w:trHeight w:val="333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Sexual partners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2,122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50.4%</w:t>
            </w:r>
          </w:p>
        </w:tc>
      </w:tr>
      <w:tr w:rsidR="006804BC" w:rsidRPr="009A7D3F" w:rsidTr="006762E9">
        <w:trPr>
          <w:cantSplit/>
          <w:trHeight w:val="333"/>
        </w:trPr>
        <w:tc>
          <w:tcPr>
            <w:tcW w:w="2474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 xml:space="preserve">Oral sex partners (20-59 </w:t>
            </w:r>
            <w:proofErr w:type="spellStart"/>
            <w:r w:rsidRPr="009A7D3F">
              <w:rPr>
                <w:rFonts w:ascii="Arial" w:hAnsi="Arial" w:cs="Arial"/>
                <w:sz w:val="18"/>
                <w:szCs w:val="18"/>
              </w:rPr>
              <w:t>yo</w:t>
            </w:r>
            <w:proofErr w:type="spellEnd"/>
            <w:r w:rsidRPr="009A7D3F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7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830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921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D3F">
              <w:rPr>
                <w:rFonts w:ascii="Arial" w:hAnsi="Arial" w:cs="Arial"/>
                <w:sz w:val="18"/>
                <w:szCs w:val="18"/>
              </w:rPr>
              <w:t>25.1%</w:t>
            </w:r>
          </w:p>
        </w:tc>
      </w:tr>
    </w:tbl>
    <w:p w:rsidR="006804BC" w:rsidRPr="001465F3" w:rsidRDefault="006804BC" w:rsidP="006804BC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1465F3">
        <w:rPr>
          <w:rFonts w:ascii="Arial" w:hAnsi="Arial" w:cs="Arial"/>
          <w:bCs/>
          <w:sz w:val="18"/>
          <w:szCs w:val="18"/>
        </w:rPr>
        <w:t xml:space="preserve">* </w:t>
      </w:r>
      <w:r w:rsidRPr="001465F3">
        <w:rPr>
          <w:rFonts w:ascii="Arial" w:hAnsi="Arial" w:cs="Arial"/>
          <w:sz w:val="18"/>
          <w:szCs w:val="18"/>
        </w:rPr>
        <w:t xml:space="preserve">These variables were not collected on 60-69 year old individuals </w:t>
      </w:r>
    </w:p>
    <w:p w:rsidR="006804BC" w:rsidRPr="003F0FAB" w:rsidRDefault="006804BC" w:rsidP="006804BC">
      <w:pPr>
        <w:adjustRightInd w:val="0"/>
        <w:spacing w:before="10" w:after="10"/>
        <w:rPr>
          <w:rFonts w:ascii="Arial" w:hAnsi="Arial" w:cs="Arial"/>
          <w:bCs/>
        </w:rPr>
      </w:pPr>
      <w:bookmarkStart w:id="0" w:name="IDX"/>
      <w:bookmarkEnd w:id="0"/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Supplemental</w:t>
      </w:r>
      <w:r w:rsidRPr="00417202">
        <w:rPr>
          <w:rFonts w:ascii="Arial" w:hAnsi="Arial" w:cs="Arial"/>
          <w:b/>
          <w:bCs/>
          <w:sz w:val="24"/>
          <w:szCs w:val="24"/>
        </w:rPr>
        <w:t xml:space="preserve"> Table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17202">
        <w:rPr>
          <w:rFonts w:ascii="Arial" w:hAnsi="Arial" w:cs="Arial"/>
          <w:b/>
          <w:bCs/>
          <w:sz w:val="24"/>
          <w:szCs w:val="24"/>
        </w:rPr>
        <w:t xml:space="preserve">2. Sexual behavior and oral HPV prevalence by age-cohorts </w:t>
      </w:r>
    </w:p>
    <w:tbl>
      <w:tblPr>
        <w:tblW w:w="4321" w:type="pct"/>
        <w:tblInd w:w="42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15"/>
        <w:gridCol w:w="1391"/>
        <w:gridCol w:w="1122"/>
        <w:gridCol w:w="1122"/>
        <w:gridCol w:w="1122"/>
        <w:gridCol w:w="1114"/>
      </w:tblGrid>
      <w:tr w:rsidR="006804BC" w:rsidRPr="009A7D3F" w:rsidTr="006762E9">
        <w:trPr>
          <w:cantSplit/>
          <w:trHeight w:val="277"/>
        </w:trPr>
        <w:tc>
          <w:tcPr>
            <w:tcW w:w="196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20-29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 xml:space="preserve">30-44 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 xml:space="preserve">45-59 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 xml:space="preserve">60-69 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76"/>
        </w:trPr>
        <w:tc>
          <w:tcPr>
            <w:tcW w:w="196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(young adult)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(adult)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(middle age)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(senior)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76"/>
        </w:trPr>
        <w:tc>
          <w:tcPr>
            <w:tcW w:w="196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N=887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N=1299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N=1276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N=794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6804BC" w:rsidRPr="009A7D3F" w:rsidTr="006762E9">
        <w:trPr>
          <w:cantSplit/>
          <w:trHeight w:val="2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 lifetime sexual partners: </w:t>
            </w:r>
            <w:r w:rsidRPr="009A7D3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18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Any sexual act: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7D3F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718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804BC" w:rsidRPr="009A7D3F" w:rsidTr="006762E9">
        <w:trPr>
          <w:cantSplit/>
          <w:trHeight w:val="205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Any sexual act: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7D3F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24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Performed oral sex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9A7D3F">
              <w:rPr>
                <w:rFonts w:ascii="Arial" w:hAnsi="Arial" w:cs="Arial"/>
                <w:sz w:val="20"/>
                <w:szCs w:val="20"/>
              </w:rPr>
              <w:t>*: median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804BC" w:rsidRPr="009A7D3F" w:rsidTr="006762E9">
        <w:trPr>
          <w:cantSplit/>
          <w:trHeight w:val="1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Performed oral sex</w:t>
            </w:r>
            <w:r>
              <w:rPr>
                <w:rFonts w:ascii="Arial" w:hAnsi="Arial" w:cs="Arial"/>
                <w:sz w:val="20"/>
                <w:szCs w:val="20"/>
              </w:rPr>
              <w:t xml:space="preserve"> on*: </w:t>
            </w:r>
            <w:r w:rsidRPr="009A7D3F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1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at first: </w:t>
            </w:r>
            <w:r w:rsidRPr="009A7D3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1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act: </w:t>
            </w:r>
            <w:r w:rsidRPr="009A7D3F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804BC" w:rsidRPr="009A7D3F" w:rsidTr="006762E9">
        <w:trPr>
          <w:cantSplit/>
          <w:trHeight w:val="1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act: </w:t>
            </w:r>
            <w:r w:rsidRPr="009A7D3F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456015">
        <w:trPr>
          <w:cantSplit/>
          <w:trHeight w:val="1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Performed oral sex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9A7D3F">
              <w:rPr>
                <w:rFonts w:ascii="Arial" w:hAnsi="Arial" w:cs="Arial"/>
                <w:sz w:val="20"/>
                <w:szCs w:val="20"/>
              </w:rPr>
              <w:t>*: median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45601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6804BC" w:rsidRPr="009A7D3F" w:rsidTr="006762E9">
        <w:trPr>
          <w:cantSplit/>
          <w:trHeight w:val="1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Performed oral sex</w:t>
            </w:r>
            <w:r>
              <w:rPr>
                <w:rFonts w:ascii="Arial" w:hAnsi="Arial" w:cs="Arial"/>
                <w:sz w:val="20"/>
                <w:szCs w:val="20"/>
              </w:rPr>
              <w:t xml:space="preserve"> on*: </w:t>
            </w:r>
            <w:r w:rsidRPr="009A7D3F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bCs/>
                <w:sz w:val="20"/>
                <w:szCs w:val="20"/>
              </w:rPr>
              <w:t>Number of lifetime sexual partners 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1.5%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2.4%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20.3%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18.7%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20.0%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33.0%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330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22.9%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23.1%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27.2%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25.3%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23.9%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26.6%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22.1%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16.3%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&gt;10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24.0%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30.2%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28.8%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23.1%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bCs/>
                <w:sz w:val="20"/>
                <w:szCs w:val="20"/>
              </w:rPr>
              <w:t>Ever performed oral sex 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9.7%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15.2%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27.3%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82.7%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90.3%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84.8%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72.7%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497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bCs/>
                <w:sz w:val="20"/>
                <w:szCs w:val="20"/>
              </w:rPr>
              <w:t>Number of people performed oral sex on in lifetime</w:t>
            </w:r>
            <w:r w:rsidRPr="009A7D3F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9A7D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9.8%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15.3%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34.8%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36.2%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37.1%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28.2%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25.5%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22.1%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11.0%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14.2%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13.8%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&gt;10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8.6%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14.3%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11.7%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497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Comparison of number of lifetime oral and vaginal sexual partners</w:t>
            </w:r>
            <w:r w:rsidRPr="009A7D3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0.078</w:t>
            </w: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Fewer oral sex partners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59.2%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65.1%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67.9%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Same # oral &amp; vaginal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26.9%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24.5%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23.7%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More oral sex partners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13.8%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10.4%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497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First sexual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7D3F">
              <w:rPr>
                <w:rFonts w:ascii="Arial" w:hAnsi="Arial" w:cs="Arial"/>
                <w:sz w:val="20"/>
                <w:szCs w:val="20"/>
              </w:rPr>
              <w:t>&lt;18 years</w:t>
            </w:r>
          </w:p>
        </w:tc>
        <w:tc>
          <w:tcPr>
            <w:tcW w:w="718" w:type="pct"/>
            <w:vAlign w:val="center"/>
          </w:tcPr>
          <w:p w:rsidR="006804BC" w:rsidRPr="009A7D3F" w:rsidRDefault="006804BC" w:rsidP="006762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63.0%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61.4%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51.1%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37.3%</w:t>
            </w:r>
          </w:p>
        </w:tc>
        <w:tc>
          <w:tcPr>
            <w:tcW w:w="575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245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First performed oral sex*</w:t>
            </w:r>
            <w:r w:rsidRPr="009A7D3F">
              <w:rPr>
                <w:rFonts w:ascii="Arial" w:hAnsi="Arial" w:cs="Arial"/>
                <w:sz w:val="20"/>
                <w:szCs w:val="20"/>
              </w:rPr>
              <w:t xml:space="preserve"> &lt;18 years</w:t>
            </w:r>
          </w:p>
        </w:tc>
        <w:tc>
          <w:tcPr>
            <w:tcW w:w="718" w:type="pct"/>
            <w:vAlign w:val="center"/>
          </w:tcPr>
          <w:p w:rsidR="006804BC" w:rsidRPr="009A7D3F" w:rsidRDefault="006804BC" w:rsidP="006762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42.9%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30.9%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19.5%</w:t>
            </w:r>
          </w:p>
        </w:tc>
        <w:tc>
          <w:tcPr>
            <w:tcW w:w="579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  <w:vAlign w:val="center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509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at first oral sex relative to sexual debut</w:t>
            </w:r>
            <w:r w:rsidRPr="009A7D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right="3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sex at sexual debut 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44.4%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38.5%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26.5%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125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right="392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A7D3F">
              <w:rPr>
                <w:rFonts w:ascii="Arial" w:hAnsi="Arial" w:cs="Arial"/>
                <w:sz w:val="20"/>
                <w:szCs w:val="20"/>
              </w:rPr>
              <w:t xml:space="preserve">ral </w:t>
            </w:r>
            <w:r>
              <w:rPr>
                <w:rFonts w:ascii="Arial" w:hAnsi="Arial" w:cs="Arial"/>
                <w:sz w:val="20"/>
                <w:szCs w:val="20"/>
              </w:rPr>
              <w:t>sex after sexual debut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38.3%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51.7%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58.2%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right="392" w:hanging="720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Never oral sex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17.4%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9.7%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15.3%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320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9A7D3F">
              <w:rPr>
                <w:rFonts w:ascii="Arial" w:hAnsi="Arial" w:cs="Arial"/>
                <w:b/>
                <w:sz w:val="20"/>
                <w:szCs w:val="20"/>
              </w:rPr>
              <w:t>Oral HPV Prevalence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N=864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N=1228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N=1208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N=759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4BC" w:rsidRPr="009A7D3F" w:rsidTr="006762E9">
        <w:trPr>
          <w:cantSplit/>
          <w:trHeight w:val="248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 xml:space="preserve">HPV16 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1.3%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0.860</w:t>
            </w:r>
          </w:p>
        </w:tc>
      </w:tr>
      <w:tr w:rsidR="006804BC" w:rsidRPr="009A7D3F" w:rsidTr="006762E9">
        <w:trPr>
          <w:cantSplit/>
          <w:trHeight w:val="261"/>
        </w:trPr>
        <w:tc>
          <w:tcPr>
            <w:tcW w:w="196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 xml:space="preserve">Any HPV type </w:t>
            </w:r>
          </w:p>
        </w:tc>
        <w:tc>
          <w:tcPr>
            <w:tcW w:w="718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8.7%</w:t>
            </w:r>
          </w:p>
        </w:tc>
        <w:tc>
          <w:tcPr>
            <w:tcW w:w="579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8.3%</w:t>
            </w:r>
          </w:p>
        </w:tc>
        <w:tc>
          <w:tcPr>
            <w:tcW w:w="575" w:type="pct"/>
          </w:tcPr>
          <w:p w:rsidR="006804BC" w:rsidRPr="009A7D3F" w:rsidRDefault="006804BC" w:rsidP="006762E9">
            <w:pPr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D3F">
              <w:rPr>
                <w:rFonts w:ascii="Arial" w:hAnsi="Arial" w:cs="Arial"/>
                <w:sz w:val="20"/>
                <w:szCs w:val="20"/>
              </w:rPr>
              <w:t>0.344</w:t>
            </w:r>
          </w:p>
        </w:tc>
      </w:tr>
    </w:tbl>
    <w:p w:rsidR="006804BC" w:rsidRDefault="006804BC" w:rsidP="006804BC">
      <w:pPr>
        <w:adjustRightInd w:val="0"/>
        <w:spacing w:before="10" w:after="10"/>
        <w:ind w:left="180"/>
        <w:rPr>
          <w:rFonts w:ascii="Arial" w:hAnsi="Arial" w:cs="Arial"/>
          <w:bCs/>
          <w:sz w:val="20"/>
          <w:szCs w:val="20"/>
        </w:rPr>
        <w:sectPr w:rsidR="006804BC" w:rsidSect="00516AD4">
          <w:headerReference w:type="default" r:id="rId7"/>
          <w:pgSz w:w="12240" w:h="15840"/>
          <w:pgMar w:top="576" w:right="432" w:bottom="576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</w:t>
      </w:r>
      <w:r w:rsidRPr="001465F3">
        <w:rPr>
          <w:rFonts w:ascii="Arial" w:hAnsi="Arial" w:cs="Arial"/>
          <w:sz w:val="20"/>
          <w:szCs w:val="20"/>
        </w:rPr>
        <w:t>*</w:t>
      </w:r>
      <w:r w:rsidRPr="001465F3">
        <w:rPr>
          <w:rFonts w:ascii="Arial" w:hAnsi="Arial" w:cs="Arial"/>
          <w:bCs/>
          <w:sz w:val="20"/>
          <w:szCs w:val="20"/>
        </w:rPr>
        <w:t>These categories do not include data on 60-69 year old individuals since this data was not collected in that age group</w:t>
      </w:r>
    </w:p>
    <w:p w:rsidR="00F67F7C" w:rsidRPr="00417202" w:rsidRDefault="00F67F7C" w:rsidP="00F67F7C">
      <w:pPr>
        <w:adjustRightInd w:val="0"/>
        <w:spacing w:after="0" w:line="240" w:lineRule="auto"/>
        <w:ind w:right="40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Supplemental Table S3</w:t>
      </w:r>
      <w:r w:rsidRPr="00417202">
        <w:rPr>
          <w:rFonts w:ascii="Arial" w:hAnsi="Arial" w:cs="Arial"/>
        </w:rPr>
        <w:t xml:space="preserve">. </w:t>
      </w:r>
      <w:r w:rsidRPr="00417202">
        <w:rPr>
          <w:rFonts w:ascii="Arial" w:hAnsi="Arial" w:cs="Arial"/>
          <w:b/>
        </w:rPr>
        <w:t xml:space="preserve">Multivariate risk factors associated with </w:t>
      </w:r>
      <w:r>
        <w:rPr>
          <w:rFonts w:ascii="Arial" w:hAnsi="Arial" w:cs="Arial"/>
          <w:b/>
        </w:rPr>
        <w:t xml:space="preserve">ever oral sex, </w:t>
      </w:r>
      <w:r w:rsidRPr="00417202">
        <w:rPr>
          <w:rFonts w:ascii="Arial" w:hAnsi="Arial" w:cs="Arial"/>
          <w:b/>
        </w:rPr>
        <w:t>oral HPV infection</w:t>
      </w:r>
      <w:r>
        <w:rPr>
          <w:rFonts w:ascii="Arial" w:hAnsi="Arial" w:cs="Arial"/>
          <w:b/>
        </w:rPr>
        <w:t xml:space="preserve">, when controlling </w:t>
      </w:r>
      <w:proofErr w:type="spellStart"/>
      <w:r>
        <w:rPr>
          <w:rFonts w:ascii="Arial" w:hAnsi="Arial" w:cs="Arial"/>
          <w:b/>
        </w:rPr>
        <w:t>for ever</w:t>
      </w:r>
      <w:proofErr w:type="spellEnd"/>
      <w:r>
        <w:rPr>
          <w:rFonts w:ascii="Arial" w:hAnsi="Arial" w:cs="Arial"/>
          <w:b/>
        </w:rPr>
        <w:t xml:space="preserve"> performing oral sex, among 20-69 year olds, and stratified by gender</w:t>
      </w:r>
    </w:p>
    <w:tbl>
      <w:tblPr>
        <w:tblW w:w="13248" w:type="dxa"/>
        <w:tblLook w:val="04A0" w:firstRow="1" w:lastRow="0" w:firstColumn="1" w:lastColumn="0" w:noHBand="0" w:noVBand="1"/>
      </w:tblPr>
      <w:tblGrid>
        <w:gridCol w:w="2448"/>
        <w:gridCol w:w="1646"/>
        <w:gridCol w:w="1638"/>
        <w:gridCol w:w="2026"/>
        <w:gridCol w:w="1800"/>
        <w:gridCol w:w="1620"/>
        <w:gridCol w:w="2070"/>
      </w:tblGrid>
      <w:tr w:rsidR="00F67F7C" w:rsidRPr="009A7D3F" w:rsidTr="00F67F7C">
        <w:trPr>
          <w:trHeight w:val="76"/>
        </w:trPr>
        <w:tc>
          <w:tcPr>
            <w:tcW w:w="0" w:type="auto"/>
            <w:shd w:val="clear" w:color="auto" w:fill="auto"/>
            <w:noWrap/>
            <w:vAlign w:val="bottom"/>
          </w:tcPr>
          <w:p w:rsidR="00F67F7C" w:rsidRPr="009A7D3F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0" w:type="dxa"/>
            <w:gridSpan w:val="6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Odds Ratio  (95% CI)</w:t>
            </w:r>
          </w:p>
        </w:tc>
      </w:tr>
      <w:tr w:rsidR="00F67F7C" w:rsidRPr="009A7D3F" w:rsidTr="00F67F7C">
        <w:trPr>
          <w:trHeight w:val="258"/>
        </w:trPr>
        <w:tc>
          <w:tcPr>
            <w:tcW w:w="0" w:type="auto"/>
            <w:shd w:val="clear" w:color="auto" w:fill="auto"/>
            <w:noWrap/>
            <w:vAlign w:val="bottom"/>
          </w:tcPr>
          <w:p w:rsidR="00F67F7C" w:rsidRPr="009A7D3F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Males</w:t>
            </w:r>
          </w:p>
        </w:tc>
        <w:tc>
          <w:tcPr>
            <w:tcW w:w="5490" w:type="dxa"/>
            <w:gridSpan w:val="3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Females</w:t>
            </w:r>
          </w:p>
        </w:tc>
      </w:tr>
      <w:tr w:rsidR="00F67F7C" w:rsidRPr="009A7D3F" w:rsidTr="00F67F7C">
        <w:trPr>
          <w:trHeight w:val="25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F7C" w:rsidRPr="009A7D3F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Ever performed oral sex</w:t>
            </w:r>
          </w:p>
        </w:tc>
        <w:tc>
          <w:tcPr>
            <w:tcW w:w="1638" w:type="dxa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Oral HPV</w:t>
            </w:r>
          </w:p>
        </w:tc>
        <w:tc>
          <w:tcPr>
            <w:tcW w:w="2026" w:type="dxa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Oral HPV16</w:t>
            </w:r>
          </w:p>
        </w:tc>
        <w:tc>
          <w:tcPr>
            <w:tcW w:w="1800" w:type="dxa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Ever performed oral sex</w:t>
            </w:r>
          </w:p>
        </w:tc>
        <w:tc>
          <w:tcPr>
            <w:tcW w:w="1620" w:type="dxa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Oral HPV</w:t>
            </w:r>
          </w:p>
        </w:tc>
        <w:tc>
          <w:tcPr>
            <w:tcW w:w="2070" w:type="dxa"/>
            <w:vAlign w:val="center"/>
          </w:tcPr>
          <w:p w:rsidR="00F67F7C" w:rsidRPr="00041647" w:rsidRDefault="00F67F7C" w:rsidP="00F67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1647">
              <w:rPr>
                <w:rFonts w:ascii="Arial" w:eastAsia="Times New Roman" w:hAnsi="Arial" w:cs="Arial"/>
                <w:b/>
                <w:sz w:val="16"/>
                <w:szCs w:val="16"/>
              </w:rPr>
              <w:t>Oral HPV16</w:t>
            </w:r>
          </w:p>
        </w:tc>
      </w:tr>
      <w:tr w:rsidR="00F67F7C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F7C" w:rsidRPr="001D5829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Race</w:t>
            </w:r>
          </w:p>
        </w:tc>
        <w:tc>
          <w:tcPr>
            <w:tcW w:w="1646" w:type="dxa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F7C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</w:p>
        </w:tc>
        <w:tc>
          <w:tcPr>
            <w:tcW w:w="1646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38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26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180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2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7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1.00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[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All non-white]</w:t>
            </w:r>
          </w:p>
        </w:tc>
      </w:tr>
      <w:tr w:rsidR="00F67F7C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White</w:t>
            </w:r>
          </w:p>
        </w:tc>
        <w:tc>
          <w:tcPr>
            <w:tcW w:w="1646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2.49 (1.73, 3.59)</w:t>
            </w:r>
          </w:p>
        </w:tc>
        <w:tc>
          <w:tcPr>
            <w:tcW w:w="1638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0.42 (0.28, 0.64)</w:t>
            </w:r>
          </w:p>
        </w:tc>
        <w:tc>
          <w:tcPr>
            <w:tcW w:w="2026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1.19 (0.49, 2.90) </w:t>
            </w:r>
          </w:p>
        </w:tc>
        <w:tc>
          <w:tcPr>
            <w:tcW w:w="180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5.01 (3.34, 7.53)</w:t>
            </w:r>
          </w:p>
        </w:tc>
        <w:tc>
          <w:tcPr>
            <w:tcW w:w="162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0.85 (0.32, 2.26)</w:t>
            </w:r>
          </w:p>
        </w:tc>
        <w:tc>
          <w:tcPr>
            <w:tcW w:w="207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4.04 (0.39, 41.41) </w:t>
            </w:r>
          </w:p>
        </w:tc>
      </w:tr>
      <w:tr w:rsidR="00F67F7C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Mexican-American</w:t>
            </w:r>
          </w:p>
        </w:tc>
        <w:tc>
          <w:tcPr>
            <w:tcW w:w="1646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0.53 (0.31, 0.90)</w:t>
            </w:r>
          </w:p>
        </w:tc>
        <w:tc>
          <w:tcPr>
            <w:tcW w:w="1638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0.37 (0.22, 0.64)</w:t>
            </w:r>
          </w:p>
        </w:tc>
        <w:tc>
          <w:tcPr>
            <w:tcW w:w="2026" w:type="dxa"/>
            <w:vAlign w:val="center"/>
          </w:tcPr>
          <w:p w:rsidR="00F67F7C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0.38 (0.14, 1.01)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^</w:t>
            </w:r>
          </w:p>
        </w:tc>
        <w:tc>
          <w:tcPr>
            <w:tcW w:w="180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1.07 (0.72, 1.59)</w:t>
            </w:r>
          </w:p>
        </w:tc>
        <w:tc>
          <w:tcPr>
            <w:tcW w:w="1620" w:type="dxa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1.50 (0.49, 4.66)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F67F7C" w:rsidRPr="00AB5A1B" w:rsidRDefault="00F67F7C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B90A30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Other Hispanic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1.53 (0.74, 3.16)</w:t>
            </w: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0.46 (0.25, 0.84)</w:t>
            </w:r>
          </w:p>
        </w:tc>
        <w:tc>
          <w:tcPr>
            <w:tcW w:w="2026" w:type="dxa"/>
            <w:vAlign w:val="center"/>
          </w:tcPr>
          <w:p w:rsidR="00CE217D" w:rsidRPr="00AB5A1B" w:rsidRDefault="00CE217D" w:rsidP="006762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1.79 (0.95, 3.38)</w:t>
            </w: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1.58 (0.70, 3.57)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Other/Multi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0.36 (0.13, 0.98)</w:t>
            </w: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0.48 (0.16, 1.41)</w:t>
            </w:r>
          </w:p>
        </w:tc>
        <w:tc>
          <w:tcPr>
            <w:tcW w:w="202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1.33 (0.53, 3.32)</w:t>
            </w: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0.68 (0.13, 3.64)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1D5829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60-69 years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2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7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1.00 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45-59 years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4.26 (2.86, 6.37)</w:t>
            </w: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0.99 (0.62, 1.59)</w:t>
            </w:r>
          </w:p>
        </w:tc>
        <w:tc>
          <w:tcPr>
            <w:tcW w:w="202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1.10 (0.27, 4.42) </w:t>
            </w: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2.42 (1.47, 4.01)</w:t>
            </w: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0.93 (0.37, 2.39)</w:t>
            </w:r>
          </w:p>
        </w:tc>
        <w:tc>
          <w:tcPr>
            <w:tcW w:w="207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2.05 (0.11, 39.41) 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30-44 years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8.13 (4.92, 13.42)</w:t>
            </w: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0.76 (0.48, 1.18)</w:t>
            </w:r>
          </w:p>
        </w:tc>
        <w:tc>
          <w:tcPr>
            <w:tcW w:w="2026" w:type="dxa"/>
            <w:vAlign w:val="center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0.87 (0.25, 3.04) [</w:t>
            </w:r>
            <w:r w:rsidRPr="001036D1">
              <w:rPr>
                <w:rFonts w:ascii="Arial" w:eastAsia="Times New Roman" w:hAnsi="Arial" w:cs="Arial"/>
                <w:i/>
                <w:sz w:val="16"/>
                <w:szCs w:val="16"/>
              </w:rPr>
              <w:t>20-44]</w:t>
            </w: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6.38 (3.72, 10.96)</w:t>
            </w: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0.53 (0.15, 1.83)</w:t>
            </w:r>
          </w:p>
        </w:tc>
        <w:tc>
          <w:tcPr>
            <w:tcW w:w="2070" w:type="dxa"/>
            <w:vAlign w:val="bottom"/>
          </w:tcPr>
          <w:p w:rsidR="00CE217D" w:rsidRPr="00AB5A1B" w:rsidRDefault="00CE217D" w:rsidP="00CE2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0.33 (0.01, 8.64)  </w:t>
            </w:r>
            <w:r w:rsidRPr="001036D1">
              <w:rPr>
                <w:rFonts w:ascii="Arial" w:eastAsia="Times New Roman" w:hAnsi="Arial" w:cs="Arial"/>
                <w:i/>
                <w:sz w:val="16"/>
                <w:szCs w:val="16"/>
              </w:rPr>
              <w:t>[20-44]</w:t>
            </w:r>
          </w:p>
        </w:tc>
      </w:tr>
      <w:tr w:rsidR="00CE217D" w:rsidRPr="009A7D3F" w:rsidTr="00CE217D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20-29 years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6.61 (3.74, 11.66)</w:t>
            </w:r>
          </w:p>
        </w:tc>
        <w:tc>
          <w:tcPr>
            <w:tcW w:w="1638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0.60 (0.31, 1.19)</w:t>
            </w:r>
          </w:p>
        </w:tc>
        <w:tc>
          <w:tcPr>
            <w:tcW w:w="202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5.61 (3.07, 10.23)</w:t>
            </w:r>
          </w:p>
        </w:tc>
        <w:tc>
          <w:tcPr>
            <w:tcW w:w="162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0.72 (0.26, 2.00)</w:t>
            </w:r>
          </w:p>
        </w:tc>
        <w:tc>
          <w:tcPr>
            <w:tcW w:w="2070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1D5829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Any college education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1.84 (1.28, 2.64)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2.38 (1.75, 3.23)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1D5829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Ever married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348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4.24 (2.66, 6.79)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2.03 (1.43, 2.88)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0.46 (0.26, 0.82)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1D5829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Ever smoked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1.67 (1.16, 2.41)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1.83 (1.23, 2.72)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2.08 (1.34, 3.23)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2.12 (1.01, 4.44)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1D5829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Ever drank alcohol regularly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646" w:type="dxa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4.05 (2.85, 5.76)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2.56 (1.81, 3.62)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1D5829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D5829">
              <w:rPr>
                <w:rFonts w:ascii="Arial" w:eastAsia="Times New Roman" w:hAnsi="Arial" w:cs="Arial"/>
                <w:b/>
                <w:sz w:val="16"/>
                <w:szCs w:val="16"/>
              </w:rPr>
              <w:t>Ever performed oral sex</w:t>
            </w:r>
          </w:p>
        </w:tc>
        <w:tc>
          <w:tcPr>
            <w:tcW w:w="1646" w:type="dxa"/>
            <w:shd w:val="clear" w:color="auto" w:fill="auto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1646" w:type="dxa"/>
            <w:shd w:val="clear" w:color="auto" w:fill="auto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bCs/>
                <w:sz w:val="16"/>
                <w:szCs w:val="16"/>
              </w:rPr>
              <w:t>1.00</w:t>
            </w:r>
          </w:p>
        </w:tc>
      </w:tr>
      <w:tr w:rsidR="00CE217D" w:rsidRPr="009A7D3F" w:rsidTr="00F67F7C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  <w:tc>
          <w:tcPr>
            <w:tcW w:w="1646" w:type="dxa"/>
            <w:shd w:val="clear" w:color="auto" w:fill="auto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1.78 (0.78, 4.03)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1.40 (0.16, 11.82)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_GoBack"/>
            <w:bookmarkEnd w:id="1"/>
            <w:r w:rsidRPr="00AB5A1B">
              <w:rPr>
                <w:rFonts w:ascii="Arial" w:eastAsia="Times New Roman" w:hAnsi="Arial" w:cs="Arial"/>
                <w:sz w:val="16"/>
                <w:szCs w:val="16"/>
              </w:rPr>
              <w:t>1.93 (1.09, 3.41)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E217D" w:rsidRPr="00AB5A1B" w:rsidRDefault="00CE217D" w:rsidP="00F67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5A1B">
              <w:rPr>
                <w:rFonts w:ascii="Arial" w:eastAsia="Times New Roman" w:hAnsi="Arial" w:cs="Arial"/>
                <w:sz w:val="16"/>
                <w:szCs w:val="16"/>
              </w:rPr>
              <w:t>61.84 (3.93, 973.75)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*</w:t>
            </w:r>
          </w:p>
        </w:tc>
      </w:tr>
    </w:tbl>
    <w:p w:rsidR="00F67F7C" w:rsidRPr="001465F3" w:rsidRDefault="00F67F7C" w:rsidP="00F67F7C">
      <w:pPr>
        <w:adjustRightInd w:val="0"/>
        <w:spacing w:before="120" w:after="60" w:line="240" w:lineRule="auto"/>
        <w:rPr>
          <w:rFonts w:ascii="Arial" w:hAnsi="Arial" w:cs="Arial"/>
          <w:b/>
          <w:sz w:val="16"/>
          <w:szCs w:val="16"/>
        </w:rPr>
      </w:pPr>
      <w:r w:rsidRPr="001465F3">
        <w:rPr>
          <w:rFonts w:ascii="Arial" w:hAnsi="Arial" w:cs="Arial"/>
          <w:sz w:val="16"/>
          <w:szCs w:val="16"/>
        </w:rPr>
        <w:t>^ Mexican-American, Hispanic any race and other/multi-race individuals were combined into a single “other” race category for this model of predictors of oral HPV16 because of low numbers of oral HPV16 infections in these groups</w:t>
      </w:r>
      <w:r w:rsidRPr="001465F3">
        <w:rPr>
          <w:rFonts w:ascii="Arial" w:hAnsi="Arial" w:cs="Arial"/>
          <w:b/>
          <w:sz w:val="16"/>
          <w:szCs w:val="16"/>
        </w:rPr>
        <w:t xml:space="preserve"> </w:t>
      </w:r>
    </w:p>
    <w:p w:rsidR="006804BC" w:rsidRPr="00F67F7C" w:rsidRDefault="00F67F7C" w:rsidP="00F67F7C">
      <w:pPr>
        <w:adjustRightInd w:val="0"/>
        <w:spacing w:after="10" w:line="240" w:lineRule="auto"/>
        <w:rPr>
          <w:rFonts w:ascii="Arial" w:hAnsi="Arial" w:cs="Arial"/>
        </w:rPr>
      </w:pPr>
      <w:r w:rsidRPr="001465F3">
        <w:rPr>
          <w:rFonts w:ascii="Arial" w:hAnsi="Arial" w:cs="Arial"/>
          <w:sz w:val="16"/>
          <w:szCs w:val="16"/>
        </w:rPr>
        <w:t>≤ 10 lifetime</w:t>
      </w:r>
      <w:r w:rsidRPr="001465F3">
        <w:rPr>
          <w:rFonts w:ascii="Arial" w:hAnsi="Arial" w:cs="Arial"/>
          <w:bCs/>
          <w:sz w:val="16"/>
          <w:szCs w:val="16"/>
        </w:rPr>
        <w:t xml:space="preserve"> oral sex partners used as the reference since there were no oral HPV16 infections among those who never performed oral sex. For 60-69 year olds who ever performed oral sex, the number of oral sex partners was imputed as the number of total se</w:t>
      </w:r>
      <w:r>
        <w:rPr>
          <w:rFonts w:ascii="Arial" w:hAnsi="Arial" w:cs="Arial"/>
          <w:bCs/>
          <w:sz w:val="16"/>
          <w:szCs w:val="16"/>
        </w:rPr>
        <w:t>x partners</w:t>
      </w:r>
    </w:p>
    <w:sectPr w:rsidR="006804BC" w:rsidRPr="00F67F7C" w:rsidSect="00F67F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61" w:rsidRDefault="00F74461" w:rsidP="006804BC">
      <w:pPr>
        <w:spacing w:after="0" w:line="240" w:lineRule="auto"/>
      </w:pPr>
      <w:r>
        <w:separator/>
      </w:r>
    </w:p>
  </w:endnote>
  <w:endnote w:type="continuationSeparator" w:id="0">
    <w:p w:rsidR="00F74461" w:rsidRDefault="00F74461" w:rsidP="0068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61" w:rsidRDefault="00F74461" w:rsidP="006804BC">
      <w:pPr>
        <w:spacing w:after="0" w:line="240" w:lineRule="auto"/>
      </w:pPr>
      <w:r>
        <w:separator/>
      </w:r>
    </w:p>
  </w:footnote>
  <w:footnote w:type="continuationSeparator" w:id="0">
    <w:p w:rsidR="00F74461" w:rsidRDefault="00F74461" w:rsidP="0068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BC" w:rsidRDefault="006804BC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</w:p>
  <w:p w:rsidR="006804BC" w:rsidRDefault="006804BC">
    <w:r>
      <w:rPr>
        <w:rFonts w:ascii="Times" w:hAnsi="Times" w:cs="Times"/>
        <w:b/>
        <w:bCs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A"/>
    <w:rsid w:val="00050D7E"/>
    <w:rsid w:val="0023001E"/>
    <w:rsid w:val="00456015"/>
    <w:rsid w:val="004D778A"/>
    <w:rsid w:val="00587B72"/>
    <w:rsid w:val="006804BC"/>
    <w:rsid w:val="006E0066"/>
    <w:rsid w:val="00A64A1C"/>
    <w:rsid w:val="00B25815"/>
    <w:rsid w:val="00B82945"/>
    <w:rsid w:val="00CE217D"/>
    <w:rsid w:val="00F67F7C"/>
    <w:rsid w:val="00F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rsid w:val="006804B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BC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BC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rsid w:val="006804B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BC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BC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2013-12-27T18:37:00Z</dcterms:created>
  <dcterms:modified xsi:type="dcterms:W3CDTF">2013-12-27T20:27:00Z</dcterms:modified>
</cp:coreProperties>
</file>