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41" w:rsidRPr="00432492" w:rsidRDefault="009674F0" w:rsidP="00D40D98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Table </w:t>
      </w:r>
      <w:r w:rsidR="00432492" w:rsidRPr="00432492">
        <w:rPr>
          <w:b/>
          <w:bCs/>
        </w:rPr>
        <w:t>S</w:t>
      </w:r>
      <w:r>
        <w:rPr>
          <w:b/>
          <w:bCs/>
        </w:rPr>
        <w:t>2</w:t>
      </w:r>
      <w:r w:rsidR="00432492" w:rsidRPr="00432492">
        <w:rPr>
          <w:b/>
          <w:bCs/>
        </w:rPr>
        <w:t>: Transcription</w:t>
      </w:r>
      <w:r w:rsidR="00204441" w:rsidRPr="00432492">
        <w:rPr>
          <w:b/>
          <w:bCs/>
        </w:rPr>
        <w:t xml:space="preserve"> factor Binding </w:t>
      </w:r>
      <w:r w:rsidR="00432492" w:rsidRPr="00432492">
        <w:rPr>
          <w:b/>
          <w:bCs/>
        </w:rPr>
        <w:t>Site</w:t>
      </w:r>
      <w:r w:rsidR="00432492">
        <w:rPr>
          <w:b/>
          <w:bCs/>
        </w:rPr>
        <w:t>s</w:t>
      </w:r>
    </w:p>
    <w:tbl>
      <w:tblPr>
        <w:tblStyle w:val="TableGrid"/>
        <w:tblW w:w="12489" w:type="dxa"/>
        <w:tblLook w:val="04A0" w:firstRow="1" w:lastRow="0" w:firstColumn="1" w:lastColumn="0" w:noHBand="0" w:noVBand="1"/>
      </w:tblPr>
      <w:tblGrid>
        <w:gridCol w:w="914"/>
        <w:gridCol w:w="11575"/>
      </w:tblGrid>
      <w:tr w:rsidR="005D56FE" w:rsidRPr="00E55BA4" w:rsidTr="005D56FE">
        <w:trPr>
          <w:trHeight w:val="300"/>
        </w:trPr>
        <w:tc>
          <w:tcPr>
            <w:tcW w:w="914" w:type="dxa"/>
            <w:noWrap/>
            <w:hideMark/>
          </w:tcPr>
          <w:p w:rsidR="005D56FE" w:rsidRPr="00E55BA4" w:rsidRDefault="005D56FE">
            <w:proofErr w:type="spellStart"/>
            <w:r w:rsidRPr="00E55BA4">
              <w:t>Chr</w:t>
            </w:r>
            <w:proofErr w:type="spellEnd"/>
            <w:r>
              <w:t xml:space="preserve"> </w:t>
            </w:r>
            <w:r w:rsidRPr="00E55BA4">
              <w:t>7</w:t>
            </w:r>
          </w:p>
        </w:tc>
        <w:tc>
          <w:tcPr>
            <w:tcW w:w="11575" w:type="dxa"/>
            <w:noWrap/>
            <w:hideMark/>
          </w:tcPr>
          <w:p w:rsidR="005D56FE" w:rsidRPr="005D56FE" w:rsidRDefault="005D56FE">
            <w:r w:rsidRPr="005D56FE">
              <w:t xml:space="preserve">p22.3 - p22.2(6)( MADL1); </w:t>
            </w:r>
          </w:p>
          <w:p w:rsidR="005D56FE" w:rsidRPr="005D56FE" w:rsidRDefault="005D56FE">
            <w:r w:rsidRPr="005D56FE">
              <w:t xml:space="preserve">p15.2 - (1); </w:t>
            </w:r>
          </w:p>
          <w:p w:rsidR="005D56FE" w:rsidRPr="005D56FE" w:rsidRDefault="005D56FE">
            <w:r w:rsidRPr="005D56FE">
              <w:t xml:space="preserve">p14.1 -p12.3 (25)(AMPH, </w:t>
            </w:r>
            <w:r w:rsidRPr="005D56FE">
              <w:rPr>
                <w:b/>
              </w:rPr>
              <w:t>IGFBP3</w:t>
            </w:r>
            <w:r w:rsidRPr="005D56FE">
              <w:t>);</w:t>
            </w:r>
          </w:p>
          <w:p w:rsidR="005D56FE" w:rsidRPr="005D56FE" w:rsidRDefault="005D56FE">
            <w:r w:rsidRPr="005D56FE">
              <w:t xml:space="preserve"> p12.1 (3) (DDC(2); </w:t>
            </w:r>
          </w:p>
          <w:p w:rsidR="005D56FE" w:rsidRPr="005D56FE" w:rsidRDefault="005D56FE">
            <w:r w:rsidRPr="005D56FE">
              <w:t>p11.2 - p11.1 (4)(</w:t>
            </w:r>
            <w:r w:rsidRPr="005D56FE">
              <w:rPr>
                <w:b/>
              </w:rPr>
              <w:t>EGFR</w:t>
            </w:r>
            <w:r w:rsidRPr="005D56FE">
              <w:t>(2));</w:t>
            </w:r>
          </w:p>
          <w:p w:rsidR="005D56FE" w:rsidRPr="005D56FE" w:rsidRDefault="005D56FE">
            <w:r w:rsidRPr="005D56FE">
              <w:t xml:space="preserve"> q21.12 - q21.3 (3); </w:t>
            </w:r>
          </w:p>
          <w:p w:rsidR="005D56FE" w:rsidRPr="005D56FE" w:rsidRDefault="005D56FE">
            <w:r w:rsidRPr="005D56FE">
              <w:t>q21.3 -q22.1 (41)(</w:t>
            </w:r>
            <w:r w:rsidRPr="005D56FE">
              <w:rPr>
                <w:b/>
              </w:rPr>
              <w:t>NPTX2</w:t>
            </w:r>
            <w:r w:rsidRPr="005D56FE">
              <w:t xml:space="preserve">, </w:t>
            </w:r>
            <w:r w:rsidRPr="005D56FE">
              <w:rPr>
                <w:b/>
              </w:rPr>
              <w:t>CYP3A4</w:t>
            </w:r>
            <w:r w:rsidRPr="005D56FE">
              <w:t xml:space="preserve">(7), ACHE(6), MUC17, </w:t>
            </w:r>
            <w:r w:rsidRPr="005D56FE">
              <w:rPr>
                <w:b/>
              </w:rPr>
              <w:t>SERPINE1</w:t>
            </w:r>
            <w:r w:rsidRPr="005D56FE">
              <w:t>, PAI-1, VGF(3), CUTL1);</w:t>
            </w:r>
          </w:p>
          <w:p w:rsidR="005D56FE" w:rsidRPr="005D56FE" w:rsidRDefault="005D56FE">
            <w:r w:rsidRPr="005D56FE">
              <w:t xml:space="preserve">qP31.1 - q34 (70)(GRM8, SND1, CALU, </w:t>
            </w:r>
            <w:r w:rsidRPr="005D56FE">
              <w:rPr>
                <w:b/>
              </w:rPr>
              <w:t>SMO</w:t>
            </w:r>
            <w:r w:rsidRPr="005D56FE">
              <w:t xml:space="preserve">, KIAA0265, LOC442724, PLXNA4A, EXOC4, LRGUK, CNOT4,ZC3HAV1,LOC441284 (3), AGK, TAS2R4, TRBV12-4; </w:t>
            </w:r>
          </w:p>
          <w:p w:rsidR="005D56FE" w:rsidRPr="005D56FE" w:rsidRDefault="005D56FE">
            <w:r w:rsidRPr="005D56FE">
              <w:t>q35 -q36.2 (26)</w:t>
            </w:r>
            <w:r w:rsidRPr="005D56FE">
              <w:rPr>
                <w:b/>
              </w:rPr>
              <w:t>CNTNAP2</w:t>
            </w:r>
            <w:r w:rsidRPr="005D56FE">
              <w:t>, KCNH2(2),ACCN3(2), DPP6(2);</w:t>
            </w:r>
          </w:p>
          <w:p w:rsidR="005D56FE" w:rsidRPr="00E55BA4" w:rsidRDefault="005D56FE">
            <w:r w:rsidRPr="005D56FE">
              <w:t>q36.2- q36.3 (14)(HTR5A(3),  HLXB9, LOC392959 (2), VIPR2, PTPRN2</w:t>
            </w:r>
          </w:p>
        </w:tc>
      </w:tr>
      <w:tr w:rsidR="005D56FE" w:rsidRPr="00E55BA4" w:rsidTr="005D56FE">
        <w:trPr>
          <w:trHeight w:val="300"/>
        </w:trPr>
        <w:tc>
          <w:tcPr>
            <w:tcW w:w="914" w:type="dxa"/>
            <w:noWrap/>
            <w:hideMark/>
          </w:tcPr>
          <w:p w:rsidR="005D56FE" w:rsidRPr="00E55BA4" w:rsidRDefault="005D56FE">
            <w:proofErr w:type="spellStart"/>
            <w:r w:rsidRPr="00E55BA4">
              <w:t>Chr</w:t>
            </w:r>
            <w:proofErr w:type="spellEnd"/>
            <w:r>
              <w:t xml:space="preserve"> </w:t>
            </w:r>
            <w:r w:rsidRPr="00E55BA4">
              <w:t>8</w:t>
            </w:r>
          </w:p>
        </w:tc>
        <w:tc>
          <w:tcPr>
            <w:tcW w:w="11575" w:type="dxa"/>
            <w:noWrap/>
            <w:hideMark/>
          </w:tcPr>
          <w:p w:rsidR="005D56FE" w:rsidRDefault="005D56FE">
            <w:r w:rsidRPr="00E55BA4">
              <w:t xml:space="preserve">p11.23 -p11.22 (6); </w:t>
            </w:r>
          </w:p>
          <w:p w:rsidR="005D56FE" w:rsidRDefault="005D56FE">
            <w:r w:rsidRPr="00E55BA4">
              <w:t xml:space="preserve">q24.11q24.12 (2); </w:t>
            </w:r>
          </w:p>
          <w:p w:rsidR="005D56FE" w:rsidRDefault="005D56FE">
            <w:r w:rsidRPr="00E55BA4">
              <w:t xml:space="preserve">q24.13 - q24.21 (9); </w:t>
            </w:r>
          </w:p>
          <w:p w:rsidR="005D56FE" w:rsidRPr="00E55BA4" w:rsidRDefault="005D56FE">
            <w:r w:rsidRPr="00E55BA4">
              <w:t>q24.3 (41)(NIBP(3), FLJ43860, LOC442399(3),TSNARE1,BAI1, ARC1, CYP11B2, LOC442400, LOC338328(2), SCRT1(2), MGC70857</w:t>
            </w:r>
          </w:p>
        </w:tc>
      </w:tr>
      <w:tr w:rsidR="005D56FE" w:rsidRPr="00E55BA4" w:rsidTr="005D56FE">
        <w:trPr>
          <w:trHeight w:val="300"/>
        </w:trPr>
        <w:tc>
          <w:tcPr>
            <w:tcW w:w="914" w:type="dxa"/>
            <w:noWrap/>
            <w:hideMark/>
          </w:tcPr>
          <w:p w:rsidR="005D56FE" w:rsidRPr="00E55BA4" w:rsidRDefault="005D56FE">
            <w:proofErr w:type="spellStart"/>
            <w:r w:rsidRPr="00E55BA4">
              <w:t>Chr</w:t>
            </w:r>
            <w:proofErr w:type="spellEnd"/>
            <w:r w:rsidRPr="00E55BA4">
              <w:t xml:space="preserve"> 12</w:t>
            </w:r>
          </w:p>
        </w:tc>
        <w:tc>
          <w:tcPr>
            <w:tcW w:w="11575" w:type="dxa"/>
            <w:noWrap/>
            <w:hideMark/>
          </w:tcPr>
          <w:p w:rsidR="005D56FE" w:rsidRDefault="005D56FE">
            <w:r w:rsidRPr="00E55BA4">
              <w:t>p13.33 - p13.31 (46) IQSEC3, CACNA2D4, LOC283440(3);</w:t>
            </w:r>
          </w:p>
          <w:p w:rsidR="005D56FE" w:rsidRDefault="005D56FE">
            <w:r w:rsidRPr="00E55BA4">
              <w:t xml:space="preserve">p13.2 - p13.1 (12); </w:t>
            </w:r>
          </w:p>
          <w:p w:rsidR="005D56FE" w:rsidRDefault="005D56FE">
            <w:r w:rsidRPr="00E55BA4">
              <w:t xml:space="preserve">q13.11 - q13.2 (73)(LALBA(2), NR4A1, LOC401721; </w:t>
            </w:r>
          </w:p>
          <w:p w:rsidR="005D56FE" w:rsidRPr="00E55BA4" w:rsidRDefault="005D56FE" w:rsidP="00D72551">
            <w:r w:rsidRPr="00E55BA4">
              <w:t>q14.3 - q15 (6)</w:t>
            </w:r>
          </w:p>
        </w:tc>
      </w:tr>
      <w:tr w:rsidR="005D56FE" w:rsidRPr="00E55BA4" w:rsidTr="005D56FE">
        <w:trPr>
          <w:trHeight w:val="300"/>
        </w:trPr>
        <w:tc>
          <w:tcPr>
            <w:tcW w:w="914" w:type="dxa"/>
            <w:noWrap/>
          </w:tcPr>
          <w:p w:rsidR="005D56FE" w:rsidRPr="00E55BA4" w:rsidRDefault="005D56FE">
            <w:proofErr w:type="spellStart"/>
            <w:r>
              <w:t>Chr</w:t>
            </w:r>
            <w:proofErr w:type="spellEnd"/>
            <w:r>
              <w:t xml:space="preserve"> 13</w:t>
            </w:r>
          </w:p>
        </w:tc>
        <w:tc>
          <w:tcPr>
            <w:tcW w:w="11575" w:type="dxa"/>
            <w:noWrap/>
          </w:tcPr>
          <w:p w:rsidR="005D56FE" w:rsidRDefault="005D56FE" w:rsidP="00D72551">
            <w:r w:rsidRPr="00E55BA4">
              <w:t>q12.11 - q13.3 (47)(GJB2(4), GSH1</w:t>
            </w:r>
            <w:r>
              <w:t>)</w:t>
            </w:r>
            <w:r w:rsidRPr="00E55BA4">
              <w:t xml:space="preserve">; </w:t>
            </w:r>
          </w:p>
          <w:p w:rsidR="005D56FE" w:rsidRDefault="005D56FE" w:rsidP="00D72551">
            <w:r w:rsidRPr="00E55BA4">
              <w:t>q13.3 - q21.31 (42) (FLJ32682, RB1(7), PCDH8</w:t>
            </w:r>
            <w:r>
              <w:t>)</w:t>
            </w:r>
            <w:r w:rsidRPr="00E55BA4">
              <w:t xml:space="preserve">; </w:t>
            </w:r>
          </w:p>
          <w:p w:rsidR="005D56FE" w:rsidRDefault="005D56FE" w:rsidP="00D72551">
            <w:r w:rsidRPr="00E55BA4">
              <w:t xml:space="preserve">q22.1-q31.1(8)(LOC341720, SCEL, POU4F1); </w:t>
            </w:r>
          </w:p>
          <w:p w:rsidR="005D56FE" w:rsidRDefault="005D56FE" w:rsidP="00D72551">
            <w:r w:rsidRPr="00E55BA4">
              <w:t>q34 (11)(IRS2, ARHGEF7, F10(2), FAM70B</w:t>
            </w:r>
          </w:p>
          <w:p w:rsidR="005D56FE" w:rsidRPr="00E55BA4" w:rsidRDefault="005D56FE"/>
        </w:tc>
      </w:tr>
      <w:tr w:rsidR="005D56FE" w:rsidRPr="00E55BA4" w:rsidTr="005D56FE">
        <w:trPr>
          <w:trHeight w:val="300"/>
        </w:trPr>
        <w:tc>
          <w:tcPr>
            <w:tcW w:w="914" w:type="dxa"/>
            <w:noWrap/>
          </w:tcPr>
          <w:p w:rsidR="005D56FE" w:rsidRDefault="005D56FE">
            <w:proofErr w:type="spellStart"/>
            <w:r>
              <w:t>Chr</w:t>
            </w:r>
            <w:proofErr w:type="spellEnd"/>
            <w:r>
              <w:t xml:space="preserve"> 14</w:t>
            </w:r>
          </w:p>
        </w:tc>
        <w:tc>
          <w:tcPr>
            <w:tcW w:w="11575" w:type="dxa"/>
            <w:noWrap/>
          </w:tcPr>
          <w:p w:rsidR="005D56FE" w:rsidRDefault="005D56FE" w:rsidP="00D72551">
            <w:r w:rsidRPr="00E55BA4">
              <w:t xml:space="preserve">q12 - q21.1(27)(NPAS3, INSM2, TITF1(2), MIA2; </w:t>
            </w:r>
          </w:p>
          <w:p w:rsidR="005D56FE" w:rsidRDefault="005D56FE" w:rsidP="00D72551">
            <w:r w:rsidRPr="00E55BA4">
              <w:t>q21.3 - q22.3 (17) (</w:t>
            </w:r>
            <w:r w:rsidRPr="005D56FE">
              <w:rPr>
                <w:b/>
              </w:rPr>
              <w:t>TRIM9</w:t>
            </w:r>
            <w:r w:rsidRPr="00E55BA4">
              <w:t xml:space="preserve">, CGRRF1); </w:t>
            </w:r>
          </w:p>
          <w:p w:rsidR="005D56FE" w:rsidRDefault="005D56FE" w:rsidP="00D72551">
            <w:r w:rsidRPr="00E55BA4">
              <w:t xml:space="preserve">q22.3 - q24.1(23)(RPL31P4, SIX6, TRMT5); </w:t>
            </w:r>
          </w:p>
          <w:p w:rsidR="005D56FE" w:rsidRDefault="005D56FE" w:rsidP="00D72551">
            <w:r w:rsidRPr="00E55BA4">
              <w:t xml:space="preserve">q24.1 - q24.2 (8)(SLC10A1); </w:t>
            </w:r>
          </w:p>
          <w:p w:rsidR="005D56FE" w:rsidRDefault="005D56FE" w:rsidP="00D72551">
            <w:r w:rsidRPr="00E55BA4">
              <w:t>q24.2 - q24.3(8)(SLC8A3(2),MAP3K9);</w:t>
            </w:r>
          </w:p>
          <w:p w:rsidR="005D56FE" w:rsidRDefault="005D56FE" w:rsidP="00D72551">
            <w:r w:rsidRPr="00E55BA4">
              <w:t xml:space="preserve">q24.3 (24)(LTBP2, </w:t>
            </w:r>
            <w:r w:rsidRPr="005D56FE">
              <w:rPr>
                <w:b/>
              </w:rPr>
              <w:t>FOS</w:t>
            </w:r>
            <w:r w:rsidRPr="00E55BA4">
              <w:t xml:space="preserve">(7)); </w:t>
            </w:r>
          </w:p>
          <w:p w:rsidR="005D56FE" w:rsidRDefault="005D56FE" w:rsidP="00D72551">
            <w:r w:rsidRPr="00E55BA4">
              <w:t>q31.3 - q32.31(55)(KCNK10,CHGA(2),</w:t>
            </w:r>
            <w:r w:rsidRPr="005D56FE">
              <w:rPr>
                <w:b/>
              </w:rPr>
              <w:t>SERPINA3</w:t>
            </w:r>
            <w:r w:rsidRPr="00E55BA4">
              <w:t>(5),SERPINA13, LOC388010(2),</w:t>
            </w:r>
            <w:r w:rsidRPr="005D56FE">
              <w:rPr>
                <w:b/>
              </w:rPr>
              <w:t>WARS</w:t>
            </w:r>
            <w:r w:rsidRPr="00E55BA4">
              <w:t>, WDR25);</w:t>
            </w:r>
          </w:p>
          <w:p w:rsidR="005D56FE" w:rsidRDefault="005D56FE" w:rsidP="00D72551">
            <w:r w:rsidRPr="00E55BA4">
              <w:t>q32.33(3)</w:t>
            </w:r>
          </w:p>
          <w:p w:rsidR="001D28DC" w:rsidRDefault="001D28DC" w:rsidP="00D72551"/>
          <w:p w:rsidR="001D28DC" w:rsidRPr="00E55BA4" w:rsidRDefault="001D28DC" w:rsidP="00D72551"/>
        </w:tc>
      </w:tr>
      <w:tr w:rsidR="001D28DC" w:rsidRPr="00E55BA4" w:rsidTr="001D28DC">
        <w:trPr>
          <w:trHeight w:val="405"/>
        </w:trPr>
        <w:tc>
          <w:tcPr>
            <w:tcW w:w="914" w:type="dxa"/>
            <w:noWrap/>
            <w:hideMark/>
          </w:tcPr>
          <w:p w:rsidR="001D28DC" w:rsidRPr="00E55BA4" w:rsidRDefault="001D28DC" w:rsidP="00D72551">
            <w:proofErr w:type="spellStart"/>
            <w:r w:rsidRPr="00E55BA4">
              <w:lastRenderedPageBreak/>
              <w:t>Chr</w:t>
            </w:r>
            <w:proofErr w:type="spellEnd"/>
            <w:r w:rsidRPr="00E55BA4">
              <w:t xml:space="preserve"> 1</w:t>
            </w:r>
            <w:r>
              <w:t>7</w:t>
            </w:r>
          </w:p>
        </w:tc>
        <w:tc>
          <w:tcPr>
            <w:tcW w:w="11575" w:type="dxa"/>
            <w:noWrap/>
            <w:hideMark/>
          </w:tcPr>
          <w:p w:rsidR="001D28DC" w:rsidRDefault="001D28DC" w:rsidP="00F53F29">
            <w:r w:rsidRPr="00E55BA4">
              <w:t>p12(6);</w:t>
            </w:r>
            <w:r>
              <w:t xml:space="preserve"> </w:t>
            </w:r>
          </w:p>
          <w:p w:rsidR="001D28DC" w:rsidRPr="00E55BA4" w:rsidRDefault="001D28DC" w:rsidP="001D28DC">
            <w:r w:rsidRPr="00E55BA4">
              <w:t>p11.2(7)(MAPK7)</w:t>
            </w:r>
          </w:p>
        </w:tc>
      </w:tr>
      <w:tr w:rsidR="001D28DC" w:rsidRPr="00E55BA4" w:rsidTr="005D56FE">
        <w:trPr>
          <w:trHeight w:val="405"/>
        </w:trPr>
        <w:tc>
          <w:tcPr>
            <w:tcW w:w="914" w:type="dxa"/>
            <w:noWrap/>
          </w:tcPr>
          <w:p w:rsidR="001D28DC" w:rsidRPr="00E55BA4" w:rsidRDefault="001D28DC" w:rsidP="00D72551">
            <w:proofErr w:type="spellStart"/>
            <w:r>
              <w:t>Chr</w:t>
            </w:r>
            <w:proofErr w:type="spellEnd"/>
            <w:r>
              <w:t xml:space="preserve"> 18</w:t>
            </w:r>
          </w:p>
        </w:tc>
        <w:tc>
          <w:tcPr>
            <w:tcW w:w="11575" w:type="dxa"/>
            <w:noWrap/>
          </w:tcPr>
          <w:p w:rsidR="001D28DC" w:rsidRPr="00E55BA4" w:rsidRDefault="001D28DC" w:rsidP="00F53F29">
            <w:r w:rsidRPr="00E55BA4">
              <w:t>q22.1 - q22.3(4)(NETO1)</w:t>
            </w:r>
          </w:p>
        </w:tc>
      </w:tr>
      <w:tr w:rsidR="005D56FE" w:rsidRPr="00E55BA4" w:rsidTr="005D56FE">
        <w:trPr>
          <w:trHeight w:val="1478"/>
        </w:trPr>
        <w:tc>
          <w:tcPr>
            <w:tcW w:w="914" w:type="dxa"/>
            <w:noWrap/>
            <w:hideMark/>
          </w:tcPr>
          <w:p w:rsidR="005D56FE" w:rsidRPr="00E55BA4" w:rsidRDefault="005D56FE">
            <w:proofErr w:type="spellStart"/>
            <w:r w:rsidRPr="00E55BA4">
              <w:t>Chr</w:t>
            </w:r>
            <w:proofErr w:type="spellEnd"/>
            <w:r>
              <w:t xml:space="preserve"> </w:t>
            </w:r>
            <w:r w:rsidRPr="00E55BA4">
              <w:t>20</w:t>
            </w:r>
          </w:p>
        </w:tc>
        <w:tc>
          <w:tcPr>
            <w:tcW w:w="11575" w:type="dxa"/>
            <w:noWrap/>
            <w:hideMark/>
          </w:tcPr>
          <w:p w:rsidR="005D56FE" w:rsidRDefault="005D56FE">
            <w:r w:rsidRPr="00E55BA4">
              <w:t>p13 - p12.3(35)(SCRT2, ANGPT4,PSMF1, PDYN,CENPB,PRNT,</w:t>
            </w:r>
            <w:r w:rsidRPr="001D28DC">
              <w:rPr>
                <w:b/>
              </w:rPr>
              <w:t>PCNA</w:t>
            </w:r>
            <w:r w:rsidRPr="00E55BA4">
              <w:t xml:space="preserve">, LOC388787, CHGB); </w:t>
            </w:r>
          </w:p>
          <w:p w:rsidR="005D56FE" w:rsidRDefault="005D56FE">
            <w:r w:rsidRPr="00E55BA4">
              <w:t xml:space="preserve">p12.1 -p11.23 (9)(PCSK2); </w:t>
            </w:r>
          </w:p>
          <w:p w:rsidR="005D56FE" w:rsidRDefault="005D56FE">
            <w:r w:rsidRPr="00E55BA4">
              <w:t xml:space="preserve">p11.21(2)(C20orf21, VSX1); </w:t>
            </w:r>
          </w:p>
          <w:p w:rsidR="005D56FE" w:rsidRDefault="005D56FE">
            <w:r w:rsidRPr="00E55BA4">
              <w:t>q11.21 - q13.33 (237)(XKR7(2),RP11-49G10.8(2),GBFA2T2(2), RALY, MMP24(2),FLJ42133,C20orf102(4),C20orf95(2),PPP1R16B,LOC339568(2),LOC440763, PTPRT(3), GDAP1L1(3),</w:t>
            </w:r>
            <w:r w:rsidRPr="005D56FE">
              <w:rPr>
                <w:b/>
              </w:rPr>
              <w:t>HNF4A</w:t>
            </w:r>
            <w:r w:rsidRPr="00E55BA4">
              <w:t xml:space="preserve">, ADA(13),RIMS4(3), WFDC6, </w:t>
            </w:r>
            <w:r w:rsidRPr="005D56FE">
              <w:rPr>
                <w:b/>
              </w:rPr>
              <w:t>MMP9</w:t>
            </w:r>
            <w:r w:rsidRPr="00E55BA4">
              <w:t xml:space="preserve">, SLC12A5(6), CD40, CDH22(6),LOC440764, </w:t>
            </w:r>
            <w:r w:rsidRPr="005D56FE">
              <w:rPr>
                <w:b/>
              </w:rPr>
              <w:t>EYA2</w:t>
            </w:r>
            <w:r w:rsidRPr="00E55BA4">
              <w:t>, KCNB1(3), SNAI1, MC3R,C20orf66(3),PHACTR3, CDH4,, HRH3,C20orf166(2),NTSR1,LOC400852,CHRNA4, KCNQ2(3), STMN3;</w:t>
            </w:r>
          </w:p>
          <w:p w:rsidR="005D56FE" w:rsidRDefault="005D56FE">
            <w:r w:rsidRPr="00E55BA4">
              <w:t>q13.33(5)(MYT1)</w:t>
            </w:r>
          </w:p>
          <w:p w:rsidR="005D56FE" w:rsidRPr="00E55BA4" w:rsidRDefault="005D56FE" w:rsidP="00F53F29"/>
        </w:tc>
      </w:tr>
      <w:tr w:rsidR="005D56FE" w:rsidRPr="00E55BA4" w:rsidTr="005D56FE">
        <w:trPr>
          <w:trHeight w:val="1477"/>
        </w:trPr>
        <w:tc>
          <w:tcPr>
            <w:tcW w:w="914" w:type="dxa"/>
            <w:noWrap/>
          </w:tcPr>
          <w:p w:rsidR="005D56FE" w:rsidRPr="00E55BA4" w:rsidRDefault="005D56FE">
            <w:r>
              <w:t>Chr21</w:t>
            </w:r>
          </w:p>
        </w:tc>
        <w:tc>
          <w:tcPr>
            <w:tcW w:w="11575" w:type="dxa"/>
            <w:noWrap/>
          </w:tcPr>
          <w:p w:rsidR="005D56FE" w:rsidRDefault="005D56FE" w:rsidP="003B0165">
            <w:r w:rsidRPr="00E55BA4">
              <w:t xml:space="preserve">q11.2 - q21.1(1); </w:t>
            </w:r>
          </w:p>
          <w:p w:rsidR="005D56FE" w:rsidRDefault="005D56FE" w:rsidP="003B0165">
            <w:r w:rsidRPr="00E55BA4">
              <w:t>q21.1 - q21.2(1);</w:t>
            </w:r>
          </w:p>
          <w:p w:rsidR="005D56FE" w:rsidRPr="00E55BA4" w:rsidRDefault="005D56FE" w:rsidP="003B0165">
            <w:r w:rsidRPr="00E55BA4">
              <w:t>q21.3 - q22.3(63)(</w:t>
            </w:r>
            <w:r w:rsidRPr="001D28DC">
              <w:rPr>
                <w:b/>
              </w:rPr>
              <w:t>SYNJ1</w:t>
            </w:r>
            <w:r w:rsidRPr="00E55BA4">
              <w:t>, LOC440778, C21orf54, MX1(2), TFF1(2), UBASH3A(3), ADARB1, LOC441968(2), S100B(3)</w:t>
            </w:r>
          </w:p>
        </w:tc>
      </w:tr>
      <w:tr w:rsidR="005D56FE" w:rsidRPr="00E55BA4" w:rsidTr="005D56FE">
        <w:trPr>
          <w:trHeight w:val="300"/>
        </w:trPr>
        <w:tc>
          <w:tcPr>
            <w:tcW w:w="914" w:type="dxa"/>
            <w:noWrap/>
            <w:hideMark/>
          </w:tcPr>
          <w:p w:rsidR="005D56FE" w:rsidRPr="00E55BA4" w:rsidRDefault="005D56FE">
            <w:proofErr w:type="spellStart"/>
            <w:r w:rsidRPr="00E55BA4">
              <w:t>Chr</w:t>
            </w:r>
            <w:proofErr w:type="spellEnd"/>
            <w:r w:rsidRPr="00E55BA4">
              <w:t xml:space="preserve"> X</w:t>
            </w:r>
          </w:p>
        </w:tc>
        <w:tc>
          <w:tcPr>
            <w:tcW w:w="11575" w:type="dxa"/>
            <w:noWrap/>
            <w:hideMark/>
          </w:tcPr>
          <w:p w:rsidR="005D56FE" w:rsidRDefault="005D56FE">
            <w:r w:rsidRPr="00E55BA4">
              <w:t>p11.4 (2);</w:t>
            </w:r>
          </w:p>
          <w:p w:rsidR="005D56FE" w:rsidRDefault="005D56FE">
            <w:r w:rsidRPr="00E55BA4">
              <w:t xml:space="preserve">p11.22 -p11.1(4); </w:t>
            </w:r>
          </w:p>
          <w:p w:rsidR="005D56FE" w:rsidRDefault="005D56FE">
            <w:r w:rsidRPr="00E55BA4">
              <w:t>q13.1 (4);</w:t>
            </w:r>
          </w:p>
          <w:p w:rsidR="005D56FE" w:rsidRDefault="005D56FE">
            <w:r w:rsidRPr="00E55BA4">
              <w:t>q13.3 - q21.1(1);</w:t>
            </w:r>
          </w:p>
          <w:p w:rsidR="005D56FE" w:rsidRDefault="005D56FE">
            <w:r w:rsidRPr="00E55BA4">
              <w:t>q21.32 - q22.3(9)(</w:t>
            </w:r>
            <w:r w:rsidRPr="005D56FE">
              <w:rPr>
                <w:b/>
              </w:rPr>
              <w:t>BEX1</w:t>
            </w:r>
            <w:r w:rsidRPr="00E55BA4">
              <w:t>);</w:t>
            </w:r>
          </w:p>
          <w:p w:rsidR="005D56FE" w:rsidRDefault="005D56FE">
            <w:r w:rsidRPr="00E55BA4">
              <w:t>q22.3 - q23(3);</w:t>
            </w:r>
          </w:p>
          <w:p w:rsidR="005D56FE" w:rsidRDefault="005D56FE">
            <w:r w:rsidRPr="00E55BA4">
              <w:t>q24 - q25(7)(SLC25A5(6));</w:t>
            </w:r>
          </w:p>
          <w:p w:rsidR="005D56FE" w:rsidRDefault="005D56FE">
            <w:r w:rsidRPr="00E55BA4">
              <w:t>q27.1(1);</w:t>
            </w:r>
          </w:p>
          <w:p w:rsidR="005D56FE" w:rsidRPr="00E55BA4" w:rsidRDefault="005D56FE">
            <w:r w:rsidRPr="00E55BA4">
              <w:t>q28(3)(TREX2, L1CAM(2))</w:t>
            </w:r>
          </w:p>
        </w:tc>
      </w:tr>
      <w:tr w:rsidR="005D56FE" w:rsidRPr="00E55BA4" w:rsidTr="005D56FE">
        <w:trPr>
          <w:trHeight w:val="300"/>
        </w:trPr>
        <w:tc>
          <w:tcPr>
            <w:tcW w:w="914" w:type="dxa"/>
            <w:noWrap/>
            <w:hideMark/>
          </w:tcPr>
          <w:p w:rsidR="005D56FE" w:rsidRPr="00E55BA4" w:rsidRDefault="005D56FE"/>
        </w:tc>
        <w:tc>
          <w:tcPr>
            <w:tcW w:w="11575" w:type="dxa"/>
            <w:noWrap/>
            <w:hideMark/>
          </w:tcPr>
          <w:p w:rsidR="005D56FE" w:rsidRPr="00E55BA4" w:rsidRDefault="005D56FE"/>
        </w:tc>
      </w:tr>
    </w:tbl>
    <w:p w:rsidR="00B32FD9" w:rsidRDefault="009C2A19" w:rsidP="00B32FD9">
      <w:pPr>
        <w:spacing w:after="0"/>
      </w:pPr>
      <w:r>
        <w:t>Number of TF binding sites for a given gene is parenthesized.</w:t>
      </w:r>
      <w:r w:rsidR="00B32FD9" w:rsidRPr="00B32FD9">
        <w:t xml:space="preserve"> </w:t>
      </w:r>
    </w:p>
    <w:p w:rsidR="009C2A19" w:rsidRDefault="00B32FD9" w:rsidP="00B32FD9">
      <w:pPr>
        <w:spacing w:after="0"/>
      </w:pPr>
      <w:r>
        <w:t>Bold CRC related</w:t>
      </w:r>
      <w:r w:rsidR="00D40D98">
        <w:t>.</w:t>
      </w:r>
    </w:p>
    <w:p w:rsidR="009C2A19" w:rsidRDefault="00D40D98" w:rsidP="00EF75D9">
      <w:pPr>
        <w:spacing w:after="0"/>
      </w:pPr>
      <w:proofErr w:type="gramStart"/>
      <w:r>
        <w:t xml:space="preserve">TFBS in regions of </w:t>
      </w:r>
      <w:r w:rsidR="00831BB1">
        <w:t xml:space="preserve">35% cutoff </w:t>
      </w:r>
      <w:r>
        <w:t>loss and gain</w:t>
      </w:r>
      <w:r w:rsidR="00EF75D9">
        <w:t>.</w:t>
      </w:r>
      <w:proofErr w:type="gramEnd"/>
    </w:p>
    <w:sectPr w:rsidR="009C2A19" w:rsidSect="00E55B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A4"/>
    <w:rsid w:val="001B266B"/>
    <w:rsid w:val="001D28DC"/>
    <w:rsid w:val="00204441"/>
    <w:rsid w:val="003B0165"/>
    <w:rsid w:val="00432492"/>
    <w:rsid w:val="005D56FE"/>
    <w:rsid w:val="00664227"/>
    <w:rsid w:val="006A60D8"/>
    <w:rsid w:val="00831BB1"/>
    <w:rsid w:val="008F0441"/>
    <w:rsid w:val="00954A97"/>
    <w:rsid w:val="009674F0"/>
    <w:rsid w:val="009C2A19"/>
    <w:rsid w:val="00B32FD9"/>
    <w:rsid w:val="00D40D98"/>
    <w:rsid w:val="00D72551"/>
    <w:rsid w:val="00E53700"/>
    <w:rsid w:val="00E55BA4"/>
    <w:rsid w:val="00EF162A"/>
    <w:rsid w:val="00EF75D9"/>
    <w:rsid w:val="00F53F29"/>
    <w:rsid w:val="00F9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B01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5D56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B01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5D56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PERIYASAMY, SATHISH</dc:creator>
  <cp:lastModifiedBy>AZIZ, MOHAMMAD AZHAR</cp:lastModifiedBy>
  <cp:revision>3</cp:revision>
  <cp:lastPrinted>2012-10-15T11:07:00Z</cp:lastPrinted>
  <dcterms:created xsi:type="dcterms:W3CDTF">2013-08-29T06:48:00Z</dcterms:created>
  <dcterms:modified xsi:type="dcterms:W3CDTF">2013-09-01T08:34:00Z</dcterms:modified>
</cp:coreProperties>
</file>