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56" w:rsidRPr="001A6301" w:rsidRDefault="009A3256" w:rsidP="009A3256">
      <w:pPr>
        <w:pStyle w:val="Caption"/>
        <w:ind w:left="450" w:hanging="450"/>
        <w:rPr>
          <w:b w:val="0"/>
          <w:sz w:val="22"/>
          <w:szCs w:val="22"/>
          <w:vertAlign w:val="superscript"/>
        </w:rPr>
      </w:pPr>
      <w:r w:rsidRPr="001A6301">
        <w:rPr>
          <w:sz w:val="22"/>
          <w:szCs w:val="22"/>
        </w:rPr>
        <w:t xml:space="preserve">Table S5. </w:t>
      </w:r>
      <w:bookmarkStart w:id="0" w:name="_GoBack"/>
      <w:r w:rsidRPr="001A6301">
        <w:rPr>
          <w:b w:val="0"/>
          <w:sz w:val="22"/>
          <w:szCs w:val="22"/>
        </w:rPr>
        <w:t>Estimation of population coverage with all improved sanitation</w:t>
      </w:r>
      <w:r w:rsidR="00785AA2">
        <w:rPr>
          <w:b w:val="0"/>
          <w:sz w:val="22"/>
          <w:szCs w:val="22"/>
        </w:rPr>
        <w:t>.</w:t>
      </w:r>
      <w:bookmarkEnd w:id="0"/>
      <w:r w:rsidRPr="001A6301">
        <w:rPr>
          <w:b w:val="0"/>
          <w:sz w:val="22"/>
          <w:szCs w:val="22"/>
        </w:rPr>
        <w:t xml:space="preserve"> </w:t>
      </w:r>
    </w:p>
    <w:p w:rsidR="009A3256" w:rsidRPr="001A6301" w:rsidRDefault="009A3256" w:rsidP="00785AA2">
      <w:pPr>
        <w:tabs>
          <w:tab w:val="left" w:pos="5835"/>
          <w:tab w:val="left" w:pos="6510"/>
        </w:tabs>
        <w:rPr>
          <w:sz w:val="22"/>
          <w:szCs w:val="22"/>
        </w:rPr>
      </w:pPr>
      <w:r w:rsidRPr="001A6301">
        <w:rPr>
          <w:sz w:val="22"/>
          <w:szCs w:val="22"/>
        </w:rPr>
        <w:tab/>
      </w:r>
      <w:r w:rsidR="00785AA2">
        <w:rPr>
          <w:sz w:val="22"/>
          <w:szCs w:val="22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552"/>
        <w:gridCol w:w="1598"/>
        <w:gridCol w:w="1552"/>
        <w:gridCol w:w="1598"/>
      </w:tblGrid>
      <w:tr w:rsidR="009A3256" w:rsidRPr="009C4D6E" w:rsidTr="000F2276">
        <w:trPr>
          <w:trHeight w:val="259"/>
        </w:trPr>
        <w:tc>
          <w:tcPr>
            <w:tcW w:w="343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rPr>
                <w:color w:val="000000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3256" w:rsidRPr="009C4D6E" w:rsidRDefault="009A3256" w:rsidP="000F2276">
            <w:pPr>
              <w:jc w:val="center"/>
              <w:rPr>
                <w:b/>
                <w:color w:val="000000"/>
                <w:sz w:val="20"/>
              </w:rPr>
            </w:pPr>
            <w:r w:rsidRPr="009C4D6E">
              <w:rPr>
                <w:b/>
                <w:color w:val="000000"/>
                <w:sz w:val="20"/>
              </w:rPr>
              <w:t>Random Effects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74A53">
              <w:rPr>
                <w:b/>
                <w:szCs w:val="24"/>
                <w:vertAlign w:val="superscript"/>
              </w:rPr>
              <w:t>a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3256" w:rsidRPr="009C4D6E" w:rsidRDefault="009A3256" w:rsidP="000F2276">
            <w:pPr>
              <w:jc w:val="center"/>
              <w:rPr>
                <w:b/>
                <w:color w:val="000000"/>
                <w:sz w:val="20"/>
              </w:rPr>
            </w:pPr>
            <w:r w:rsidRPr="009C4D6E">
              <w:rPr>
                <w:b/>
                <w:color w:val="000000"/>
                <w:sz w:val="20"/>
              </w:rPr>
              <w:t>Fixed Effects</w:t>
            </w:r>
          </w:p>
        </w:tc>
      </w:tr>
      <w:tr w:rsidR="009A3256" w:rsidRPr="009C4D6E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256" w:rsidRPr="009C4D6E" w:rsidRDefault="009A3256" w:rsidP="000F2276">
            <w:pPr>
              <w:rPr>
                <w:color w:val="000000"/>
                <w:sz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256" w:rsidRPr="009C4D6E" w:rsidRDefault="009A3256" w:rsidP="000F2276">
            <w:pPr>
              <w:jc w:val="center"/>
              <w:rPr>
                <w:b/>
                <w:color w:val="000000"/>
                <w:sz w:val="20"/>
              </w:rPr>
            </w:pPr>
            <w:r w:rsidRPr="009C4D6E">
              <w:rPr>
                <w:b/>
                <w:color w:val="000000"/>
                <w:sz w:val="20"/>
              </w:rPr>
              <w:t>Simple model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256" w:rsidRPr="00B75E5D" w:rsidRDefault="009A3256" w:rsidP="000F2276">
            <w:pPr>
              <w:jc w:val="center"/>
              <w:rPr>
                <w:b/>
                <w:color w:val="000000"/>
                <w:sz w:val="20"/>
              </w:rPr>
            </w:pPr>
            <w:r w:rsidRPr="009C4D6E">
              <w:rPr>
                <w:b/>
                <w:color w:val="000000"/>
                <w:sz w:val="20"/>
              </w:rPr>
              <w:t xml:space="preserve">Full </w:t>
            </w:r>
            <w:proofErr w:type="spellStart"/>
            <w:r w:rsidRPr="009C4D6E">
              <w:rPr>
                <w:b/>
                <w:color w:val="000000"/>
                <w:sz w:val="20"/>
              </w:rPr>
              <w:t>model</w:t>
            </w:r>
            <w:r>
              <w:rPr>
                <w:b/>
                <w:color w:val="000000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256" w:rsidRPr="009C4D6E" w:rsidRDefault="009A3256" w:rsidP="000F2276">
            <w:pPr>
              <w:jc w:val="center"/>
              <w:rPr>
                <w:b/>
                <w:color w:val="000000"/>
                <w:sz w:val="20"/>
              </w:rPr>
            </w:pPr>
            <w:r w:rsidRPr="009C4D6E">
              <w:rPr>
                <w:b/>
                <w:color w:val="000000"/>
                <w:sz w:val="20"/>
              </w:rPr>
              <w:t>Simple model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256" w:rsidRPr="009C4D6E" w:rsidRDefault="009A3256" w:rsidP="000F2276">
            <w:pPr>
              <w:jc w:val="center"/>
              <w:rPr>
                <w:b/>
                <w:color w:val="000000"/>
                <w:sz w:val="20"/>
              </w:rPr>
            </w:pPr>
            <w:r w:rsidRPr="009C4D6E">
              <w:rPr>
                <w:b/>
                <w:color w:val="000000"/>
                <w:sz w:val="20"/>
              </w:rPr>
              <w:t>Full model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5-yr lagged </w:t>
            </w:r>
            <w:proofErr w:type="spellStart"/>
            <w:r>
              <w:rPr>
                <w:bCs/>
                <w:color w:val="000000"/>
                <w:sz w:val="20"/>
              </w:rPr>
              <w:t>ln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r w:rsidRPr="009C4D6E">
              <w:rPr>
                <w:bCs/>
                <w:color w:val="000000"/>
                <w:sz w:val="20"/>
              </w:rPr>
              <w:t>GDP per capita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10.4*** </w:t>
            </w:r>
            <w:r w:rsidRPr="002A6657">
              <w:rPr>
                <w:color w:val="000000"/>
                <w:sz w:val="20"/>
              </w:rPr>
              <w:tab/>
              <w:t>(2.2)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9.2*** </w:t>
            </w:r>
            <w:r w:rsidRPr="00DA65FB">
              <w:rPr>
                <w:color w:val="000000"/>
                <w:sz w:val="20"/>
              </w:rPr>
              <w:tab/>
              <w:t>(1.6)</w:t>
            </w: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60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9.3*** </w:t>
            </w:r>
            <w:r w:rsidRPr="002A6657">
              <w:rPr>
                <w:color w:val="000000"/>
                <w:sz w:val="20"/>
              </w:rPr>
              <w:tab/>
              <w:t>(2.5)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5.6*** </w:t>
            </w:r>
            <w:r w:rsidRPr="00DA65FB">
              <w:rPr>
                <w:color w:val="000000"/>
                <w:sz w:val="20"/>
              </w:rPr>
              <w:tab/>
              <w:t>(1.9)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% of GDP to lowest 80% of population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-0.044  </w:t>
            </w:r>
            <w:r w:rsidRPr="002A6657">
              <w:rPr>
                <w:color w:val="000000"/>
                <w:sz w:val="20"/>
              </w:rPr>
              <w:tab/>
              <w:t>(0.097)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-0.11 </w:t>
            </w:r>
            <w:r w:rsidRPr="00DA65FB">
              <w:rPr>
                <w:color w:val="000000"/>
                <w:sz w:val="20"/>
              </w:rPr>
              <w:tab/>
              <w:t>(0.096)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60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-0.31</w:t>
            </w:r>
            <w:r w:rsidRPr="002A6657">
              <w:rPr>
                <w:color w:val="000000"/>
                <w:sz w:val="20"/>
              </w:rPr>
              <w:tab/>
              <w:t>(0.10)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-0.047</w:t>
            </w:r>
            <w:r w:rsidRPr="00DA65FB">
              <w:rPr>
                <w:color w:val="000000"/>
                <w:sz w:val="20"/>
              </w:rPr>
              <w:tab/>
              <w:t>(0.098)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% Urban population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0.37*** </w:t>
            </w:r>
            <w:r w:rsidRPr="002A6657">
              <w:rPr>
                <w:color w:val="000000"/>
                <w:sz w:val="20"/>
              </w:rPr>
              <w:tab/>
              <w:t>(0.12)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0.54*** </w:t>
            </w:r>
            <w:r w:rsidRPr="00DA65FB">
              <w:rPr>
                <w:color w:val="000000"/>
                <w:sz w:val="20"/>
              </w:rPr>
              <w:tab/>
              <w:t>(0.10)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60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0.44** </w:t>
            </w:r>
            <w:r w:rsidRPr="002A6657">
              <w:rPr>
                <w:color w:val="000000"/>
                <w:sz w:val="20"/>
              </w:rPr>
              <w:tab/>
              <w:t>(0.19)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0.54*** </w:t>
            </w:r>
            <w:r w:rsidRPr="00DA65FB">
              <w:rPr>
                <w:color w:val="000000"/>
                <w:sz w:val="20"/>
              </w:rPr>
              <w:tab/>
              <w:t>(0.18)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Countries in LAC region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18.9*** </w:t>
            </w:r>
            <w:r w:rsidRPr="002A6657">
              <w:rPr>
                <w:color w:val="000000"/>
                <w:sz w:val="20"/>
              </w:rPr>
              <w:tab/>
              <w:t>(6.4)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7.9* </w:t>
            </w:r>
            <w:r w:rsidRPr="00DA65FB">
              <w:rPr>
                <w:color w:val="000000"/>
                <w:sz w:val="20"/>
              </w:rPr>
              <w:tab/>
              <w:t>(4.7)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02"/>
              </w:tabs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92"/>
              </w:tabs>
              <w:rPr>
                <w:color w:val="000000"/>
                <w:sz w:val="20"/>
                <w:highlight w:val="yellow"/>
              </w:rPr>
            </w:pP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Countries in MIDEAST region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ind w:left="733" w:hanging="733"/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28.0*** </w:t>
            </w:r>
            <w:r w:rsidRPr="002A6657">
              <w:rPr>
                <w:color w:val="000000"/>
                <w:sz w:val="20"/>
              </w:rPr>
              <w:tab/>
              <w:t>(6.7)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17.4*** </w:t>
            </w:r>
            <w:r w:rsidRPr="00DA65FB">
              <w:rPr>
                <w:color w:val="000000"/>
                <w:sz w:val="20"/>
              </w:rPr>
              <w:tab/>
              <w:t>(4.5)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02"/>
              </w:tabs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92"/>
              </w:tabs>
              <w:rPr>
                <w:color w:val="000000"/>
                <w:sz w:val="20"/>
                <w:highlight w:val="yellow"/>
              </w:rPr>
            </w:pP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bCs/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Countries in SOUTH ASIA region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14.7 </w:t>
            </w:r>
            <w:r w:rsidRPr="002A6657">
              <w:rPr>
                <w:color w:val="000000"/>
                <w:sz w:val="20"/>
              </w:rPr>
              <w:tab/>
              <w:t>(9.3)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9.0 </w:t>
            </w:r>
            <w:r w:rsidRPr="00DA65FB">
              <w:rPr>
                <w:color w:val="000000"/>
                <w:sz w:val="20"/>
              </w:rPr>
              <w:tab/>
              <w:t>(9.6)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02"/>
              </w:tabs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92"/>
              </w:tabs>
              <w:rPr>
                <w:color w:val="000000"/>
                <w:sz w:val="20"/>
                <w:highlight w:val="yellow"/>
              </w:rPr>
            </w:pP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 xml:space="preserve">Countries in EAST ASIA / PACIFIC region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17.8*** </w:t>
            </w:r>
            <w:r w:rsidRPr="002A6657">
              <w:rPr>
                <w:color w:val="000000"/>
                <w:sz w:val="20"/>
              </w:rPr>
              <w:tab/>
              <w:t>(6.7)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9.9* </w:t>
            </w:r>
            <w:r w:rsidRPr="00DA65FB">
              <w:rPr>
                <w:color w:val="000000"/>
                <w:sz w:val="20"/>
              </w:rPr>
              <w:tab/>
              <w:t>(5.4)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02"/>
              </w:tabs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92"/>
              </w:tabs>
              <w:rPr>
                <w:color w:val="000000"/>
                <w:sz w:val="20"/>
                <w:highlight w:val="yellow"/>
              </w:rPr>
            </w:pP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Countries in EASTERN EUROPE region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38.1*** </w:t>
            </w:r>
            <w:r w:rsidRPr="002A6657">
              <w:rPr>
                <w:color w:val="000000"/>
                <w:sz w:val="20"/>
              </w:rPr>
              <w:tab/>
              <w:t>(5.2)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26.9*** </w:t>
            </w:r>
            <w:r w:rsidRPr="00DA65FB">
              <w:rPr>
                <w:color w:val="000000"/>
                <w:sz w:val="20"/>
              </w:rPr>
              <w:tab/>
              <w:t>(3.9)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02"/>
              </w:tabs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F4536C" w:rsidRDefault="009A3256" w:rsidP="000F2276">
            <w:pPr>
              <w:tabs>
                <w:tab w:val="left" w:pos="792"/>
              </w:tabs>
              <w:rPr>
                <w:color w:val="000000"/>
                <w:sz w:val="20"/>
                <w:highlight w:val="yellow"/>
              </w:rPr>
            </w:pP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-5.3*** </w:t>
            </w:r>
            <w:r w:rsidRPr="002A6657">
              <w:rPr>
                <w:color w:val="000000"/>
                <w:sz w:val="20"/>
              </w:rPr>
              <w:tab/>
              <w:t>(1.3)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-1.5</w:t>
            </w:r>
            <w:r w:rsidRPr="00DA65FB">
              <w:rPr>
                <w:color w:val="000000"/>
                <w:sz w:val="20"/>
              </w:rPr>
              <w:tab/>
              <w:t>(1.0)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-5.0***</w:t>
            </w:r>
            <w:r w:rsidRPr="002A6657">
              <w:rPr>
                <w:color w:val="000000"/>
                <w:sz w:val="20"/>
              </w:rPr>
              <w:tab/>
              <w:t>(1.7)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-3.2** </w:t>
            </w:r>
            <w:r w:rsidRPr="00DA65FB">
              <w:rPr>
                <w:color w:val="000000"/>
                <w:sz w:val="20"/>
              </w:rPr>
              <w:tab/>
              <w:t>(1.5)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1995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-3.6*** </w:t>
            </w:r>
            <w:r w:rsidRPr="002A6657">
              <w:rPr>
                <w:color w:val="000000"/>
                <w:sz w:val="20"/>
              </w:rPr>
              <w:tab/>
              <w:t>(0.95)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-1.3* </w:t>
            </w:r>
            <w:r w:rsidRPr="00DA65FB">
              <w:rPr>
                <w:color w:val="000000"/>
                <w:sz w:val="20"/>
              </w:rPr>
              <w:tab/>
              <w:t>(0.78)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-3.5***</w:t>
            </w:r>
            <w:r w:rsidRPr="002A6657">
              <w:rPr>
                <w:color w:val="000000"/>
                <w:sz w:val="20"/>
              </w:rPr>
              <w:tab/>
              <w:t>(1.3)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-2.6** </w:t>
            </w:r>
            <w:r w:rsidRPr="00DA65FB">
              <w:rPr>
                <w:color w:val="000000"/>
                <w:sz w:val="20"/>
              </w:rPr>
              <w:tab/>
              <w:t>(1.1)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2000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-1.7**  </w:t>
            </w:r>
            <w:r w:rsidRPr="002A6657">
              <w:rPr>
                <w:color w:val="000000"/>
                <w:sz w:val="20"/>
              </w:rPr>
              <w:tab/>
              <w:t>(0.70)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0.24 </w:t>
            </w:r>
            <w:r w:rsidRPr="00DA65FB">
              <w:rPr>
                <w:color w:val="000000"/>
                <w:sz w:val="20"/>
              </w:rPr>
              <w:tab/>
              <w:t>(0.53)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-1.6* </w:t>
            </w:r>
            <w:r w:rsidRPr="002A6657">
              <w:rPr>
                <w:color w:val="000000"/>
                <w:sz w:val="20"/>
              </w:rPr>
              <w:tab/>
              <w:t>(0.91)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-0.98 </w:t>
            </w:r>
            <w:r w:rsidRPr="00DA65FB">
              <w:rPr>
                <w:color w:val="000000"/>
                <w:sz w:val="20"/>
              </w:rPr>
              <w:tab/>
              <w:t>(0.77)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-0.29</w:t>
            </w:r>
            <w:r w:rsidRPr="002A6657">
              <w:rPr>
                <w:color w:val="000000"/>
                <w:sz w:val="20"/>
              </w:rPr>
              <w:tab/>
              <w:t>(0.37)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0.48*</w:t>
            </w:r>
            <w:r w:rsidRPr="00DA65FB">
              <w:rPr>
                <w:color w:val="000000"/>
                <w:sz w:val="20"/>
              </w:rPr>
              <w:tab/>
              <w:t>(0.26)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-0.28</w:t>
            </w:r>
            <w:r w:rsidRPr="002A6657">
              <w:rPr>
                <w:color w:val="000000"/>
                <w:sz w:val="20"/>
              </w:rPr>
              <w:tab/>
              <w:t>(0.49)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-0.16</w:t>
            </w:r>
            <w:r w:rsidRPr="00DA65FB">
              <w:rPr>
                <w:color w:val="000000"/>
                <w:sz w:val="20"/>
              </w:rPr>
              <w:tab/>
              <w:t>(0.41)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Democracy-Autocracy Score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-0.076   </w:t>
            </w:r>
            <w:r w:rsidRPr="002A6657">
              <w:rPr>
                <w:color w:val="000000"/>
                <w:sz w:val="20"/>
              </w:rPr>
              <w:tab/>
              <w:t>(0.089)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0.063 </w:t>
            </w:r>
            <w:r w:rsidRPr="00DA65FB">
              <w:rPr>
                <w:color w:val="000000"/>
                <w:sz w:val="20"/>
              </w:rPr>
              <w:tab/>
              <w:t>(0.085)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-0.095 </w:t>
            </w:r>
            <w:r w:rsidRPr="002A6657">
              <w:rPr>
                <w:color w:val="000000"/>
                <w:sz w:val="20"/>
              </w:rPr>
              <w:tab/>
              <w:t>(0.092)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-0.059 </w:t>
            </w:r>
            <w:r w:rsidRPr="00DA65FB">
              <w:rPr>
                <w:color w:val="000000"/>
                <w:sz w:val="20"/>
              </w:rPr>
              <w:tab/>
              <w:t>(0.096)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Years since last regime change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-0.0056  </w:t>
            </w:r>
            <w:r w:rsidRPr="002A6657">
              <w:rPr>
                <w:color w:val="000000"/>
                <w:sz w:val="20"/>
              </w:rPr>
              <w:tab/>
              <w:t>(0.033)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-0.0062</w:t>
            </w:r>
            <w:r w:rsidRPr="00DA65FB">
              <w:rPr>
                <w:color w:val="000000"/>
                <w:sz w:val="20"/>
              </w:rPr>
              <w:tab/>
              <w:t>(0.030)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-0.012 </w:t>
            </w:r>
            <w:r w:rsidRPr="002A6657">
              <w:rPr>
                <w:color w:val="000000"/>
                <w:sz w:val="20"/>
              </w:rPr>
              <w:tab/>
              <w:t>(0.034)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-0.039 </w:t>
            </w:r>
            <w:r w:rsidRPr="00DA65FB">
              <w:rPr>
                <w:color w:val="000000"/>
                <w:sz w:val="20"/>
              </w:rPr>
              <w:tab/>
              <w:t>(0.036)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 xml:space="preserve">Coup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0.33    </w:t>
            </w:r>
            <w:r w:rsidRPr="002A6657">
              <w:rPr>
                <w:color w:val="000000"/>
                <w:sz w:val="20"/>
              </w:rPr>
              <w:tab/>
              <w:t>(0.90)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-0.61 </w:t>
            </w:r>
            <w:r w:rsidRPr="00DA65FB">
              <w:rPr>
                <w:color w:val="000000"/>
                <w:sz w:val="20"/>
              </w:rPr>
              <w:tab/>
              <w:t>(0.95)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 xml:space="preserve">0.48 </w:t>
            </w:r>
            <w:r w:rsidRPr="002A6657">
              <w:rPr>
                <w:color w:val="000000"/>
                <w:sz w:val="20"/>
              </w:rPr>
              <w:tab/>
              <w:t>(0.90)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-0.36</w:t>
            </w:r>
            <w:r w:rsidRPr="00DA65FB">
              <w:rPr>
                <w:color w:val="000000"/>
                <w:sz w:val="20"/>
              </w:rPr>
              <w:tab/>
              <w:t>(0.96)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ind w:left="270" w:hanging="270"/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Constant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33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-51.3***</w:t>
            </w:r>
            <w:r w:rsidRPr="002A6657">
              <w:rPr>
                <w:color w:val="000000"/>
                <w:sz w:val="20"/>
              </w:rPr>
              <w:tab/>
              <w:t>(14.5)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70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-40.7*** </w:t>
            </w:r>
            <w:r w:rsidRPr="00DA65FB">
              <w:rPr>
                <w:color w:val="000000"/>
                <w:sz w:val="20"/>
              </w:rPr>
              <w:tab/>
              <w:t>(11.6)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tabs>
                <w:tab w:val="left" w:pos="702"/>
              </w:tabs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-33.3</w:t>
            </w:r>
            <w:r w:rsidRPr="002A6657">
              <w:rPr>
                <w:color w:val="000000"/>
                <w:sz w:val="20"/>
              </w:rPr>
              <w:tab/>
              <w:t>(20.5)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3256" w:rsidRPr="00DA65FB" w:rsidRDefault="009A3256" w:rsidP="000F2276">
            <w:pPr>
              <w:tabs>
                <w:tab w:val="left" w:pos="792"/>
              </w:tabs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 xml:space="preserve">-3.9 </w:t>
            </w:r>
            <w:r w:rsidRPr="00DA65FB">
              <w:rPr>
                <w:color w:val="000000"/>
                <w:sz w:val="20"/>
              </w:rPr>
              <w:tab/>
              <w:t>(17.8)</w:t>
            </w:r>
          </w:p>
        </w:tc>
      </w:tr>
      <w:tr w:rsidR="009A3256" w:rsidRPr="00E943E2" w:rsidTr="000F2276">
        <w:trPr>
          <w:trHeight w:val="259"/>
        </w:trPr>
        <w:tc>
          <w:tcPr>
            <w:tcW w:w="343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 xml:space="preserve">Number of observations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3256" w:rsidRPr="00212A53" w:rsidRDefault="009A3256" w:rsidP="000F2276">
            <w:pPr>
              <w:jc w:val="center"/>
              <w:rPr>
                <w:color w:val="000000"/>
                <w:sz w:val="20"/>
              </w:rPr>
            </w:pPr>
            <w:r w:rsidRPr="00212A53">
              <w:rPr>
                <w:color w:val="000000"/>
                <w:sz w:val="20"/>
              </w:rPr>
              <w:t>470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634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jc w:val="center"/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470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634</w:t>
            </w:r>
          </w:p>
        </w:tc>
      </w:tr>
      <w:tr w:rsidR="009A3256" w:rsidRPr="00E943E2" w:rsidTr="000F2276">
        <w:trPr>
          <w:trHeight w:val="300"/>
        </w:trPr>
        <w:tc>
          <w:tcPr>
            <w:tcW w:w="3438" w:type="dxa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A3256" w:rsidRPr="009C4D6E" w:rsidRDefault="009A3256" w:rsidP="000F2276">
            <w:pPr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>Adjusted R</w:t>
            </w:r>
            <w:r w:rsidRPr="009C4D6E">
              <w:rPr>
                <w:color w:val="000000"/>
                <w:sz w:val="20"/>
                <w:vertAlign w:val="superscript"/>
              </w:rPr>
              <w:t>2</w:t>
            </w:r>
            <w:r w:rsidRPr="009C4D6E">
              <w:rPr>
                <w:color w:val="000000"/>
                <w:sz w:val="20"/>
              </w:rPr>
              <w:t xml:space="preserve"> </w:t>
            </w:r>
            <w:r w:rsidRPr="009C4D6E">
              <w:rPr>
                <w:color w:val="000000"/>
                <w:sz w:val="20"/>
              </w:rPr>
              <w:tab/>
              <w:t>(overall)</w:t>
            </w:r>
          </w:p>
          <w:p w:rsidR="009A3256" w:rsidRPr="009C4D6E" w:rsidRDefault="009A3256" w:rsidP="000F2276">
            <w:pPr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ab/>
            </w:r>
            <w:r w:rsidRPr="009C4D6E">
              <w:rPr>
                <w:color w:val="000000"/>
                <w:sz w:val="20"/>
              </w:rPr>
              <w:tab/>
              <w:t>(within)</w:t>
            </w:r>
          </w:p>
          <w:p w:rsidR="009A3256" w:rsidRPr="009C4D6E" w:rsidRDefault="009A3256" w:rsidP="000F2276">
            <w:pPr>
              <w:rPr>
                <w:color w:val="000000"/>
                <w:sz w:val="20"/>
              </w:rPr>
            </w:pPr>
            <w:r w:rsidRPr="009C4D6E">
              <w:rPr>
                <w:color w:val="000000"/>
                <w:sz w:val="20"/>
              </w:rPr>
              <w:tab/>
            </w:r>
            <w:r w:rsidRPr="009C4D6E">
              <w:rPr>
                <w:color w:val="000000"/>
                <w:sz w:val="20"/>
              </w:rPr>
              <w:tab/>
              <w:t>(between)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A3256" w:rsidRPr="00212A53" w:rsidRDefault="009A3256" w:rsidP="000F2276">
            <w:pPr>
              <w:jc w:val="center"/>
              <w:rPr>
                <w:color w:val="000000"/>
                <w:sz w:val="20"/>
              </w:rPr>
            </w:pPr>
            <w:r w:rsidRPr="00212A53">
              <w:rPr>
                <w:color w:val="000000"/>
                <w:sz w:val="20"/>
              </w:rPr>
              <w:t>0.749</w:t>
            </w:r>
          </w:p>
          <w:p w:rsidR="009A3256" w:rsidRPr="00212A53" w:rsidRDefault="009A3256" w:rsidP="000F2276">
            <w:pPr>
              <w:jc w:val="center"/>
              <w:rPr>
                <w:color w:val="000000"/>
                <w:sz w:val="20"/>
              </w:rPr>
            </w:pPr>
            <w:r w:rsidRPr="00212A53">
              <w:rPr>
                <w:color w:val="000000"/>
                <w:sz w:val="20"/>
              </w:rPr>
              <w:t>0.569</w:t>
            </w:r>
          </w:p>
          <w:p w:rsidR="009A3256" w:rsidRPr="00212A53" w:rsidRDefault="009A3256" w:rsidP="000F2276">
            <w:pPr>
              <w:jc w:val="center"/>
              <w:rPr>
                <w:color w:val="000000"/>
                <w:sz w:val="20"/>
              </w:rPr>
            </w:pPr>
            <w:r w:rsidRPr="00212A53">
              <w:rPr>
                <w:color w:val="000000"/>
                <w:sz w:val="20"/>
              </w:rPr>
              <w:t>0.760</w:t>
            </w:r>
          </w:p>
        </w:tc>
        <w:tc>
          <w:tcPr>
            <w:tcW w:w="159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0.751</w:t>
            </w:r>
          </w:p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0.449</w:t>
            </w:r>
          </w:p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 w:rsidRPr="00DA65FB">
              <w:rPr>
                <w:color w:val="000000"/>
                <w:sz w:val="20"/>
              </w:rPr>
              <w:t>0.757</w:t>
            </w:r>
          </w:p>
        </w:tc>
        <w:tc>
          <w:tcPr>
            <w:tcW w:w="1552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A3256" w:rsidRPr="002A6657" w:rsidRDefault="009A3256" w:rsidP="000F2276">
            <w:pPr>
              <w:jc w:val="center"/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0.628</w:t>
            </w:r>
          </w:p>
          <w:p w:rsidR="009A3256" w:rsidRPr="002A6657" w:rsidRDefault="009A3256" w:rsidP="000F2276">
            <w:pPr>
              <w:jc w:val="center"/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0.571</w:t>
            </w:r>
          </w:p>
          <w:p w:rsidR="009A3256" w:rsidRPr="002A6657" w:rsidRDefault="009A3256" w:rsidP="000F2276">
            <w:pPr>
              <w:jc w:val="center"/>
              <w:rPr>
                <w:color w:val="000000"/>
                <w:sz w:val="20"/>
              </w:rPr>
            </w:pPr>
            <w:r w:rsidRPr="002A6657">
              <w:rPr>
                <w:color w:val="000000"/>
                <w:sz w:val="20"/>
              </w:rPr>
              <w:t>0.638</w:t>
            </w:r>
          </w:p>
        </w:tc>
        <w:tc>
          <w:tcPr>
            <w:tcW w:w="159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0.625</w:t>
            </w:r>
          </w:p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0.467</w:t>
            </w:r>
          </w:p>
          <w:p w:rsidR="009A3256" w:rsidRPr="00DA65FB" w:rsidRDefault="009A3256" w:rsidP="000F22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0.623</w:t>
            </w:r>
          </w:p>
        </w:tc>
      </w:tr>
    </w:tbl>
    <w:p w:rsidR="009A3256" w:rsidRPr="00863622" w:rsidRDefault="009A3256" w:rsidP="009A3256">
      <w:pPr>
        <w:rPr>
          <w:sz w:val="12"/>
          <w:szCs w:val="12"/>
        </w:rPr>
      </w:pPr>
    </w:p>
    <w:p w:rsidR="009A3256" w:rsidRPr="00A80766" w:rsidRDefault="009A3256" w:rsidP="009A3256">
      <w:pPr>
        <w:tabs>
          <w:tab w:val="left" w:pos="12570"/>
        </w:tabs>
        <w:rPr>
          <w:sz w:val="20"/>
        </w:rPr>
      </w:pPr>
      <w:r w:rsidRPr="00AD672B">
        <w:rPr>
          <w:i/>
          <w:sz w:val="20"/>
        </w:rPr>
        <w:t>Notes</w:t>
      </w:r>
      <w:r>
        <w:rPr>
          <w:sz w:val="20"/>
        </w:rPr>
        <w:t xml:space="preserve">: </w:t>
      </w:r>
      <w:r w:rsidRPr="00AD672B">
        <w:rPr>
          <w:sz w:val="20"/>
        </w:rPr>
        <w:t>*Significant at 90%, **Significant at 95%, ***Significant at 99%.</w:t>
      </w:r>
      <w:r w:rsidRPr="00AD672B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</w:t>
      </w:r>
      <w:r>
        <w:rPr>
          <w:sz w:val="20"/>
        </w:rPr>
        <w:t>R</w:t>
      </w:r>
      <w:r w:rsidRPr="00A80766">
        <w:rPr>
          <w:sz w:val="20"/>
        </w:rPr>
        <w:t>obust standard errors presented in parentheses, clustered at the country level</w:t>
      </w:r>
      <w:r>
        <w:rPr>
          <w:sz w:val="20"/>
        </w:rPr>
        <w:t>.</w:t>
      </w:r>
    </w:p>
    <w:p w:rsidR="009A3256" w:rsidRPr="00AD672B" w:rsidRDefault="009A3256" w:rsidP="009A3256">
      <w:pPr>
        <w:rPr>
          <w:sz w:val="20"/>
        </w:rPr>
      </w:pPr>
      <w:proofErr w:type="spellStart"/>
      <w:proofErr w:type="gramStart"/>
      <w:r w:rsidRPr="00AD672B">
        <w:rPr>
          <w:sz w:val="20"/>
          <w:vertAlign w:val="superscript"/>
        </w:rPr>
        <w:t>a</w:t>
      </w:r>
      <w:proofErr w:type="spellEnd"/>
      <w:proofErr w:type="gramEnd"/>
      <w:r w:rsidRPr="00AD672B">
        <w:rPr>
          <w:sz w:val="20"/>
        </w:rPr>
        <w:t xml:space="preserve"> </w:t>
      </w:r>
      <w:proofErr w:type="spellStart"/>
      <w:r w:rsidRPr="00AD672B">
        <w:rPr>
          <w:sz w:val="20"/>
        </w:rPr>
        <w:t>A</w:t>
      </w:r>
      <w:proofErr w:type="spellEnd"/>
      <w:r w:rsidRPr="00AD672B">
        <w:rPr>
          <w:sz w:val="20"/>
        </w:rPr>
        <w:t xml:space="preserve"> random-effects </w:t>
      </w:r>
      <w:proofErr w:type="spellStart"/>
      <w:r w:rsidRPr="00AD672B">
        <w:rPr>
          <w:sz w:val="20"/>
        </w:rPr>
        <w:t>tobit</w:t>
      </w:r>
      <w:proofErr w:type="spellEnd"/>
      <w:r w:rsidRPr="00AD672B">
        <w:rPr>
          <w:sz w:val="20"/>
        </w:rPr>
        <w:t xml:space="preserve"> model that allows censoring at 0 and 100% coverage does not yield qualitatively different results.</w:t>
      </w:r>
    </w:p>
    <w:p w:rsidR="009A3256" w:rsidRPr="00F4536C" w:rsidRDefault="009A3256" w:rsidP="009A3256">
      <w:pPr>
        <w:pStyle w:val="SMSubheading"/>
        <w:rPr>
          <w:u w:val="none"/>
        </w:rPr>
      </w:pPr>
      <w:proofErr w:type="gramStart"/>
      <w:r w:rsidRPr="00F4536C">
        <w:rPr>
          <w:sz w:val="20"/>
          <w:u w:val="none"/>
          <w:vertAlign w:val="superscript"/>
        </w:rPr>
        <w:t>b</w:t>
      </w:r>
      <w:proofErr w:type="gramEnd"/>
      <w:r w:rsidRPr="00F4536C">
        <w:rPr>
          <w:sz w:val="20"/>
          <w:u w:val="none"/>
        </w:rPr>
        <w:t xml:space="preserve"> Includes all countries (including developed and former Soviet republics dropped from the simple model; as in the other coverage regressions the omitted region is SSA; the omitted year is 2010.</w:t>
      </w:r>
    </w:p>
    <w:p w:rsidR="00374775" w:rsidRDefault="00374775"/>
    <w:sectPr w:rsidR="0037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56"/>
    <w:rsid w:val="00374775"/>
    <w:rsid w:val="00785AA2"/>
    <w:rsid w:val="009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F51B-A75A-4126-9497-5FB7F7C5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ubheading">
    <w:name w:val="SM Subheading"/>
    <w:basedOn w:val="Normal"/>
    <w:qFormat/>
    <w:rsid w:val="009A3256"/>
    <w:rPr>
      <w:u w:val="words"/>
    </w:rPr>
  </w:style>
  <w:style w:type="paragraph" w:styleId="Caption">
    <w:name w:val="caption"/>
    <w:basedOn w:val="Normal"/>
    <w:next w:val="Normal"/>
    <w:uiPriority w:val="35"/>
    <w:qFormat/>
    <w:rsid w:val="009A325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Jeuland</dc:creator>
  <cp:keywords/>
  <dc:description/>
  <cp:lastModifiedBy>Marc Jeuland</cp:lastModifiedBy>
  <cp:revision>2</cp:revision>
  <dcterms:created xsi:type="dcterms:W3CDTF">2013-08-20T01:24:00Z</dcterms:created>
  <dcterms:modified xsi:type="dcterms:W3CDTF">2013-08-20T01:39:00Z</dcterms:modified>
</cp:coreProperties>
</file>