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9" w:rsidRPr="00E55D5C" w:rsidRDefault="00887B99" w:rsidP="00887B99">
      <w:pPr>
        <w:rPr>
          <w:rFonts w:ascii="Arial" w:hAnsi="Arial" w:cs="Arial"/>
          <w:b/>
          <w:lang w:val="en-US"/>
        </w:rPr>
      </w:pPr>
      <w:bookmarkStart w:id="0" w:name="_GoBack"/>
      <w:r w:rsidRPr="00E55D5C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Pr="00E55D5C">
        <w:rPr>
          <w:rFonts w:ascii="Arial" w:hAnsi="Arial" w:cs="Arial"/>
          <w:b/>
          <w:lang w:val="en-US"/>
        </w:rPr>
        <w:t>1</w:t>
      </w:r>
      <w:bookmarkEnd w:id="0"/>
      <w:r w:rsidRPr="00E55D5C">
        <w:rPr>
          <w:rFonts w:ascii="Arial" w:hAnsi="Arial" w:cs="Arial"/>
          <w:b/>
          <w:lang w:val="en-US"/>
        </w:rPr>
        <w:t xml:space="preserve">. Distribution of tasks and responsibilities between different types of providers in the </w:t>
      </w:r>
      <w:proofErr w:type="spellStart"/>
      <w:r w:rsidRPr="00E55D5C">
        <w:rPr>
          <w:rFonts w:ascii="Arial" w:hAnsi="Arial" w:cs="Arial"/>
          <w:b/>
          <w:lang w:val="en-US"/>
        </w:rPr>
        <w:t>Chiradzulu</w:t>
      </w:r>
      <w:proofErr w:type="spellEnd"/>
      <w:r w:rsidRPr="00E55D5C">
        <w:rPr>
          <w:rFonts w:ascii="Arial" w:hAnsi="Arial" w:cs="Arial"/>
          <w:b/>
          <w:lang w:val="en-US"/>
        </w:rPr>
        <w:t xml:space="preserve"> HIV </w:t>
      </w:r>
      <w:proofErr w:type="spellStart"/>
      <w:r w:rsidRPr="00E55D5C">
        <w:rPr>
          <w:rFonts w:ascii="Arial" w:hAnsi="Arial" w:cs="Arial"/>
          <w:b/>
          <w:lang w:val="en-US"/>
        </w:rPr>
        <w:t>programme</w:t>
      </w:r>
      <w:proofErr w:type="spellEnd"/>
    </w:p>
    <w:p w:rsidR="00887B99" w:rsidRPr="00E55D5C" w:rsidRDefault="00887B99" w:rsidP="00887B99">
      <w:pPr>
        <w:rPr>
          <w:rFonts w:ascii="Arial" w:hAnsi="Arial" w:cs="Arial"/>
          <w:b/>
          <w:u w:val="single"/>
          <w:lang w:val="en-US"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760"/>
        <w:gridCol w:w="1760"/>
        <w:gridCol w:w="1761"/>
        <w:gridCol w:w="1760"/>
        <w:gridCol w:w="1760"/>
        <w:gridCol w:w="1761"/>
      </w:tblGrid>
      <w:tr w:rsidR="00887B99" w:rsidRPr="00E55D5C" w:rsidTr="00477802">
        <w:tc>
          <w:tcPr>
            <w:tcW w:w="3478" w:type="dxa"/>
          </w:tcPr>
          <w:p w:rsidR="00887B99" w:rsidRPr="00E55D5C" w:rsidRDefault="00887B99" w:rsidP="00477802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Clinical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fficer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Nurse</w:t>
            </w: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Medical Assistant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Counselor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Peer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ounselor</w:t>
            </w: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Community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ealth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orker</w:t>
            </w: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HIV rapid diagnostic test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Initial physical exam and staging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Assessment of ART eligibility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Follow-up of non-eligible patients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Pediatric follow-up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Prevention of mother to child transmission of HIV infection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ART care, requesting laboratory tests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Interpretation of laboratory tests results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670B3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ART initiation and follow-up of uncomplicated cases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670B3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E55D5C" w:rsidTr="00477802">
        <w:trPr>
          <w:trHeight w:val="432"/>
        </w:trPr>
        <w:tc>
          <w:tcPr>
            <w:tcW w:w="3478" w:type="dxa"/>
          </w:tcPr>
          <w:p w:rsidR="00887B99" w:rsidRPr="00670B3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670B3C">
              <w:rPr>
                <w:rFonts w:ascii="Arial" w:hAnsi="Arial" w:cs="Arial"/>
                <w:sz w:val="22"/>
                <w:szCs w:val="22"/>
                <w:lang w:val="en-US" w:eastAsia="en-US"/>
              </w:rPr>
              <w:t>ART initiation and follow-up of complicated cases*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70B3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E55D5C" w:rsidTr="00477802">
        <w:trPr>
          <w:trHeight w:val="432"/>
        </w:trPr>
        <w:tc>
          <w:tcPr>
            <w:tcW w:w="3478" w:type="dxa"/>
          </w:tcPr>
          <w:p w:rsidR="00887B99" w:rsidRPr="00E55D5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>Adherence counseling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7B99" w:rsidRPr="00E55D5C" w:rsidTr="00477802">
        <w:trPr>
          <w:trHeight w:val="432"/>
        </w:trPr>
        <w:tc>
          <w:tcPr>
            <w:tcW w:w="3478" w:type="dxa"/>
          </w:tcPr>
          <w:p w:rsidR="00887B99" w:rsidRPr="00E55D5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>Tracing of default patients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</w:tr>
      <w:tr w:rsidR="00887B99" w:rsidRPr="00E55D5C" w:rsidTr="00477802">
        <w:trPr>
          <w:trHeight w:val="432"/>
        </w:trPr>
        <w:tc>
          <w:tcPr>
            <w:tcW w:w="3478" w:type="dxa"/>
          </w:tcPr>
          <w:p w:rsidR="00887B99" w:rsidRPr="00E55D5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>ART refill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</w:tr>
      <w:tr w:rsidR="00887B99" w:rsidRPr="00E55D5C" w:rsidTr="00477802">
        <w:trPr>
          <w:trHeight w:val="432"/>
        </w:trPr>
        <w:tc>
          <w:tcPr>
            <w:tcW w:w="3478" w:type="dxa"/>
          </w:tcPr>
          <w:p w:rsidR="00887B99" w:rsidRPr="00E55D5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>Register keeping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reporting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</w:tr>
      <w:tr w:rsidR="00887B99" w:rsidRPr="00E55D5C" w:rsidTr="00477802">
        <w:trPr>
          <w:trHeight w:val="432"/>
        </w:trPr>
        <w:tc>
          <w:tcPr>
            <w:tcW w:w="3478" w:type="dxa"/>
          </w:tcPr>
          <w:p w:rsidR="00887B99" w:rsidRPr="00E55D5C" w:rsidRDefault="00887B99" w:rsidP="00477802">
            <w:pPr>
              <w:rPr>
                <w:rFonts w:ascii="Arial" w:hAnsi="Arial" w:cs="Arial"/>
                <w:lang w:val="en-US" w:eastAsia="en-US"/>
              </w:rPr>
            </w:pP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>Training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mentoring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E55D5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supervision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55D5C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0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61" w:type="dxa"/>
          </w:tcPr>
          <w:p w:rsidR="00887B99" w:rsidRPr="00E55D5C" w:rsidRDefault="00887B99" w:rsidP="0047780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87B99" w:rsidRPr="00E55D5C" w:rsidRDefault="00887B99" w:rsidP="00887B99">
      <w:pPr>
        <w:jc w:val="both"/>
        <w:rPr>
          <w:rFonts w:ascii="Arial" w:hAnsi="Arial" w:cs="Arial"/>
          <w:b/>
          <w:lang w:val="en-US"/>
        </w:rPr>
      </w:pPr>
    </w:p>
    <w:p w:rsidR="00887B99" w:rsidRPr="00C3504A" w:rsidRDefault="00887B99" w:rsidP="00887B99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70B3C">
        <w:rPr>
          <w:rFonts w:ascii="Arial" w:hAnsi="Arial" w:cs="Arial"/>
          <w:i/>
          <w:sz w:val="20"/>
          <w:szCs w:val="20"/>
          <w:lang w:val="en-US"/>
        </w:rPr>
        <w:t xml:space="preserve">*Complicated cases are patients with </w:t>
      </w:r>
      <w:r w:rsidRPr="00670B3C">
        <w:rPr>
          <w:rFonts w:ascii="Arial" w:hAnsi="Arial" w:cs="Arial"/>
          <w:sz w:val="20"/>
          <w:szCs w:val="20"/>
          <w:lang w:val="en-US"/>
        </w:rPr>
        <w:t>suspicion of tuberculosis or treatment failure, patients with Kaposi’s sarcoma, those receiving second line ART and</w:t>
      </w:r>
      <w:r w:rsidRPr="00C3504A">
        <w:rPr>
          <w:rFonts w:ascii="Arial" w:hAnsi="Arial" w:cs="Arial"/>
          <w:sz w:val="20"/>
          <w:szCs w:val="20"/>
          <w:lang w:val="en-US"/>
        </w:rPr>
        <w:t xml:space="preserve"> pediatric patients (&lt;15 years old).</w:t>
      </w:r>
    </w:p>
    <w:p w:rsidR="002D0DC3" w:rsidRDefault="002D0DC3"/>
    <w:sectPr w:rsidR="002D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9"/>
    <w:rsid w:val="000915EF"/>
    <w:rsid w:val="002D0DC3"/>
    <w:rsid w:val="0036150E"/>
    <w:rsid w:val="00840AA4"/>
    <w:rsid w:val="00887B99"/>
    <w:rsid w:val="00DA568F"/>
    <w:rsid w:val="00D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9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9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1</cp:revision>
  <dcterms:created xsi:type="dcterms:W3CDTF">2013-09-04T01:50:00Z</dcterms:created>
  <dcterms:modified xsi:type="dcterms:W3CDTF">2013-09-04T01:50:00Z</dcterms:modified>
</cp:coreProperties>
</file>