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858"/>
        <w:gridCol w:w="1925"/>
        <w:gridCol w:w="1858"/>
        <w:gridCol w:w="1792"/>
      </w:tblGrid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Movement variable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 xml:space="preserve">Urban </w:t>
            </w:r>
            <w:r w:rsidRPr="00277DEE">
              <w:rPr>
                <w:rFonts w:eastAsia="Times New Roman"/>
                <w:b/>
                <w:bCs/>
                <w:color w:val="000000"/>
              </w:rPr>
              <w:sym w:font="Wingdings" w:char="F0E0"/>
            </w:r>
            <w:r w:rsidRPr="00277DEE">
              <w:rPr>
                <w:rFonts w:eastAsia="Times New Roman"/>
                <w:b/>
                <w:bCs/>
                <w:color w:val="000000"/>
              </w:rPr>
              <w:t xml:space="preserve"> Rural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 xml:space="preserve">Urban </w:t>
            </w:r>
            <w:r w:rsidRPr="00277DEE">
              <w:rPr>
                <w:rFonts w:eastAsia="Times New Roman"/>
                <w:b/>
                <w:bCs/>
                <w:color w:val="000000"/>
              </w:rPr>
              <w:sym w:font="Wingdings" w:char="F0E0"/>
            </w:r>
            <w:r w:rsidRPr="00277DEE">
              <w:rPr>
                <w:rFonts w:eastAsia="Times New Roman"/>
                <w:b/>
                <w:bCs/>
                <w:color w:val="000000"/>
              </w:rPr>
              <w:t xml:space="preserve"> Urban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 xml:space="preserve">Rural </w:t>
            </w:r>
            <w:r w:rsidRPr="00277DEE">
              <w:rPr>
                <w:rFonts w:eastAsia="Times New Roman"/>
                <w:b/>
                <w:bCs/>
                <w:color w:val="000000"/>
              </w:rPr>
              <w:sym w:font="Wingdings" w:char="F0E0"/>
            </w:r>
            <w:r w:rsidRPr="00277DEE">
              <w:rPr>
                <w:rFonts w:eastAsia="Times New Roman"/>
                <w:b/>
                <w:bCs/>
                <w:color w:val="000000"/>
              </w:rPr>
              <w:t xml:space="preserve"> Urban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 xml:space="preserve">Rural </w:t>
            </w:r>
            <w:r w:rsidRPr="00277DEE">
              <w:rPr>
                <w:rFonts w:eastAsia="Times New Roman"/>
                <w:b/>
                <w:bCs/>
                <w:color w:val="000000"/>
              </w:rPr>
              <w:sym w:font="Wingdings" w:char="F0E0"/>
            </w:r>
            <w:r w:rsidRPr="00277DEE">
              <w:rPr>
                <w:rFonts w:eastAsia="Times New Roman"/>
                <w:b/>
                <w:bCs/>
                <w:color w:val="000000"/>
              </w:rPr>
              <w:t xml:space="preserve"> Rural</w:t>
            </w:r>
          </w:p>
        </w:tc>
      </w:tr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Len. Week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0.64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0.31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0.57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0.38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Len. Bi-Week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0.64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0.71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0.38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Len. Month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0.66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0.38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0.77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0.39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Len. 2 Months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0.68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0.46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0.82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0.40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Len. 3 Months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0.67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0.54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0.85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0.41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Len. 4 Months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0.65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0.56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0.85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0.41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Avg. Daily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0.65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0.66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0.34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Avg. Weekly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0.72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0.74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0.38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Avg. Bi-Weekly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0.73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0.75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0.39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Avg. Monthly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0.73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0.75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0.39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4E4E00" w:rsidRPr="00277DEE" w:rsidTr="00D020F2">
        <w:trPr>
          <w:trHeight w:val="300"/>
        </w:trPr>
        <w:tc>
          <w:tcPr>
            <w:tcW w:w="803" w:type="pct"/>
            <w:shd w:val="clear" w:color="auto" w:fill="auto"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DEE">
              <w:rPr>
                <w:rFonts w:eastAsia="Times New Roman"/>
                <w:b/>
                <w:bCs/>
                <w:color w:val="000000"/>
              </w:rPr>
              <w:t>Yearly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0.65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0.66</w:t>
            </w:r>
            <w:r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4E4E00" w:rsidRPr="00277DEE" w:rsidRDefault="004E4E00" w:rsidP="00D020F2">
            <w:pPr>
              <w:jc w:val="center"/>
              <w:rPr>
                <w:rFonts w:eastAsia="Times New Roman"/>
                <w:color w:val="000000"/>
              </w:rPr>
            </w:pPr>
            <w:r w:rsidRPr="00277DEE">
              <w:rPr>
                <w:rFonts w:eastAsia="Times New Roman"/>
                <w:color w:val="000000"/>
              </w:rPr>
              <w:t>0.34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</w:tbl>
    <w:p w:rsidR="00761C9D" w:rsidRDefault="00761C9D">
      <w:bookmarkStart w:id="0" w:name="_GoBack"/>
      <w:bookmarkEnd w:id="0"/>
    </w:p>
    <w:sectPr w:rsidR="00761C9D" w:rsidSect="008B22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0"/>
    <w:rsid w:val="003F77F1"/>
    <w:rsid w:val="004E4E00"/>
    <w:rsid w:val="00761C9D"/>
    <w:rsid w:val="008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249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Wesolowski</dc:creator>
  <cp:keywords/>
  <dc:description/>
  <cp:lastModifiedBy>Amy Wesolowski</cp:lastModifiedBy>
  <cp:revision>1</cp:revision>
  <dcterms:created xsi:type="dcterms:W3CDTF">2012-11-28T20:22:00Z</dcterms:created>
  <dcterms:modified xsi:type="dcterms:W3CDTF">2012-11-28T20:22:00Z</dcterms:modified>
</cp:coreProperties>
</file>