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460" w:rsidRDefault="00403460" w:rsidP="00403460">
      <w:pPr>
        <w:rPr>
          <w:rFonts w:ascii="Arial" w:hAnsi="Arial" w:cs="Arial"/>
          <w:sz w:val="24"/>
          <w:szCs w:val="24"/>
          <w:lang w:val="en-US"/>
        </w:rPr>
      </w:pPr>
      <w:r w:rsidRPr="003652A0">
        <w:rPr>
          <w:rFonts w:ascii="Arial" w:hAnsi="Arial" w:cs="Arial"/>
          <w:sz w:val="24"/>
          <w:szCs w:val="24"/>
          <w:lang w:val="en-US"/>
        </w:rPr>
        <w:t>Table S</w:t>
      </w:r>
      <w:r>
        <w:rPr>
          <w:rFonts w:ascii="Arial" w:hAnsi="Arial" w:cs="Arial"/>
          <w:sz w:val="24"/>
          <w:szCs w:val="24"/>
          <w:lang w:val="en-US"/>
        </w:rPr>
        <w:t>2</w:t>
      </w:r>
      <w:r w:rsidRPr="003652A0">
        <w:rPr>
          <w:rFonts w:ascii="Arial" w:hAnsi="Arial" w:cs="Arial"/>
          <w:sz w:val="24"/>
          <w:szCs w:val="24"/>
          <w:lang w:val="en-US"/>
        </w:rPr>
        <w:t xml:space="preserve">. Projections of the fractional extent of </w:t>
      </w:r>
      <w:r>
        <w:rPr>
          <w:rFonts w:ascii="Arial" w:hAnsi="Arial" w:cs="Arial"/>
          <w:sz w:val="24"/>
          <w:szCs w:val="24"/>
          <w:lang w:val="en-US"/>
        </w:rPr>
        <w:t>secondary</w:t>
      </w:r>
      <w:r w:rsidRPr="003652A0">
        <w:rPr>
          <w:rFonts w:ascii="Arial" w:hAnsi="Arial" w:cs="Arial"/>
          <w:sz w:val="24"/>
          <w:szCs w:val="24"/>
          <w:lang w:val="en-US"/>
        </w:rPr>
        <w:t xml:space="preserve"> land across 50km buffer regions that surround the world’s Protected Areas. Projections were derived from four land-use scenarios, and are summarized for each Realm/Biome. The table gives the smallest and largest projection </w:t>
      </w:r>
      <w:r>
        <w:rPr>
          <w:rFonts w:ascii="Arial" w:hAnsi="Arial" w:cs="Arial"/>
          <w:sz w:val="24"/>
          <w:szCs w:val="24"/>
          <w:lang w:val="en-US"/>
        </w:rPr>
        <w:t xml:space="preserve">of the four scenarios </w:t>
      </w:r>
      <w:r w:rsidRPr="003652A0">
        <w:rPr>
          <w:rFonts w:ascii="Arial" w:hAnsi="Arial" w:cs="Arial"/>
          <w:sz w:val="24"/>
          <w:szCs w:val="24"/>
          <w:lang w:val="en-US"/>
        </w:rPr>
        <w:t xml:space="preserve">for 2010, 2050 and 2100. </w:t>
      </w:r>
      <w:r>
        <w:rPr>
          <w:rFonts w:ascii="Arial" w:hAnsi="Arial" w:cs="Arial"/>
          <w:sz w:val="24"/>
          <w:szCs w:val="24"/>
          <w:lang w:val="en-US"/>
        </w:rPr>
        <w:t>See Table S1 for the names of each biome.</w:t>
      </w:r>
    </w:p>
    <w:tbl>
      <w:tblPr>
        <w:tblW w:w="5894" w:type="dxa"/>
        <w:tblInd w:w="108" w:type="dxa"/>
        <w:tblLook w:val="04A0"/>
      </w:tblPr>
      <w:tblGrid>
        <w:gridCol w:w="1328"/>
        <w:gridCol w:w="708"/>
        <w:gridCol w:w="643"/>
        <w:gridCol w:w="643"/>
        <w:gridCol w:w="643"/>
        <w:gridCol w:w="643"/>
        <w:gridCol w:w="643"/>
        <w:gridCol w:w="643"/>
      </w:tblGrid>
      <w:tr w:rsidR="00403460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8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Secondary land</w:t>
            </w:r>
          </w:p>
        </w:tc>
      </w:tr>
      <w:tr w:rsidR="00403460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2010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2050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2100</w:t>
            </w:r>
          </w:p>
        </w:tc>
      </w:tr>
      <w:tr w:rsidR="00403460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Realm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Biome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Min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Max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Min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Max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Min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Max</w:t>
            </w:r>
          </w:p>
        </w:tc>
      </w:tr>
      <w:tr w:rsidR="00403460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Australasia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0.150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0.160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0.172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0.268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0.241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0.351</w:t>
            </w:r>
          </w:p>
        </w:tc>
      </w:tr>
      <w:tr w:rsidR="00403460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0.036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0.060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0.080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0.161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0.150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0.277</w:t>
            </w:r>
          </w:p>
        </w:tc>
      </w:tr>
      <w:tr w:rsidR="00403460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0.132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0.181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0.203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0.331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0.205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0.434</w:t>
            </w:r>
          </w:p>
        </w:tc>
      </w:tr>
      <w:tr w:rsidR="00403460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0.067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0.073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0.066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0.339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0.060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0.619</w:t>
            </w:r>
          </w:p>
        </w:tc>
      </w:tr>
      <w:tr w:rsidR="00403460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0.059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0.074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0.052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0.301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0.042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0.519</w:t>
            </w:r>
          </w:p>
        </w:tc>
      </w:tr>
      <w:tr w:rsidR="00403460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0.125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0.153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0.143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0.378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0.225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0.504</w:t>
            </w:r>
          </w:p>
        </w:tc>
      </w:tr>
      <w:tr w:rsidR="00403460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0.060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0.067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0.061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0.294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0.063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0.426</w:t>
            </w:r>
          </w:p>
        </w:tc>
      </w:tr>
      <w:tr w:rsidR="00403460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0.072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0.078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0.072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0.361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0.068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0.684</w:t>
            </w:r>
          </w:p>
        </w:tc>
      </w:tr>
      <w:tr w:rsidR="00403460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Afrotropics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0.407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0.476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0.407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0.656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0.411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0.710</w:t>
            </w:r>
          </w:p>
        </w:tc>
      </w:tr>
      <w:tr w:rsidR="00403460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0.115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0.191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0.106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0.450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0.077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0.455</w:t>
            </w:r>
          </w:p>
        </w:tc>
      </w:tr>
      <w:tr w:rsidR="00403460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0.364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0.386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0.345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0.621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0.288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0.655</w:t>
            </w:r>
          </w:p>
        </w:tc>
      </w:tr>
      <w:tr w:rsidR="00403460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0.446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0.469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0.326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0.746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0.316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0.747</w:t>
            </w:r>
          </w:p>
        </w:tc>
      </w:tr>
      <w:tr w:rsidR="00403460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0.302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0.334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0.235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0.515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0.192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0.595</w:t>
            </w:r>
          </w:p>
        </w:tc>
      </w:tr>
      <w:tr w:rsidR="00403460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0.176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0.196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0.059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0.295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0.007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0.380</w:t>
            </w:r>
          </w:p>
        </w:tc>
      </w:tr>
      <w:tr w:rsidR="00403460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0.065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0.080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0.056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0.304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0.122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0.427</w:t>
            </w:r>
          </w:p>
        </w:tc>
      </w:tr>
      <w:tr w:rsidR="00403460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0.537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0.633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0.443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0.817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0.299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0.817</w:t>
            </w:r>
          </w:p>
        </w:tc>
      </w:tr>
      <w:tr w:rsidR="00403460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Indo-Malaya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0.109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0.138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0.221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0.281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0.310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0.410</w:t>
            </w:r>
          </w:p>
        </w:tc>
      </w:tr>
      <w:tr w:rsidR="00403460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0.062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0.156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0.134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0.317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0.240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0.376</w:t>
            </w:r>
          </w:p>
        </w:tc>
      </w:tr>
      <w:tr w:rsidR="00403460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0.215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0.312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0.260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0.522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0.338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0.537</w:t>
            </w:r>
          </w:p>
        </w:tc>
      </w:tr>
      <w:tr w:rsidR="00403460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0.330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0.381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0.308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0.508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0.367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0.602</w:t>
            </w:r>
          </w:p>
        </w:tc>
      </w:tr>
      <w:tr w:rsidR="00403460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0.363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0.373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0.315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0.590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0.363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0.681</w:t>
            </w:r>
          </w:p>
        </w:tc>
      </w:tr>
      <w:tr w:rsidR="00403460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0.348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0.360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0.257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0.730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0.297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0.821</w:t>
            </w:r>
          </w:p>
        </w:tc>
      </w:tr>
      <w:tr w:rsidR="00403460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0.011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0.104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0.716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0.124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0.749</w:t>
            </w:r>
          </w:p>
        </w:tc>
      </w:tr>
      <w:tr w:rsidR="00403460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0.175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0.199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0.230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0.451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0.249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0.498</w:t>
            </w:r>
          </w:p>
        </w:tc>
      </w:tr>
      <w:tr w:rsidR="00403460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0.089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0.103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0.102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0.173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0.134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0.246</w:t>
            </w:r>
          </w:p>
        </w:tc>
      </w:tr>
      <w:tr w:rsidR="00403460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Nearctic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0.047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0.077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0.053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0.265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0.057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0.328</w:t>
            </w:r>
          </w:p>
        </w:tc>
      </w:tr>
      <w:tr w:rsidR="00403460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0.042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0.049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0.044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0.166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0.045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0.286</w:t>
            </w:r>
          </w:p>
        </w:tc>
      </w:tr>
      <w:tr w:rsidR="00403460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0.505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0.524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0.423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0.647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0.504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0.735</w:t>
            </w:r>
          </w:p>
        </w:tc>
      </w:tr>
      <w:tr w:rsidR="00403460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0.311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0.315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0.334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0.397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0.494</w:t>
            </w:r>
          </w:p>
        </w:tc>
      </w:tr>
      <w:tr w:rsidR="00403460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0.094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0.099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0.214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0.126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0.362</w:t>
            </w:r>
          </w:p>
        </w:tc>
      </w:tr>
      <w:tr w:rsidR="00403460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0.108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0.124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0.088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0.151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0.127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0.173</w:t>
            </w:r>
          </w:p>
        </w:tc>
      </w:tr>
      <w:tr w:rsidR="00403460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0.078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0.092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0.069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0.185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0.086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0.240</w:t>
            </w:r>
          </w:p>
        </w:tc>
      </w:tr>
      <w:tr w:rsidR="00403460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0.006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0.007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0.020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0.016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0.035</w:t>
            </w:r>
          </w:p>
        </w:tc>
      </w:tr>
      <w:tr w:rsidR="00403460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0.086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0.255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0.098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0.376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0.098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0.441</w:t>
            </w:r>
          </w:p>
        </w:tc>
      </w:tr>
      <w:tr w:rsidR="00403460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0.076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0.081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0.082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0.131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0.080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0.215</w:t>
            </w:r>
          </w:p>
        </w:tc>
      </w:tr>
      <w:tr w:rsidR="00403460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Neotropics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0.229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0.249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0.301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0.377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0.364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0.444</w:t>
            </w:r>
          </w:p>
        </w:tc>
      </w:tr>
      <w:tr w:rsidR="00403460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0.219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0.244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0.237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0.358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0.244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0.480</w:t>
            </w:r>
          </w:p>
        </w:tc>
      </w:tr>
      <w:tr w:rsidR="00403460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0.348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0.388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0.351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0.528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0.334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0.630</w:t>
            </w:r>
          </w:p>
        </w:tc>
      </w:tr>
      <w:tr w:rsidR="00403460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0.267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0.290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0.301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0.380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0.542</w:t>
            </w:r>
          </w:p>
        </w:tc>
      </w:tr>
      <w:tr w:rsidR="00403460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0.178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0.210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0.382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0.218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0.520</w:t>
            </w:r>
          </w:p>
        </w:tc>
      </w:tr>
      <w:tr w:rsidR="00403460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0.130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0.139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0.157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0.228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0.169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0.415</w:t>
            </w:r>
          </w:p>
        </w:tc>
      </w:tr>
      <w:tr w:rsidR="00403460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0.151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0.167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0.161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0.350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0.153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0.533</w:t>
            </w:r>
          </w:p>
        </w:tc>
      </w:tr>
      <w:tr w:rsidR="00403460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0.292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0.299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0.290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0.324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0.287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0.388</w:t>
            </w:r>
          </w:p>
        </w:tc>
      </w:tr>
      <w:tr w:rsidR="00403460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0.148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0.167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0.144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0.279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0.168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0.355</w:t>
            </w:r>
          </w:p>
        </w:tc>
      </w:tr>
      <w:tr w:rsidR="00403460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0.183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0.198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0.176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0.350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0.186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0.404</w:t>
            </w:r>
          </w:p>
        </w:tc>
      </w:tr>
      <w:tr w:rsidR="00403460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0.179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0.198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0.211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0.276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0.211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0.307</w:t>
            </w:r>
          </w:p>
        </w:tc>
      </w:tr>
      <w:tr w:rsidR="00403460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Palearctic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0.049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0.063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0.145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0.267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0.232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0.439</w:t>
            </w:r>
          </w:p>
        </w:tc>
      </w:tr>
      <w:tr w:rsidR="00403460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0.235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0.266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0.277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0.393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0.313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0.467</w:t>
            </w:r>
          </w:p>
        </w:tc>
      </w:tr>
      <w:tr w:rsidR="00403460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0.315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0.329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0.356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0.478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0.413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0.597</w:t>
            </w:r>
          </w:p>
        </w:tc>
      </w:tr>
      <w:tr w:rsidR="00403460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6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0.272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0.289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0.331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0.441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0.413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0.655</w:t>
            </w:r>
          </w:p>
        </w:tc>
      </w:tr>
      <w:tr w:rsidR="00403460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0.090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0.111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0.308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0.117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0.357</w:t>
            </w:r>
          </w:p>
        </w:tc>
      </w:tr>
      <w:tr w:rsidR="00403460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9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0.148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0.217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0.187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0.470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0.206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0.622</w:t>
            </w:r>
          </w:p>
        </w:tc>
      </w:tr>
      <w:tr w:rsidR="00403460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0.109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0.126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0.138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0.278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0.162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0.326</w:t>
            </w:r>
          </w:p>
        </w:tc>
      </w:tr>
      <w:tr w:rsidR="00403460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0.091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0.094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0.098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0.127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0.114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0.181</w:t>
            </w:r>
          </w:p>
        </w:tc>
      </w:tr>
      <w:tr w:rsidR="00403460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0.163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0.248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0.186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0.385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0.211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0.398</w:t>
            </w:r>
          </w:p>
        </w:tc>
      </w:tr>
      <w:tr w:rsidR="00403460" w:rsidRPr="00004B42" w:rsidTr="004E1CAC">
        <w:trPr>
          <w:trHeight w:val="255"/>
        </w:trPr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13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0.255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0.263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0.265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0.311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0.269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460" w:rsidRPr="00004B42" w:rsidRDefault="00403460" w:rsidP="004E1CA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 w:rsidRPr="00004B42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0.328</w:t>
            </w:r>
          </w:p>
        </w:tc>
      </w:tr>
    </w:tbl>
    <w:p w:rsidR="00403460" w:rsidRDefault="00403460" w:rsidP="00403460">
      <w:pPr>
        <w:rPr>
          <w:rFonts w:ascii="Arial" w:hAnsi="Arial" w:cs="Arial"/>
          <w:sz w:val="24"/>
          <w:szCs w:val="24"/>
        </w:rPr>
      </w:pPr>
    </w:p>
    <w:sectPr w:rsidR="00403460" w:rsidSect="00F468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3460"/>
    <w:rsid w:val="00403460"/>
    <w:rsid w:val="006C0A89"/>
    <w:rsid w:val="0089153F"/>
    <w:rsid w:val="00E83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46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2355</Characters>
  <Application>Microsoft Office Word</Application>
  <DocSecurity>0</DocSecurity>
  <Lines>19</Lines>
  <Paragraphs>5</Paragraphs>
  <ScaleCrop>false</ScaleCrop>
  <Company>University of Western Sydney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Remko Duursma</dc:creator>
  <cp:lastModifiedBy>Remko Duursma</cp:lastModifiedBy>
  <cp:revision>1</cp:revision>
  <dcterms:created xsi:type="dcterms:W3CDTF">2012-07-31T05:16:00Z</dcterms:created>
  <dcterms:modified xsi:type="dcterms:W3CDTF">2012-07-31T05:17:00Z</dcterms:modified>
</cp:coreProperties>
</file>