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AB03" w14:textId="4C6459BA" w:rsidR="00702F7D" w:rsidRPr="00055E44" w:rsidRDefault="00702F7D" w:rsidP="00702F7D">
      <w:pPr>
        <w:jc w:val="both"/>
        <w:rPr>
          <w:rFonts w:ascii="Times New Roman" w:hAnsi="Times New Roman" w:cs="Times New Roman"/>
          <w:kern w:val="0"/>
          <w:lang w:val="en-US"/>
          <w14:ligatures w14:val="none"/>
        </w:rPr>
      </w:pPr>
      <w:r w:rsidRPr="00055E44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>S7</w:t>
      </w:r>
      <w:r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 xml:space="preserve"> Table</w:t>
      </w:r>
      <w:r w:rsidRPr="00055E44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 xml:space="preserve">: </w:t>
      </w:r>
      <w:r w:rsidRPr="00055E44">
        <w:rPr>
          <w:rFonts w:ascii="Times New Roman" w:hAnsi="Times New Roman" w:cs="Times New Roman"/>
          <w:kern w:val="0"/>
          <w:lang w:val="en-US"/>
          <w14:ligatures w14:val="none"/>
        </w:rPr>
        <w:t xml:space="preserve">Distribution of </w:t>
      </w:r>
      <w:r w:rsidRPr="00055E44">
        <w:rPr>
          <w:rFonts w:ascii="Times New Roman" w:hAnsi="Times New Roman" w:cs="Times New Roman"/>
          <w:i/>
          <w:iCs/>
          <w:kern w:val="0"/>
          <w:lang w:val="en-US"/>
          <w14:ligatures w14:val="none"/>
        </w:rPr>
        <w:t xml:space="preserve">‘visual-FGS’ </w:t>
      </w:r>
      <w:r w:rsidRPr="00055E44">
        <w:rPr>
          <w:rFonts w:ascii="Times New Roman" w:hAnsi="Times New Roman" w:cs="Times New Roman"/>
          <w:kern w:val="0"/>
          <w:lang w:val="en-US"/>
          <w14:ligatures w14:val="none"/>
        </w:rPr>
        <w:t xml:space="preserve">(cervical lesion detected by EVA </w:t>
      </w:r>
      <w:proofErr w:type="spellStart"/>
      <w:r w:rsidRPr="00055E44">
        <w:rPr>
          <w:rFonts w:ascii="Times New Roman" w:hAnsi="Times New Roman" w:cs="Times New Roman"/>
          <w:kern w:val="0"/>
          <w:lang w:val="en-US"/>
          <w14:ligatures w14:val="none"/>
        </w:rPr>
        <w:t>MobileODT</w:t>
      </w:r>
      <w:proofErr w:type="spellEnd"/>
      <w:r w:rsidRPr="00055E44">
        <w:rPr>
          <w:rFonts w:ascii="Times New Roman" w:hAnsi="Times New Roman" w:cs="Times New Roman"/>
          <w:kern w:val="0"/>
          <w:lang w:val="en-US"/>
          <w14:ligatures w14:val="none"/>
        </w:rPr>
        <w:t xml:space="preserve">) positives (N=241) by </w:t>
      </w:r>
      <w:r w:rsidRPr="00055E44">
        <w:rPr>
          <w:rFonts w:ascii="Times New Roman" w:hAnsi="Times New Roman" w:cs="Times New Roman"/>
          <w:i/>
          <w:iCs/>
          <w:kern w:val="0"/>
          <w:lang w:val="en-US"/>
          <w14:ligatures w14:val="none"/>
        </w:rPr>
        <w:t xml:space="preserve">‘molecular-FGS’ </w:t>
      </w:r>
      <w:r w:rsidRPr="00055E44">
        <w:rPr>
          <w:rFonts w:ascii="Times New Roman" w:hAnsi="Times New Roman" w:cs="Times New Roman"/>
          <w:kern w:val="0"/>
          <w:lang w:val="en-US"/>
          <w14:ligatures w14:val="none"/>
        </w:rPr>
        <w:t>status (parasite DNA detection by PCR)</w:t>
      </w:r>
    </w:p>
    <w:p w14:paraId="103F6C75" w14:textId="77777777" w:rsidR="00702F7D" w:rsidRPr="00055E44" w:rsidRDefault="00702F7D" w:rsidP="00702F7D">
      <w:pPr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val="en-US"/>
          <w14:ligatures w14:val="none"/>
        </w:rPr>
      </w:pPr>
    </w:p>
    <w:tbl>
      <w:tblPr>
        <w:tblStyle w:val="PlainTable2"/>
        <w:tblW w:w="9592" w:type="dxa"/>
        <w:tblLook w:val="04A0" w:firstRow="1" w:lastRow="0" w:firstColumn="1" w:lastColumn="0" w:noHBand="0" w:noVBand="1"/>
      </w:tblPr>
      <w:tblGrid>
        <w:gridCol w:w="2835"/>
        <w:gridCol w:w="2694"/>
        <w:gridCol w:w="2551"/>
        <w:gridCol w:w="1512"/>
      </w:tblGrid>
      <w:tr w:rsidR="00702F7D" w:rsidRPr="00055E44" w14:paraId="03D0E880" w14:textId="77777777" w:rsidTr="00AE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307A3A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Cervical lesions observed in ‘</w:t>
            </w:r>
            <w:r w:rsidRPr="00055E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visual-FGS’ 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positives.</w:t>
            </w:r>
          </w:p>
          <w:p w14:paraId="1ACDE5FA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</w:t>
            </w:r>
            <w:proofErr w:type="gramStart"/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237)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694" w:type="dxa"/>
          </w:tcPr>
          <w:p w14:paraId="67FC78AA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‘Molecular-FGS’ 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</w:t>
            </w:r>
          </w:p>
          <w:p w14:paraId="5BAE1196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(N=33)</w:t>
            </w:r>
          </w:p>
          <w:p w14:paraId="3FE57CB0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551" w:type="dxa"/>
          </w:tcPr>
          <w:p w14:paraId="61ED3391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‘Molecular-FGS’ 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</w:p>
          <w:p w14:paraId="63E03464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(N=204)</w:t>
            </w:r>
          </w:p>
          <w:p w14:paraId="2B46BDB1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512" w:type="dxa"/>
          </w:tcPr>
          <w:p w14:paraId="53E7EF37" w14:textId="77777777" w:rsidR="00702F7D" w:rsidRPr="00055E44" w:rsidRDefault="00702F7D" w:rsidP="00AE74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702F7D" w:rsidRPr="00055E44" w14:paraId="51EEDFB3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742FF9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Homogeneous yellow sandy patches </w:t>
            </w:r>
          </w:p>
          <w:p w14:paraId="04612326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(N=198)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*</w:t>
            </w:r>
          </w:p>
        </w:tc>
        <w:tc>
          <w:tcPr>
            <w:tcW w:w="2694" w:type="dxa"/>
          </w:tcPr>
          <w:p w14:paraId="1D8E2B6B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6%)</w:t>
            </w:r>
          </w:p>
        </w:tc>
        <w:tc>
          <w:tcPr>
            <w:tcW w:w="2551" w:type="dxa"/>
          </w:tcPr>
          <w:p w14:paraId="72247933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 (88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512" w:type="dxa"/>
          </w:tcPr>
          <w:p w14:paraId="7C4A8575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0·45</w:t>
            </w:r>
          </w:p>
        </w:tc>
      </w:tr>
      <w:tr w:rsidR="00702F7D" w:rsidRPr="00055E44" w14:paraId="413DF3F2" w14:textId="77777777" w:rsidTr="00AE74EE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08BC27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Grainy sandy patches</w:t>
            </w:r>
          </w:p>
          <w:p w14:paraId="6E27141C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(N=28)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*</w:t>
            </w:r>
          </w:p>
        </w:tc>
        <w:tc>
          <w:tcPr>
            <w:tcW w:w="2694" w:type="dxa"/>
          </w:tcPr>
          <w:p w14:paraId="6C3B5E3F" w14:textId="77777777" w:rsidR="00702F7D" w:rsidRPr="00055E44" w:rsidRDefault="00702F7D" w:rsidP="00AE7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1%)</w:t>
            </w:r>
          </w:p>
        </w:tc>
        <w:tc>
          <w:tcPr>
            <w:tcW w:w="2551" w:type="dxa"/>
          </w:tcPr>
          <w:p w14:paraId="3C9B7C44" w14:textId="77777777" w:rsidR="00702F7D" w:rsidRPr="00055E44" w:rsidRDefault="00702F7D" w:rsidP="00AE7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3%)</w:t>
            </w:r>
          </w:p>
        </w:tc>
        <w:tc>
          <w:tcPr>
            <w:tcW w:w="1512" w:type="dxa"/>
          </w:tcPr>
          <w:p w14:paraId="33FB0D67" w14:textId="77777777" w:rsidR="00702F7D" w:rsidRPr="00055E44" w:rsidRDefault="00702F7D" w:rsidP="00AE7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702F7D" w:rsidRPr="00055E44" w14:paraId="7BBE0184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C4685B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Rubbery papules </w:t>
            </w:r>
          </w:p>
          <w:p w14:paraId="09E40B95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(N=7)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*</w:t>
            </w:r>
          </w:p>
        </w:tc>
        <w:tc>
          <w:tcPr>
            <w:tcW w:w="2694" w:type="dxa"/>
          </w:tcPr>
          <w:p w14:paraId="0C9D002A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0%)</w:t>
            </w:r>
          </w:p>
        </w:tc>
        <w:tc>
          <w:tcPr>
            <w:tcW w:w="2551" w:type="dxa"/>
          </w:tcPr>
          <w:p w14:paraId="7E1C109A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9%)</w:t>
            </w:r>
          </w:p>
        </w:tc>
        <w:tc>
          <w:tcPr>
            <w:tcW w:w="1512" w:type="dxa"/>
          </w:tcPr>
          <w:p w14:paraId="15B5D521" w14:textId="77777777" w:rsidR="00702F7D" w:rsidRPr="00055E44" w:rsidRDefault="00702F7D" w:rsidP="00AE74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0·52</w:t>
            </w:r>
          </w:p>
        </w:tc>
      </w:tr>
      <w:tr w:rsidR="00702F7D" w:rsidRPr="00055E44" w14:paraId="1CD39BE3" w14:textId="77777777" w:rsidTr="00AE74EE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4D1D70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Abnormal blood vessels</w:t>
            </w:r>
          </w:p>
          <w:p w14:paraId="006F2E87" w14:textId="77777777" w:rsidR="00702F7D" w:rsidRPr="00055E44" w:rsidRDefault="00702F7D" w:rsidP="00AE7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(N=15)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*</w:t>
            </w:r>
          </w:p>
        </w:tc>
        <w:tc>
          <w:tcPr>
            <w:tcW w:w="2694" w:type="dxa"/>
          </w:tcPr>
          <w:p w14:paraId="4458A68B" w14:textId="77777777" w:rsidR="00702F7D" w:rsidRPr="00055E44" w:rsidRDefault="00702F7D" w:rsidP="00AE7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0%)</w:t>
            </w:r>
          </w:p>
        </w:tc>
        <w:tc>
          <w:tcPr>
            <w:tcW w:w="2551" w:type="dxa"/>
          </w:tcPr>
          <w:p w14:paraId="17F9F080" w14:textId="77777777" w:rsidR="00702F7D" w:rsidRPr="00055E44" w:rsidRDefault="00702F7D" w:rsidP="00AE74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9%)</w:t>
            </w:r>
          </w:p>
        </w:tc>
        <w:tc>
          <w:tcPr>
            <w:tcW w:w="1512" w:type="dxa"/>
          </w:tcPr>
          <w:p w14:paraId="6A8C20CF" w14:textId="77777777" w:rsidR="00702F7D" w:rsidRPr="00055E44" w:rsidRDefault="00702F7D" w:rsidP="00AE74EE">
            <w:pPr>
              <w:tabs>
                <w:tab w:val="left" w:pos="88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0·87</w:t>
            </w:r>
          </w:p>
        </w:tc>
      </w:tr>
    </w:tbl>
    <w:p w14:paraId="7D102283" w14:textId="77777777" w:rsidR="00702F7D" w:rsidRPr="00055E44" w:rsidRDefault="00702F7D" w:rsidP="00702F7D">
      <w:pPr>
        <w:jc w:val="both"/>
        <w:rPr>
          <w:rFonts w:ascii="Times New Roman" w:hAnsi="Times New Roman" w:cs="Times New Roman"/>
          <w:kern w:val="0"/>
          <w:sz w:val="20"/>
          <w:szCs w:val="20"/>
          <w:lang w:val="en-US"/>
          <w14:ligatures w14:val="none"/>
        </w:rPr>
      </w:pPr>
      <w:r w:rsidRPr="00055E44">
        <w:rPr>
          <w:rFonts w:ascii="Times New Roman" w:hAnsi="Times New Roman" w:cs="Times New Roman"/>
          <w:kern w:val="0"/>
          <w:sz w:val="20"/>
          <w:szCs w:val="20"/>
          <w:vertAlign w:val="superscript"/>
          <w:lang w:val="en-US"/>
          <w14:ligatures w14:val="none"/>
        </w:rPr>
        <w:t>*</w:t>
      </w:r>
      <w:r w:rsidRPr="00055E44">
        <w:rPr>
          <w:rFonts w:ascii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The total numbers (N) reflect the number of observations available after matching the </w:t>
      </w:r>
      <w:r w:rsidRPr="00055E44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  <w14:ligatures w14:val="none"/>
        </w:rPr>
        <w:t>‘visual-FGS’</w:t>
      </w:r>
      <w:r w:rsidRPr="00055E44">
        <w:rPr>
          <w:rFonts w:ascii="Times New Roman" w:hAnsi="Times New Roman" w:cs="Times New Roman"/>
          <w:kern w:val="0"/>
          <w:sz w:val="20"/>
          <w:szCs w:val="20"/>
          <w:lang w:val="en-US"/>
          <w14:ligatures w14:val="none"/>
        </w:rPr>
        <w:t xml:space="preserve"> and </w:t>
      </w:r>
      <w:r w:rsidRPr="00055E44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  <w14:ligatures w14:val="none"/>
        </w:rPr>
        <w:t xml:space="preserve">‘molecular-FGS’ </w:t>
      </w:r>
      <w:r w:rsidRPr="00055E44">
        <w:rPr>
          <w:rFonts w:ascii="Times New Roman" w:hAnsi="Times New Roman" w:cs="Times New Roman"/>
          <w:kern w:val="0"/>
          <w:sz w:val="20"/>
          <w:szCs w:val="20"/>
          <w:lang w:val="en-US"/>
          <w14:ligatures w14:val="none"/>
        </w:rPr>
        <w:t>datasets</w:t>
      </w:r>
    </w:p>
    <w:p w14:paraId="6F08EDA1" w14:textId="77777777" w:rsidR="00702F7D" w:rsidRPr="00055E44" w:rsidRDefault="00702F7D" w:rsidP="00702F7D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055E44">
        <w:rPr>
          <w:rFonts w:ascii="Times New Roman" w:hAnsi="Times New Roman" w:cs="Times New Roman"/>
          <w:kern w:val="0"/>
          <w:sz w:val="20"/>
          <w:szCs w:val="20"/>
          <w:vertAlign w:val="superscript"/>
          <w14:ligatures w14:val="none"/>
        </w:rPr>
        <w:t>**</w:t>
      </w:r>
      <w:r w:rsidRPr="00055E44">
        <w:rPr>
          <w:rFonts w:ascii="Times New Roman" w:hAnsi="Times New Roman" w:cs="Times New Roman"/>
          <w:kern w:val="0"/>
          <w:sz w:val="20"/>
          <w:szCs w:val="20"/>
          <w14:ligatures w14:val="none"/>
        </w:rPr>
        <w:t>Pearson Chi-square p-value for the comparison of symptoms across FGS status</w:t>
      </w:r>
    </w:p>
    <w:p w14:paraId="44912503" w14:textId="77777777" w:rsidR="00702F7D" w:rsidRPr="00055E44" w:rsidRDefault="00702F7D" w:rsidP="00702F7D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055E44">
        <w:rPr>
          <w:rFonts w:ascii="Times New Roman" w:hAnsi="Times New Roman" w:cs="Times New Roman"/>
          <w:kern w:val="0"/>
          <w:sz w:val="20"/>
          <w:szCs w:val="20"/>
          <w14:ligatures w14:val="none"/>
        </w:rPr>
        <w:t>The percentages were calculated as the proportion of participants with the different cervical lesions by molecular FGS status ((i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.</w:t>
      </w:r>
      <w:r w:rsidRPr="00055E44">
        <w:rPr>
          <w:rFonts w:ascii="Times New Roman" w:hAnsi="Times New Roman" w:cs="Times New Roman"/>
          <w:kern w:val="0"/>
          <w:sz w:val="20"/>
          <w:szCs w:val="20"/>
          <w14:ligatures w14:val="none"/>
        </w:rPr>
        <w:t>e. the denominator is the number N from columns)</w:t>
      </w:r>
    </w:p>
    <w:p w14:paraId="0F45B0BF" w14:textId="77777777" w:rsidR="0005765A" w:rsidRDefault="0005765A"/>
    <w:sectPr w:rsidR="0005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D"/>
    <w:rsid w:val="00027035"/>
    <w:rsid w:val="00033B6F"/>
    <w:rsid w:val="00037C66"/>
    <w:rsid w:val="0004125E"/>
    <w:rsid w:val="000437D8"/>
    <w:rsid w:val="00052B08"/>
    <w:rsid w:val="00052D73"/>
    <w:rsid w:val="00053EDA"/>
    <w:rsid w:val="0005765A"/>
    <w:rsid w:val="00061B9C"/>
    <w:rsid w:val="00070EF4"/>
    <w:rsid w:val="000828C5"/>
    <w:rsid w:val="000926D9"/>
    <w:rsid w:val="000A2C46"/>
    <w:rsid w:val="000C6D70"/>
    <w:rsid w:val="000D0D06"/>
    <w:rsid w:val="000E602A"/>
    <w:rsid w:val="000F73BE"/>
    <w:rsid w:val="00101AC7"/>
    <w:rsid w:val="00141848"/>
    <w:rsid w:val="00144962"/>
    <w:rsid w:val="00150521"/>
    <w:rsid w:val="00162CE3"/>
    <w:rsid w:val="00190CCF"/>
    <w:rsid w:val="0019650C"/>
    <w:rsid w:val="001A270F"/>
    <w:rsid w:val="001D2894"/>
    <w:rsid w:val="001E7737"/>
    <w:rsid w:val="002345D7"/>
    <w:rsid w:val="00236307"/>
    <w:rsid w:val="00242AAC"/>
    <w:rsid w:val="00263E4F"/>
    <w:rsid w:val="002754F3"/>
    <w:rsid w:val="002820D0"/>
    <w:rsid w:val="00292EF9"/>
    <w:rsid w:val="002A0650"/>
    <w:rsid w:val="002B22D7"/>
    <w:rsid w:val="002B5313"/>
    <w:rsid w:val="002D0708"/>
    <w:rsid w:val="002E1405"/>
    <w:rsid w:val="002F61CA"/>
    <w:rsid w:val="00302BD8"/>
    <w:rsid w:val="00327FF3"/>
    <w:rsid w:val="00330053"/>
    <w:rsid w:val="0034761A"/>
    <w:rsid w:val="00356368"/>
    <w:rsid w:val="003C7869"/>
    <w:rsid w:val="0042274F"/>
    <w:rsid w:val="00475FDE"/>
    <w:rsid w:val="00480ADE"/>
    <w:rsid w:val="004A73F2"/>
    <w:rsid w:val="004B32F7"/>
    <w:rsid w:val="004F6F28"/>
    <w:rsid w:val="00502C71"/>
    <w:rsid w:val="0051419F"/>
    <w:rsid w:val="00527744"/>
    <w:rsid w:val="005411BB"/>
    <w:rsid w:val="005525B4"/>
    <w:rsid w:val="00567597"/>
    <w:rsid w:val="00574B0C"/>
    <w:rsid w:val="005821A9"/>
    <w:rsid w:val="005D0CE7"/>
    <w:rsid w:val="0060010E"/>
    <w:rsid w:val="00603EBF"/>
    <w:rsid w:val="006056EF"/>
    <w:rsid w:val="006168FE"/>
    <w:rsid w:val="00626B55"/>
    <w:rsid w:val="0067231B"/>
    <w:rsid w:val="00686A1A"/>
    <w:rsid w:val="006C049F"/>
    <w:rsid w:val="00702F7D"/>
    <w:rsid w:val="00707331"/>
    <w:rsid w:val="007137C3"/>
    <w:rsid w:val="0075230A"/>
    <w:rsid w:val="00754293"/>
    <w:rsid w:val="007600C6"/>
    <w:rsid w:val="00767F65"/>
    <w:rsid w:val="007774FB"/>
    <w:rsid w:val="007A0093"/>
    <w:rsid w:val="007B6CE2"/>
    <w:rsid w:val="007C00D0"/>
    <w:rsid w:val="007C5B6E"/>
    <w:rsid w:val="008133DE"/>
    <w:rsid w:val="008179BB"/>
    <w:rsid w:val="0085559E"/>
    <w:rsid w:val="008716AB"/>
    <w:rsid w:val="008C46BC"/>
    <w:rsid w:val="0090224B"/>
    <w:rsid w:val="00902E9E"/>
    <w:rsid w:val="00912511"/>
    <w:rsid w:val="00913CFE"/>
    <w:rsid w:val="00922F26"/>
    <w:rsid w:val="0094278B"/>
    <w:rsid w:val="00955174"/>
    <w:rsid w:val="009655FF"/>
    <w:rsid w:val="00965DF6"/>
    <w:rsid w:val="009752A5"/>
    <w:rsid w:val="009A407B"/>
    <w:rsid w:val="009A68BE"/>
    <w:rsid w:val="009B1270"/>
    <w:rsid w:val="009B3139"/>
    <w:rsid w:val="009D10A5"/>
    <w:rsid w:val="00A344F3"/>
    <w:rsid w:val="00A60F8F"/>
    <w:rsid w:val="00A76F18"/>
    <w:rsid w:val="00A97EBE"/>
    <w:rsid w:val="00AA0E38"/>
    <w:rsid w:val="00AD6718"/>
    <w:rsid w:val="00AE2B38"/>
    <w:rsid w:val="00AE4AE0"/>
    <w:rsid w:val="00AE5558"/>
    <w:rsid w:val="00AE7818"/>
    <w:rsid w:val="00B12370"/>
    <w:rsid w:val="00B23426"/>
    <w:rsid w:val="00B318FF"/>
    <w:rsid w:val="00B501F6"/>
    <w:rsid w:val="00B53F57"/>
    <w:rsid w:val="00B74F7D"/>
    <w:rsid w:val="00BA5AE9"/>
    <w:rsid w:val="00BB3AF1"/>
    <w:rsid w:val="00BD410E"/>
    <w:rsid w:val="00BE10DA"/>
    <w:rsid w:val="00C05187"/>
    <w:rsid w:val="00C23C4A"/>
    <w:rsid w:val="00C30DD2"/>
    <w:rsid w:val="00C45F5C"/>
    <w:rsid w:val="00C50D60"/>
    <w:rsid w:val="00C55295"/>
    <w:rsid w:val="00C60509"/>
    <w:rsid w:val="00C61B78"/>
    <w:rsid w:val="00C62B50"/>
    <w:rsid w:val="00C71621"/>
    <w:rsid w:val="00C73045"/>
    <w:rsid w:val="00C8547C"/>
    <w:rsid w:val="00C95E0D"/>
    <w:rsid w:val="00CA7790"/>
    <w:rsid w:val="00CC0B92"/>
    <w:rsid w:val="00D02574"/>
    <w:rsid w:val="00D1530C"/>
    <w:rsid w:val="00D32E60"/>
    <w:rsid w:val="00D57D26"/>
    <w:rsid w:val="00D67650"/>
    <w:rsid w:val="00D678F2"/>
    <w:rsid w:val="00DA4AEC"/>
    <w:rsid w:val="00DB1E32"/>
    <w:rsid w:val="00E066F4"/>
    <w:rsid w:val="00E07D37"/>
    <w:rsid w:val="00E11FAF"/>
    <w:rsid w:val="00E2516A"/>
    <w:rsid w:val="00E26EA9"/>
    <w:rsid w:val="00E5270B"/>
    <w:rsid w:val="00E60877"/>
    <w:rsid w:val="00E725C5"/>
    <w:rsid w:val="00E74E5F"/>
    <w:rsid w:val="00EA19CD"/>
    <w:rsid w:val="00EA1E9F"/>
    <w:rsid w:val="00EA24F6"/>
    <w:rsid w:val="00EB3DC9"/>
    <w:rsid w:val="00EC042F"/>
    <w:rsid w:val="00EC212F"/>
    <w:rsid w:val="00EF71DB"/>
    <w:rsid w:val="00F11C58"/>
    <w:rsid w:val="00F45CF2"/>
    <w:rsid w:val="00F765F5"/>
    <w:rsid w:val="00FC1CBB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69764"/>
  <w15:chartTrackingRefBased/>
  <w15:docId w15:val="{479C3EA5-E4CC-1747-A436-25C5824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7D"/>
  </w:style>
  <w:style w:type="paragraph" w:styleId="Heading1">
    <w:name w:val="heading 1"/>
    <w:basedOn w:val="Normal"/>
    <w:next w:val="Normal"/>
    <w:link w:val="Heading1Char"/>
    <w:uiPriority w:val="9"/>
    <w:qFormat/>
    <w:rsid w:val="00702F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F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F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F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F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F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F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F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F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F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F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F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F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F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F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F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F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F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F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F7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F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F7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F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F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F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F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F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F7D"/>
    <w:rPr>
      <w:b/>
      <w:bCs/>
      <w:smallCaps/>
      <w:color w:val="0F4761" w:themeColor="accent1" w:themeShade="BF"/>
      <w:spacing w:val="5"/>
    </w:rPr>
  </w:style>
  <w:style w:type="table" w:styleId="PlainTable2">
    <w:name w:val="Plain Table 2"/>
    <w:basedOn w:val="TableNormal"/>
    <w:uiPriority w:val="42"/>
    <w:rsid w:val="00702F7D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Lamberti</dc:creator>
  <cp:keywords/>
  <dc:description/>
  <cp:lastModifiedBy>Olimpia Lamberti</cp:lastModifiedBy>
  <cp:revision>1</cp:revision>
  <dcterms:created xsi:type="dcterms:W3CDTF">2024-04-08T09:37:00Z</dcterms:created>
  <dcterms:modified xsi:type="dcterms:W3CDTF">2024-04-08T09:37:00Z</dcterms:modified>
</cp:coreProperties>
</file>