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6" w:rsidRPr="007C05B4" w:rsidRDefault="002F3555" w:rsidP="00C82A1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S</w:t>
      </w:r>
      <w:r w:rsidR="00BD49F8">
        <w:rPr>
          <w:rFonts w:ascii="Garamond" w:hAnsi="Garamond"/>
          <w:b/>
          <w:sz w:val="24"/>
          <w:szCs w:val="24"/>
        </w:rPr>
        <w:t>2</w:t>
      </w:r>
      <w:r w:rsidR="002039C3">
        <w:rPr>
          <w:rFonts w:ascii="Garamond" w:hAnsi="Garamond"/>
          <w:b/>
          <w:sz w:val="24"/>
          <w:szCs w:val="24"/>
        </w:rPr>
        <w:t xml:space="preserve"> Table</w:t>
      </w:r>
      <w:r w:rsidR="00BD49F8" w:rsidRPr="00E70CBA">
        <w:rPr>
          <w:rFonts w:ascii="Garamond" w:hAnsi="Garamond"/>
          <w:b/>
          <w:sz w:val="24"/>
          <w:szCs w:val="24"/>
        </w:rPr>
        <w:t xml:space="preserve">. </w:t>
      </w:r>
      <w:r w:rsidR="00507194" w:rsidRPr="00E70CBA">
        <w:rPr>
          <w:rFonts w:ascii="Garamond" w:hAnsi="Garamond"/>
          <w:b/>
          <w:sz w:val="24"/>
          <w:szCs w:val="24"/>
        </w:rPr>
        <w:t xml:space="preserve">Initial treatment outcomes </w:t>
      </w:r>
      <w:r w:rsidR="000B5DE7" w:rsidRPr="004F4EDF">
        <w:rPr>
          <w:rFonts w:ascii="Garamond" w:hAnsi="Garamond"/>
          <w:b/>
          <w:sz w:val="24"/>
          <w:szCs w:val="24"/>
        </w:rPr>
        <w:t xml:space="preserve">(cure, death and parasitological failure </w:t>
      </w:r>
      <w:r w:rsidR="000B5DE7" w:rsidRPr="00E70CBA">
        <w:rPr>
          <w:rFonts w:ascii="Garamond" w:hAnsi="Garamond"/>
          <w:sz w:val="24"/>
          <w:szCs w:val="24"/>
        </w:rPr>
        <w:sym w:font="Symbol" w:char="F02D"/>
      </w:r>
      <w:r w:rsidR="000B5DE7" w:rsidRPr="004F4EDF">
        <w:rPr>
          <w:rFonts w:ascii="Garamond" w:hAnsi="Garamond"/>
          <w:b/>
          <w:sz w:val="24"/>
          <w:szCs w:val="24"/>
        </w:rPr>
        <w:t xml:space="preserve"> includ</w:t>
      </w:r>
      <w:r w:rsidR="000B5DE7">
        <w:rPr>
          <w:rFonts w:ascii="Garamond" w:hAnsi="Garamond"/>
          <w:b/>
          <w:sz w:val="24"/>
          <w:szCs w:val="24"/>
        </w:rPr>
        <w:t xml:space="preserve">es </w:t>
      </w:r>
      <w:r w:rsidR="000B5DE7" w:rsidRPr="004F4EDF">
        <w:rPr>
          <w:rFonts w:ascii="Garamond" w:hAnsi="Garamond"/>
          <w:b/>
          <w:sz w:val="24"/>
          <w:szCs w:val="24"/>
        </w:rPr>
        <w:t>defaulters/transfer-outs)</w:t>
      </w:r>
      <w:r w:rsidR="00715B0D" w:rsidRPr="00E70CBA">
        <w:rPr>
          <w:rFonts w:ascii="Garamond" w:hAnsi="Garamond"/>
          <w:b/>
          <w:bCs/>
          <w:sz w:val="24"/>
          <w:szCs w:val="24"/>
        </w:rPr>
        <w:t xml:space="preserve">, </w:t>
      </w:r>
      <w:r w:rsidR="00715B0D" w:rsidRPr="00A51E81">
        <w:rPr>
          <w:rFonts w:ascii="Garamond" w:hAnsi="Garamond"/>
          <w:b/>
          <w:sz w:val="24"/>
          <w:szCs w:val="24"/>
        </w:rPr>
        <w:t xml:space="preserve">by </w:t>
      </w:r>
      <w:r w:rsidR="00715B0D">
        <w:rPr>
          <w:rFonts w:ascii="Garamond" w:hAnsi="Garamond"/>
          <w:b/>
          <w:sz w:val="24"/>
          <w:szCs w:val="24"/>
        </w:rPr>
        <w:t xml:space="preserve">visceral </w:t>
      </w:r>
      <w:proofErr w:type="spellStart"/>
      <w:r w:rsidR="00715B0D">
        <w:rPr>
          <w:rFonts w:ascii="Garamond" w:hAnsi="Garamond"/>
          <w:b/>
          <w:sz w:val="24"/>
          <w:szCs w:val="24"/>
        </w:rPr>
        <w:t>leishmaniasis</w:t>
      </w:r>
      <w:proofErr w:type="spellEnd"/>
      <w:r w:rsidR="00715B0D">
        <w:rPr>
          <w:rFonts w:ascii="Garamond" w:hAnsi="Garamond"/>
          <w:b/>
          <w:sz w:val="24"/>
          <w:szCs w:val="24"/>
        </w:rPr>
        <w:t xml:space="preserve"> treatment history</w:t>
      </w:r>
      <w:r w:rsidR="000B5DE7" w:rsidRPr="004F4EDF">
        <w:rPr>
          <w:rFonts w:ascii="Garamond" w:hAnsi="Garamond"/>
          <w:b/>
          <w:sz w:val="24"/>
          <w:szCs w:val="24"/>
        </w:rPr>
        <w:t xml:space="preserve"> </w:t>
      </w:r>
      <w:r w:rsidR="00C82A12" w:rsidRPr="00EB70F6">
        <w:rPr>
          <w:rFonts w:ascii="Garamond" w:hAnsi="Garamond"/>
          <w:b/>
          <w:bCs/>
          <w:sz w:val="24"/>
          <w:szCs w:val="24"/>
        </w:rPr>
        <w:t>(N=182)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02"/>
        <w:gridCol w:w="2430"/>
        <w:gridCol w:w="3963"/>
        <w:gridCol w:w="3956"/>
        <w:gridCol w:w="734"/>
      </w:tblGrid>
      <w:tr w:rsidR="00C82A12" w:rsidRPr="00702EE4" w:rsidTr="00702EE4">
        <w:tc>
          <w:tcPr>
            <w:tcW w:w="0" w:type="auto"/>
            <w:vMerge w:val="restart"/>
            <w:vAlign w:val="center"/>
          </w:tcPr>
          <w:p w:rsidR="00C82A12" w:rsidRPr="00A30910" w:rsidRDefault="00C82A12" w:rsidP="00A30910">
            <w:pPr>
              <w:spacing w:line="276" w:lineRule="auto"/>
              <w:jc w:val="both"/>
              <w:rPr>
                <w:rFonts w:ascii="Garamond" w:eastAsia="Calibri" w:hAnsi="Garamond" w:cs="Times New Roman"/>
                <w:b/>
              </w:rPr>
            </w:pPr>
            <w:r w:rsidRPr="00A30910">
              <w:rPr>
                <w:rFonts w:ascii="Garamond" w:eastAsia="Calibri" w:hAnsi="Garamond" w:cs="Times New Roman"/>
                <w:b/>
              </w:rPr>
              <w:t>Initial treatment outcome</w:t>
            </w:r>
          </w:p>
        </w:tc>
        <w:tc>
          <w:tcPr>
            <w:tcW w:w="0" w:type="auto"/>
            <w:tcBorders>
              <w:bottom w:val="nil"/>
            </w:tcBorders>
          </w:tcPr>
          <w:p w:rsidR="00C82A12" w:rsidRPr="00702EE4" w:rsidRDefault="00C82A12" w:rsidP="00EB70F6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702EE4">
              <w:rPr>
                <w:rFonts w:ascii="Garamond" w:hAnsi="Garamond"/>
                <w:b/>
              </w:rPr>
              <w:t>Total, n/N (%)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82A12" w:rsidRPr="00A30910" w:rsidRDefault="00C82A12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A30910">
              <w:rPr>
                <w:rFonts w:ascii="Garamond" w:eastAsia="Calibri" w:hAnsi="Garamond" w:cs="Times New Roman"/>
                <w:b/>
              </w:rPr>
              <w:t xml:space="preserve">Primary visceral </w:t>
            </w:r>
            <w:proofErr w:type="spellStart"/>
            <w:r w:rsidRPr="00A30910">
              <w:rPr>
                <w:rFonts w:ascii="Garamond" w:eastAsia="Calibri" w:hAnsi="Garamond" w:cs="Times New Roman"/>
                <w:b/>
              </w:rPr>
              <w:t>leishmaniasis</w:t>
            </w:r>
            <w:proofErr w:type="spellEnd"/>
            <w:r w:rsidRPr="00A30910">
              <w:rPr>
                <w:rFonts w:ascii="Garamond" w:eastAsia="Calibri" w:hAnsi="Garamond" w:cs="Times New Roman"/>
                <w:b/>
              </w:rPr>
              <w:t>, n/N (%)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82A12" w:rsidRPr="00A30910" w:rsidRDefault="00C82A12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A30910">
              <w:rPr>
                <w:rFonts w:ascii="Garamond" w:eastAsia="Calibri" w:hAnsi="Garamond" w:cs="Times New Roman"/>
                <w:b/>
              </w:rPr>
              <w:t xml:space="preserve">Relapse visceral </w:t>
            </w:r>
            <w:proofErr w:type="spellStart"/>
            <w:r w:rsidRPr="00A30910">
              <w:rPr>
                <w:rFonts w:ascii="Garamond" w:eastAsia="Calibri" w:hAnsi="Garamond" w:cs="Times New Roman"/>
                <w:b/>
              </w:rPr>
              <w:t>leishmaniasis</w:t>
            </w:r>
            <w:proofErr w:type="spellEnd"/>
            <w:r w:rsidRPr="00A30910">
              <w:rPr>
                <w:rFonts w:ascii="Garamond" w:eastAsia="Calibri" w:hAnsi="Garamond" w:cs="Times New Roman"/>
                <w:b/>
              </w:rPr>
              <w:t>, n/N (%)</w:t>
            </w:r>
          </w:p>
        </w:tc>
        <w:tc>
          <w:tcPr>
            <w:tcW w:w="0" w:type="auto"/>
            <w:vMerge w:val="restart"/>
            <w:vAlign w:val="center"/>
          </w:tcPr>
          <w:p w:rsidR="00C82A12" w:rsidRPr="00A30910" w:rsidRDefault="00C82A12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i/>
              </w:rPr>
            </w:pPr>
            <w:r w:rsidRPr="00A30910">
              <w:rPr>
                <w:rFonts w:ascii="Garamond" w:eastAsia="Calibri" w:hAnsi="Garamond" w:cs="Times New Roman"/>
                <w:b/>
                <w:i/>
              </w:rPr>
              <w:t>P</w:t>
            </w:r>
          </w:p>
          <w:p w:rsidR="00C82A12" w:rsidRPr="00A30910" w:rsidRDefault="00C82A12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i/>
              </w:rPr>
            </w:pPr>
          </w:p>
        </w:tc>
      </w:tr>
      <w:tr w:rsidR="00C82A12" w:rsidRPr="00702EE4" w:rsidTr="00702EE4">
        <w:tc>
          <w:tcPr>
            <w:tcW w:w="0" w:type="auto"/>
            <w:vMerge/>
          </w:tcPr>
          <w:p w:rsidR="00C82A12" w:rsidRPr="00A30910" w:rsidRDefault="00C82A12" w:rsidP="00A30910">
            <w:pPr>
              <w:spacing w:line="276" w:lineRule="auto"/>
              <w:jc w:val="both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82A12" w:rsidRPr="00702EE4" w:rsidRDefault="00C82A12" w:rsidP="00EB70F6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702EE4">
              <w:rPr>
                <w:rFonts w:ascii="Garamond" w:eastAsia="Calibri" w:hAnsi="Garamond" w:cs="Times New Roman"/>
                <w:b/>
              </w:rPr>
              <w:t xml:space="preserve">95% </w:t>
            </w:r>
            <w:r w:rsidRPr="00702EE4">
              <w:rPr>
                <w:rFonts w:ascii="Garamond" w:hAnsi="Garamond"/>
                <w:b/>
              </w:rPr>
              <w:t>confidence interval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C82A12" w:rsidRPr="00A30910" w:rsidRDefault="00C82A12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A30910">
              <w:rPr>
                <w:rFonts w:ascii="Garamond" w:eastAsia="Calibri" w:hAnsi="Garamond" w:cs="Times New Roman"/>
                <w:b/>
              </w:rPr>
              <w:t>95% confidence interval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C82A12" w:rsidRPr="00A30910" w:rsidRDefault="00C82A12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A30910">
              <w:rPr>
                <w:rFonts w:ascii="Garamond" w:eastAsia="Calibri" w:hAnsi="Garamond" w:cs="Times New Roman"/>
                <w:b/>
              </w:rPr>
              <w:t>95% confidence interval</w:t>
            </w:r>
          </w:p>
        </w:tc>
        <w:tc>
          <w:tcPr>
            <w:tcW w:w="0" w:type="auto"/>
            <w:vMerge/>
          </w:tcPr>
          <w:p w:rsidR="00C82A12" w:rsidRPr="00A30910" w:rsidRDefault="00C82A12" w:rsidP="00A30910">
            <w:pPr>
              <w:spacing w:line="276" w:lineRule="auto"/>
              <w:jc w:val="both"/>
              <w:rPr>
                <w:rFonts w:ascii="Garamond" w:eastAsia="Calibri" w:hAnsi="Garamond" w:cs="Times New Roman"/>
                <w:b/>
                <w:i/>
              </w:rPr>
            </w:pPr>
          </w:p>
        </w:tc>
      </w:tr>
      <w:tr w:rsidR="00A30910" w:rsidRPr="00702EE4" w:rsidTr="00702EE4">
        <w:tc>
          <w:tcPr>
            <w:tcW w:w="0" w:type="auto"/>
            <w:vMerge w:val="restart"/>
            <w:vAlign w:val="center"/>
          </w:tcPr>
          <w:p w:rsidR="00A30910" w:rsidRPr="00A30910" w:rsidRDefault="00A30910" w:rsidP="00A30910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Cure</w:t>
            </w:r>
          </w:p>
        </w:tc>
        <w:tc>
          <w:tcPr>
            <w:tcW w:w="0" w:type="auto"/>
            <w:tcBorders>
              <w:bottom w:val="nil"/>
            </w:tcBorders>
          </w:tcPr>
          <w:p w:rsidR="00A30910" w:rsidRPr="00702EE4" w:rsidRDefault="00A30910" w:rsidP="00EB70F6">
            <w:pPr>
              <w:jc w:val="center"/>
              <w:rPr>
                <w:rFonts w:ascii="Garamond" w:hAnsi="Garamond"/>
              </w:rPr>
            </w:pPr>
            <w:r w:rsidRPr="00702EE4">
              <w:rPr>
                <w:rFonts w:ascii="Garamond" w:hAnsi="Garamond"/>
              </w:rPr>
              <w:t>145</w:t>
            </w:r>
            <w:r w:rsidR="006D4AB7">
              <w:rPr>
                <w:rFonts w:ascii="Garamond" w:hAnsi="Garamond"/>
              </w:rPr>
              <w:t>/182</w:t>
            </w:r>
            <w:r w:rsidRPr="00702EE4">
              <w:rPr>
                <w:rFonts w:ascii="Garamond" w:hAnsi="Garamond"/>
              </w:rPr>
              <w:t xml:space="preserve"> (79.7)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65/92 (70.7)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80/90 (88.9)</w:t>
            </w:r>
          </w:p>
        </w:tc>
        <w:tc>
          <w:tcPr>
            <w:tcW w:w="0" w:type="auto"/>
            <w:vMerge w:val="restart"/>
            <w:vAlign w:val="center"/>
          </w:tcPr>
          <w:p w:rsidR="00A30910" w:rsidRPr="00C52E40" w:rsidRDefault="00A30910" w:rsidP="00C52E40">
            <w:pPr>
              <w:rPr>
                <w:rFonts w:ascii="Garamond" w:hAnsi="Garamond"/>
              </w:rPr>
            </w:pPr>
            <w:r w:rsidRPr="00C52E40">
              <w:rPr>
                <w:rFonts w:ascii="Garamond" w:hAnsi="Garamond"/>
              </w:rPr>
              <w:t>0.008</w:t>
            </w:r>
            <w:r w:rsidR="00343AFC">
              <w:rPr>
                <w:rFonts w:ascii="Garamond" w:hAnsi="Garamond"/>
                <w:vertAlign w:val="superscript"/>
              </w:rPr>
              <w:t>a</w:t>
            </w:r>
          </w:p>
        </w:tc>
      </w:tr>
      <w:tr w:rsidR="00A30910" w:rsidRPr="00702EE4" w:rsidTr="00702EE4">
        <w:tc>
          <w:tcPr>
            <w:tcW w:w="0" w:type="auto"/>
            <w:vMerge/>
          </w:tcPr>
          <w:p w:rsidR="00A30910" w:rsidRPr="00A30910" w:rsidRDefault="00A30910" w:rsidP="00A30910">
            <w:pPr>
              <w:spacing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0910" w:rsidRPr="00702EE4" w:rsidRDefault="00A30910" w:rsidP="00EB70F6">
            <w:pPr>
              <w:jc w:val="center"/>
              <w:rPr>
                <w:rFonts w:ascii="Garamond" w:hAnsi="Garamond"/>
              </w:rPr>
            </w:pPr>
            <w:r w:rsidRPr="00702EE4">
              <w:rPr>
                <w:rFonts w:ascii="Garamond" w:hAnsi="Garamond"/>
              </w:rPr>
              <w:t>(73.2</w:t>
            </w:r>
            <w:r w:rsidRPr="00702EE4">
              <w:rPr>
                <w:rFonts w:ascii="Garamond" w:hAnsi="Garamond"/>
              </w:rPr>
              <w:sym w:font="Symbol" w:char="F02D"/>
            </w:r>
            <w:r w:rsidRPr="00702EE4">
              <w:rPr>
                <w:rFonts w:ascii="Garamond" w:hAnsi="Garamond"/>
              </w:rPr>
              <w:t>84.9)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60.7</w:t>
            </w:r>
            <w:r w:rsidRPr="00A30910">
              <w:rPr>
                <w:rFonts w:ascii="Garamond" w:eastAsia="Calibri" w:hAnsi="Garamond" w:cs="Times New Roman"/>
              </w:rPr>
              <w:sym w:font="Symbol" w:char="F02D"/>
            </w:r>
            <w:r w:rsidRPr="00A30910">
              <w:rPr>
                <w:rFonts w:ascii="Garamond" w:eastAsia="Calibri" w:hAnsi="Garamond" w:cs="Times New Roman"/>
              </w:rPr>
              <w:t>79.0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80.7</w:t>
            </w:r>
            <w:r w:rsidRPr="00A30910">
              <w:rPr>
                <w:rFonts w:ascii="Garamond" w:eastAsia="Calibri" w:hAnsi="Garamond" w:cs="Times New Roman"/>
              </w:rPr>
              <w:sym w:font="Symbol" w:char="F02D"/>
            </w:r>
            <w:r w:rsidRPr="00A30910">
              <w:rPr>
                <w:rFonts w:ascii="Garamond" w:eastAsia="Calibri" w:hAnsi="Garamond" w:cs="Times New Roman"/>
              </w:rPr>
              <w:t>93.9</w:t>
            </w:r>
          </w:p>
        </w:tc>
        <w:tc>
          <w:tcPr>
            <w:tcW w:w="0" w:type="auto"/>
            <w:vMerge/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30910" w:rsidRPr="00702EE4" w:rsidTr="00702EE4">
        <w:tc>
          <w:tcPr>
            <w:tcW w:w="0" w:type="auto"/>
            <w:vMerge w:val="restart"/>
            <w:vAlign w:val="center"/>
          </w:tcPr>
          <w:p w:rsidR="00A30910" w:rsidRPr="00A30910" w:rsidRDefault="00A30910" w:rsidP="00A30910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Death</w:t>
            </w:r>
          </w:p>
        </w:tc>
        <w:tc>
          <w:tcPr>
            <w:tcW w:w="0" w:type="auto"/>
            <w:tcBorders>
              <w:bottom w:val="nil"/>
            </w:tcBorders>
          </w:tcPr>
          <w:p w:rsidR="00A30910" w:rsidRPr="00702EE4" w:rsidRDefault="00A30910" w:rsidP="00EB70F6">
            <w:pPr>
              <w:jc w:val="center"/>
              <w:rPr>
                <w:rFonts w:ascii="Garamond" w:hAnsi="Garamond"/>
              </w:rPr>
            </w:pPr>
            <w:r w:rsidRPr="00702EE4">
              <w:rPr>
                <w:rFonts w:ascii="Garamond" w:hAnsi="Garamond"/>
              </w:rPr>
              <w:t>22</w:t>
            </w:r>
            <w:r w:rsidR="006D4AB7">
              <w:rPr>
                <w:rFonts w:ascii="Garamond" w:hAnsi="Garamond"/>
              </w:rPr>
              <w:t>/182</w:t>
            </w:r>
            <w:r w:rsidRPr="00702EE4">
              <w:rPr>
                <w:rFonts w:ascii="Garamond" w:hAnsi="Garamond"/>
              </w:rPr>
              <w:t xml:space="preserve"> (12.1)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17/92</w:t>
            </w:r>
            <w:r w:rsidRPr="00A30910" w:rsidDel="00A26214">
              <w:rPr>
                <w:rFonts w:ascii="Garamond" w:eastAsia="Calibri" w:hAnsi="Garamond" w:cs="Times New Roman"/>
              </w:rPr>
              <w:t xml:space="preserve"> </w:t>
            </w:r>
            <w:r w:rsidRPr="00A30910">
              <w:rPr>
                <w:rFonts w:ascii="Garamond" w:eastAsia="Calibri" w:hAnsi="Garamond" w:cs="Times New Roman"/>
              </w:rPr>
              <w:t>(18.5)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5/90 (5.6)</w:t>
            </w:r>
          </w:p>
        </w:tc>
        <w:tc>
          <w:tcPr>
            <w:tcW w:w="0" w:type="auto"/>
            <w:vMerge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30910" w:rsidRPr="00702EE4" w:rsidTr="00702EE4">
        <w:tc>
          <w:tcPr>
            <w:tcW w:w="0" w:type="auto"/>
            <w:vMerge/>
          </w:tcPr>
          <w:p w:rsidR="00A30910" w:rsidRPr="00A30910" w:rsidRDefault="00A30910" w:rsidP="00A30910">
            <w:pPr>
              <w:spacing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30910" w:rsidRPr="00702EE4" w:rsidRDefault="00A30910" w:rsidP="00EB70F6">
            <w:pPr>
              <w:jc w:val="center"/>
              <w:rPr>
                <w:rFonts w:ascii="Garamond" w:hAnsi="Garamond"/>
              </w:rPr>
            </w:pPr>
            <w:r w:rsidRPr="00702EE4">
              <w:rPr>
                <w:rFonts w:ascii="Garamond" w:hAnsi="Garamond"/>
              </w:rPr>
              <w:t>(8.1</w:t>
            </w:r>
            <w:r w:rsidRPr="00702EE4">
              <w:rPr>
                <w:rFonts w:ascii="Garamond" w:hAnsi="Garamond"/>
              </w:rPr>
              <w:sym w:font="Symbol" w:char="F02D"/>
            </w:r>
            <w:r w:rsidRPr="00702EE4">
              <w:rPr>
                <w:rFonts w:ascii="Garamond" w:hAnsi="Garamond"/>
              </w:rPr>
              <w:t>17.6)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11.9</w:t>
            </w:r>
            <w:r w:rsidRPr="00A30910">
              <w:rPr>
                <w:rFonts w:ascii="Garamond" w:eastAsia="Calibri" w:hAnsi="Garamond" w:cs="Times New Roman"/>
              </w:rPr>
              <w:sym w:font="Symbol" w:char="F02D"/>
            </w:r>
            <w:r w:rsidRPr="00A30910">
              <w:rPr>
                <w:rFonts w:ascii="Garamond" w:eastAsia="Calibri" w:hAnsi="Garamond" w:cs="Times New Roman"/>
              </w:rPr>
              <w:t>27.6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2.4</w:t>
            </w:r>
            <w:r w:rsidRPr="00A30910">
              <w:rPr>
                <w:rFonts w:ascii="Garamond" w:eastAsia="Calibri" w:hAnsi="Garamond" w:cs="Times New Roman"/>
              </w:rPr>
              <w:sym w:font="Symbol" w:char="F02D"/>
            </w:r>
            <w:r w:rsidRPr="00A30910">
              <w:rPr>
                <w:rFonts w:ascii="Garamond" w:eastAsia="Calibri" w:hAnsi="Garamond" w:cs="Times New Roman"/>
              </w:rPr>
              <w:t>12.4</w:t>
            </w:r>
          </w:p>
        </w:tc>
        <w:tc>
          <w:tcPr>
            <w:tcW w:w="0" w:type="auto"/>
            <w:vMerge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30910" w:rsidRPr="00702EE4" w:rsidTr="00702EE4">
        <w:tc>
          <w:tcPr>
            <w:tcW w:w="0" w:type="auto"/>
            <w:vMerge w:val="restart"/>
            <w:vAlign w:val="center"/>
          </w:tcPr>
          <w:p w:rsidR="00A30910" w:rsidRPr="00A30910" w:rsidRDefault="00A30910" w:rsidP="00A30910">
            <w:pPr>
              <w:spacing w:line="276" w:lineRule="auto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 xml:space="preserve">Parasitological </w:t>
            </w:r>
            <w:proofErr w:type="spellStart"/>
            <w:r w:rsidRPr="00A30910">
              <w:rPr>
                <w:rFonts w:ascii="Garamond" w:eastAsia="Calibri" w:hAnsi="Garamond" w:cs="Times New Roman"/>
              </w:rPr>
              <w:t>failure</w:t>
            </w:r>
            <w:r w:rsidRPr="00A30910">
              <w:rPr>
                <w:rFonts w:ascii="Garamond" w:eastAsia="Calibri" w:hAnsi="Garamond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A30910" w:rsidRPr="00702EE4" w:rsidRDefault="00A30910" w:rsidP="00EB70F6">
            <w:pPr>
              <w:jc w:val="center"/>
              <w:rPr>
                <w:rFonts w:ascii="Garamond" w:hAnsi="Garamond"/>
              </w:rPr>
            </w:pPr>
            <w:r w:rsidRPr="00702EE4">
              <w:rPr>
                <w:rFonts w:ascii="Garamond" w:hAnsi="Garamond"/>
              </w:rPr>
              <w:t>15</w:t>
            </w:r>
            <w:r w:rsidR="006D4AB7">
              <w:rPr>
                <w:rFonts w:ascii="Garamond" w:hAnsi="Garamond"/>
              </w:rPr>
              <w:t>/182</w:t>
            </w:r>
            <w:r w:rsidRPr="00702EE4">
              <w:rPr>
                <w:rFonts w:ascii="Garamond" w:hAnsi="Garamond"/>
              </w:rPr>
              <w:t xml:space="preserve"> (8.2)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10/92 (10.9)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5/90 (5.6)</w:t>
            </w:r>
          </w:p>
        </w:tc>
        <w:tc>
          <w:tcPr>
            <w:tcW w:w="0" w:type="auto"/>
            <w:vMerge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30910" w:rsidRPr="00702EE4" w:rsidTr="00702EE4">
        <w:tc>
          <w:tcPr>
            <w:tcW w:w="0" w:type="auto"/>
            <w:vMerge/>
          </w:tcPr>
          <w:p w:rsidR="00A30910" w:rsidRPr="00A30910" w:rsidRDefault="00A30910" w:rsidP="00A30910">
            <w:pPr>
              <w:spacing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30910" w:rsidRPr="00702EE4" w:rsidRDefault="00A30910" w:rsidP="00EB70F6">
            <w:pPr>
              <w:jc w:val="center"/>
              <w:rPr>
                <w:rFonts w:ascii="Garamond" w:hAnsi="Garamond"/>
              </w:rPr>
            </w:pPr>
            <w:r w:rsidRPr="00702EE4">
              <w:rPr>
                <w:rFonts w:ascii="Garamond" w:hAnsi="Garamond"/>
              </w:rPr>
              <w:t>(5.1</w:t>
            </w:r>
            <w:r w:rsidRPr="00702EE4">
              <w:rPr>
                <w:rFonts w:ascii="Garamond" w:hAnsi="Garamond"/>
              </w:rPr>
              <w:sym w:font="Symbol" w:char="F02D"/>
            </w:r>
            <w:r w:rsidRPr="00702EE4">
              <w:rPr>
                <w:rFonts w:ascii="Garamond" w:hAnsi="Garamond"/>
              </w:rPr>
              <w:t>13.2)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6.0</w:t>
            </w:r>
            <w:r w:rsidRPr="00A30910">
              <w:rPr>
                <w:rFonts w:ascii="Garamond" w:eastAsia="Calibri" w:hAnsi="Garamond" w:cs="Times New Roman"/>
              </w:rPr>
              <w:sym w:font="Symbol" w:char="F02D"/>
            </w:r>
            <w:r w:rsidRPr="00A30910">
              <w:rPr>
                <w:rFonts w:ascii="Garamond" w:eastAsia="Calibri" w:hAnsi="Garamond" w:cs="Times New Roman"/>
              </w:rPr>
              <w:t>18.9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  <w:r w:rsidRPr="00A30910">
              <w:rPr>
                <w:rFonts w:ascii="Garamond" w:eastAsia="Calibri" w:hAnsi="Garamond" w:cs="Times New Roman"/>
              </w:rPr>
              <w:t>2.4</w:t>
            </w:r>
            <w:r w:rsidRPr="00A30910">
              <w:rPr>
                <w:rFonts w:ascii="Garamond" w:eastAsia="Calibri" w:hAnsi="Garamond" w:cs="Times New Roman"/>
              </w:rPr>
              <w:sym w:font="Symbol" w:char="F02D"/>
            </w:r>
            <w:r w:rsidRPr="00A30910">
              <w:rPr>
                <w:rFonts w:ascii="Garamond" w:eastAsia="Calibri" w:hAnsi="Garamond" w:cs="Times New Roman"/>
              </w:rPr>
              <w:t>12.4</w:t>
            </w:r>
          </w:p>
        </w:tc>
        <w:tc>
          <w:tcPr>
            <w:tcW w:w="0" w:type="auto"/>
            <w:vMerge/>
          </w:tcPr>
          <w:p w:rsidR="00A30910" w:rsidRPr="00A30910" w:rsidRDefault="00A30910" w:rsidP="00A30910">
            <w:pPr>
              <w:spacing w:line="276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A30910" w:rsidRPr="00EB70F6" w:rsidRDefault="00A30910" w:rsidP="00A30910">
      <w:pPr>
        <w:shd w:val="clear" w:color="auto" w:fill="FFFFFF" w:themeFill="background1"/>
        <w:spacing w:after="0" w:line="360" w:lineRule="auto"/>
        <w:jc w:val="both"/>
        <w:rPr>
          <w:rFonts w:ascii="Garamond" w:hAnsi="Garamond" w:cs="Garamond"/>
          <w:sz w:val="24"/>
          <w:szCs w:val="24"/>
          <w:vertAlign w:val="superscript"/>
        </w:rPr>
      </w:pPr>
      <w:r w:rsidRPr="00EB70F6">
        <w:rPr>
          <w:rFonts w:ascii="Garamond" w:hAnsi="Garamond" w:cs="Garamond"/>
          <w:sz w:val="24"/>
          <w:szCs w:val="24"/>
          <w:vertAlign w:val="superscript"/>
        </w:rPr>
        <w:t xml:space="preserve">a </w:t>
      </w:r>
      <w:r w:rsidRPr="00EB70F6">
        <w:rPr>
          <w:rFonts w:ascii="Garamond" w:hAnsi="Garamond"/>
          <w:sz w:val="24"/>
          <w:szCs w:val="24"/>
        </w:rPr>
        <w:t>Chi-squared test.</w:t>
      </w:r>
    </w:p>
    <w:p w:rsidR="00A30910" w:rsidRPr="00EB70F6" w:rsidRDefault="00A30910" w:rsidP="00A30910">
      <w:pPr>
        <w:spacing w:line="240" w:lineRule="auto"/>
        <w:rPr>
          <w:rFonts w:ascii="Garamond" w:hAnsi="Garamond"/>
          <w:sz w:val="24"/>
          <w:szCs w:val="24"/>
        </w:rPr>
      </w:pPr>
      <w:r w:rsidRPr="00EB70F6">
        <w:rPr>
          <w:rFonts w:ascii="Garamond" w:hAnsi="Garamond"/>
          <w:sz w:val="24"/>
          <w:szCs w:val="24"/>
          <w:vertAlign w:val="superscript"/>
        </w:rPr>
        <w:t xml:space="preserve">b </w:t>
      </w:r>
      <w:r w:rsidRPr="00EB70F6">
        <w:rPr>
          <w:rFonts w:ascii="Garamond" w:hAnsi="Garamond"/>
          <w:sz w:val="24"/>
          <w:szCs w:val="24"/>
        </w:rPr>
        <w:t>Includes defaulters and transfer-outs.</w:t>
      </w:r>
    </w:p>
    <w:p w:rsidR="00BD21CD" w:rsidRDefault="00BD21CD" w:rsidP="00BD49F8">
      <w:pPr>
        <w:shd w:val="clear" w:color="auto" w:fill="FFFFFF" w:themeFill="background1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BD21CD" w:rsidRDefault="00BD21CD" w:rsidP="00BD49F8">
      <w:pPr>
        <w:shd w:val="clear" w:color="auto" w:fill="FFFFFF" w:themeFill="background1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BD21CD" w:rsidRDefault="00BD21CD" w:rsidP="00BD49F8">
      <w:pPr>
        <w:shd w:val="clear" w:color="auto" w:fill="FFFFFF" w:themeFill="background1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1B2D1C" w:rsidRDefault="001B2D1C" w:rsidP="00BD49F8">
      <w:pPr>
        <w:shd w:val="clear" w:color="auto" w:fill="FFFFFF" w:themeFill="background1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8D310C" w:rsidRDefault="008D310C" w:rsidP="008D310C">
      <w:pPr>
        <w:shd w:val="clear" w:color="auto" w:fill="FFFFFF" w:themeFill="background1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702EE4" w:rsidRDefault="00702EE4" w:rsidP="008D310C">
      <w:pPr>
        <w:shd w:val="clear" w:color="auto" w:fill="FFFFFF" w:themeFill="background1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sectPr w:rsidR="00702EE4" w:rsidSect="00C52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4" w:rsidRDefault="001A0164" w:rsidP="00744D04">
      <w:pPr>
        <w:spacing w:after="0" w:line="240" w:lineRule="auto"/>
      </w:pPr>
      <w:r>
        <w:separator/>
      </w:r>
    </w:p>
  </w:endnote>
  <w:endnote w:type="continuationSeparator" w:id="0">
    <w:p w:rsidR="001A0164" w:rsidRDefault="001A0164" w:rsidP="0074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DA" w:rsidRDefault="001D2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525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DDA" w:rsidRDefault="001D2D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DDA" w:rsidRDefault="001D2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DA" w:rsidRDefault="001D2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4" w:rsidRDefault="001A0164" w:rsidP="00744D04">
      <w:pPr>
        <w:spacing w:after="0" w:line="240" w:lineRule="auto"/>
      </w:pPr>
      <w:r>
        <w:separator/>
      </w:r>
    </w:p>
  </w:footnote>
  <w:footnote w:type="continuationSeparator" w:id="0">
    <w:p w:rsidR="001A0164" w:rsidRDefault="001A0164" w:rsidP="0074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DA" w:rsidRDefault="001D2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DA" w:rsidRDefault="001D2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DA" w:rsidRDefault="001D2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59F"/>
    <w:multiLevelType w:val="hybridMultilevel"/>
    <w:tmpl w:val="872646AE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80A"/>
    <w:multiLevelType w:val="hybridMultilevel"/>
    <w:tmpl w:val="F6FA723A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D6777"/>
    <w:multiLevelType w:val="hybridMultilevel"/>
    <w:tmpl w:val="289C651E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109C"/>
    <w:multiLevelType w:val="hybridMultilevel"/>
    <w:tmpl w:val="C21C2874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6924"/>
    <w:multiLevelType w:val="hybridMultilevel"/>
    <w:tmpl w:val="CEF2C61E"/>
    <w:lvl w:ilvl="0" w:tplc="F3267F2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0B18"/>
    <w:multiLevelType w:val="hybridMultilevel"/>
    <w:tmpl w:val="86781872"/>
    <w:lvl w:ilvl="0" w:tplc="6958E2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6179"/>
    <w:multiLevelType w:val="hybridMultilevel"/>
    <w:tmpl w:val="3E7A57FE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245BE"/>
    <w:multiLevelType w:val="hybridMultilevel"/>
    <w:tmpl w:val="9D3EDC3E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4C72"/>
    <w:multiLevelType w:val="hybridMultilevel"/>
    <w:tmpl w:val="D74867BA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F562C"/>
    <w:multiLevelType w:val="hybridMultilevel"/>
    <w:tmpl w:val="24680D60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C67E9"/>
    <w:multiLevelType w:val="hybridMultilevel"/>
    <w:tmpl w:val="5B94B7B8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40F7F"/>
    <w:multiLevelType w:val="hybridMultilevel"/>
    <w:tmpl w:val="68DEA83A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06C9B"/>
    <w:multiLevelType w:val="hybridMultilevel"/>
    <w:tmpl w:val="9F8081C2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74F9"/>
    <w:multiLevelType w:val="hybridMultilevel"/>
    <w:tmpl w:val="7F2C1796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B441D"/>
    <w:multiLevelType w:val="hybridMultilevel"/>
    <w:tmpl w:val="AA761748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35565"/>
    <w:multiLevelType w:val="hybridMultilevel"/>
    <w:tmpl w:val="812289D0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021A3"/>
    <w:multiLevelType w:val="hybridMultilevel"/>
    <w:tmpl w:val="38CAF8B4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A6BCE"/>
    <w:multiLevelType w:val="hybridMultilevel"/>
    <w:tmpl w:val="FC6A077C"/>
    <w:lvl w:ilvl="0" w:tplc="F3267F2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E19EF"/>
    <w:multiLevelType w:val="hybridMultilevel"/>
    <w:tmpl w:val="49A0F00A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F58DC"/>
    <w:multiLevelType w:val="hybridMultilevel"/>
    <w:tmpl w:val="4F4446C8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13849"/>
    <w:multiLevelType w:val="hybridMultilevel"/>
    <w:tmpl w:val="F4E0D8C0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47EF0"/>
    <w:multiLevelType w:val="hybridMultilevel"/>
    <w:tmpl w:val="42C2914C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45664"/>
    <w:multiLevelType w:val="hybridMultilevel"/>
    <w:tmpl w:val="0E342254"/>
    <w:lvl w:ilvl="0" w:tplc="D58E2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21"/>
  </w:num>
  <w:num w:numId="14">
    <w:abstractNumId w:val="0"/>
  </w:num>
  <w:num w:numId="15">
    <w:abstractNumId w:val="20"/>
  </w:num>
  <w:num w:numId="16">
    <w:abstractNumId w:val="8"/>
  </w:num>
  <w:num w:numId="17">
    <w:abstractNumId w:val="15"/>
  </w:num>
  <w:num w:numId="18">
    <w:abstractNumId w:val="18"/>
  </w:num>
  <w:num w:numId="19">
    <w:abstractNumId w:val="22"/>
  </w:num>
  <w:num w:numId="20">
    <w:abstractNumId w:val="4"/>
  </w:num>
  <w:num w:numId="21">
    <w:abstractNumId w:val="17"/>
  </w:num>
  <w:num w:numId="22">
    <w:abstractNumId w:val="14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05"/>
    <w:rsid w:val="000065E8"/>
    <w:rsid w:val="000340AB"/>
    <w:rsid w:val="00040605"/>
    <w:rsid w:val="000422A4"/>
    <w:rsid w:val="00065D32"/>
    <w:rsid w:val="00073D57"/>
    <w:rsid w:val="00084DA2"/>
    <w:rsid w:val="000947B1"/>
    <w:rsid w:val="000B1536"/>
    <w:rsid w:val="000B5DE7"/>
    <w:rsid w:val="000D3DCE"/>
    <w:rsid w:val="000E306A"/>
    <w:rsid w:val="00114076"/>
    <w:rsid w:val="00124A35"/>
    <w:rsid w:val="00131682"/>
    <w:rsid w:val="001342D8"/>
    <w:rsid w:val="00152462"/>
    <w:rsid w:val="0017223E"/>
    <w:rsid w:val="0019198C"/>
    <w:rsid w:val="001A0164"/>
    <w:rsid w:val="001B2D1C"/>
    <w:rsid w:val="001B4405"/>
    <w:rsid w:val="001D2DDA"/>
    <w:rsid w:val="001D2FB5"/>
    <w:rsid w:val="001D72BF"/>
    <w:rsid w:val="001F2E86"/>
    <w:rsid w:val="0020017D"/>
    <w:rsid w:val="00200732"/>
    <w:rsid w:val="00200EEB"/>
    <w:rsid w:val="002039C3"/>
    <w:rsid w:val="002135E8"/>
    <w:rsid w:val="00224288"/>
    <w:rsid w:val="0022797C"/>
    <w:rsid w:val="002344CA"/>
    <w:rsid w:val="00241F34"/>
    <w:rsid w:val="002428FE"/>
    <w:rsid w:val="00254F7B"/>
    <w:rsid w:val="00255CBE"/>
    <w:rsid w:val="002A23DA"/>
    <w:rsid w:val="002A4A3A"/>
    <w:rsid w:val="002C78E0"/>
    <w:rsid w:val="002D3311"/>
    <w:rsid w:val="002F316C"/>
    <w:rsid w:val="002F3555"/>
    <w:rsid w:val="00307ED0"/>
    <w:rsid w:val="00343AFC"/>
    <w:rsid w:val="003446AC"/>
    <w:rsid w:val="00345EE5"/>
    <w:rsid w:val="0037533F"/>
    <w:rsid w:val="003B6602"/>
    <w:rsid w:val="0040363F"/>
    <w:rsid w:val="004267FD"/>
    <w:rsid w:val="0043533C"/>
    <w:rsid w:val="00452394"/>
    <w:rsid w:val="004641B6"/>
    <w:rsid w:val="004A10FB"/>
    <w:rsid w:val="004B3536"/>
    <w:rsid w:val="004B78BE"/>
    <w:rsid w:val="004C2953"/>
    <w:rsid w:val="004C33B2"/>
    <w:rsid w:val="004D095A"/>
    <w:rsid w:val="004E3D13"/>
    <w:rsid w:val="00501E38"/>
    <w:rsid w:val="00507194"/>
    <w:rsid w:val="00524FC2"/>
    <w:rsid w:val="00533131"/>
    <w:rsid w:val="005401C8"/>
    <w:rsid w:val="00545BCC"/>
    <w:rsid w:val="005750E3"/>
    <w:rsid w:val="005820FF"/>
    <w:rsid w:val="005A19CF"/>
    <w:rsid w:val="005A29DD"/>
    <w:rsid w:val="005B0337"/>
    <w:rsid w:val="005B259D"/>
    <w:rsid w:val="005D6F8F"/>
    <w:rsid w:val="005E1E46"/>
    <w:rsid w:val="005F2547"/>
    <w:rsid w:val="005F5948"/>
    <w:rsid w:val="00634C85"/>
    <w:rsid w:val="00672FC4"/>
    <w:rsid w:val="006762B2"/>
    <w:rsid w:val="00691DEB"/>
    <w:rsid w:val="006D4AB7"/>
    <w:rsid w:val="006E094A"/>
    <w:rsid w:val="006E5771"/>
    <w:rsid w:val="006E5DE9"/>
    <w:rsid w:val="006E7B11"/>
    <w:rsid w:val="00702EE4"/>
    <w:rsid w:val="00704BBA"/>
    <w:rsid w:val="00715B0D"/>
    <w:rsid w:val="007163A1"/>
    <w:rsid w:val="00720896"/>
    <w:rsid w:val="00721268"/>
    <w:rsid w:val="007254D1"/>
    <w:rsid w:val="00736583"/>
    <w:rsid w:val="00744D04"/>
    <w:rsid w:val="00750DFD"/>
    <w:rsid w:val="0076311A"/>
    <w:rsid w:val="0077087A"/>
    <w:rsid w:val="00773511"/>
    <w:rsid w:val="007933CB"/>
    <w:rsid w:val="007C05B4"/>
    <w:rsid w:val="007E0999"/>
    <w:rsid w:val="007E6AA0"/>
    <w:rsid w:val="007E703A"/>
    <w:rsid w:val="007F6DBB"/>
    <w:rsid w:val="00803CBD"/>
    <w:rsid w:val="00827ECF"/>
    <w:rsid w:val="00842B59"/>
    <w:rsid w:val="0085459B"/>
    <w:rsid w:val="0085550D"/>
    <w:rsid w:val="00855A2D"/>
    <w:rsid w:val="00861B55"/>
    <w:rsid w:val="0087273D"/>
    <w:rsid w:val="00895E71"/>
    <w:rsid w:val="008A60B4"/>
    <w:rsid w:val="008B4BDD"/>
    <w:rsid w:val="008B7300"/>
    <w:rsid w:val="008C1DA3"/>
    <w:rsid w:val="008D1A15"/>
    <w:rsid w:val="008D310C"/>
    <w:rsid w:val="008D4251"/>
    <w:rsid w:val="008E6FB2"/>
    <w:rsid w:val="009323A2"/>
    <w:rsid w:val="009360BC"/>
    <w:rsid w:val="00936B35"/>
    <w:rsid w:val="00956471"/>
    <w:rsid w:val="00980CFA"/>
    <w:rsid w:val="00980E83"/>
    <w:rsid w:val="00996E02"/>
    <w:rsid w:val="009C0B63"/>
    <w:rsid w:val="009C19BA"/>
    <w:rsid w:val="009C2DC1"/>
    <w:rsid w:val="009C33EE"/>
    <w:rsid w:val="009C51BE"/>
    <w:rsid w:val="009C78B4"/>
    <w:rsid w:val="009D0A30"/>
    <w:rsid w:val="009E3912"/>
    <w:rsid w:val="00A22D0F"/>
    <w:rsid w:val="00A23D1D"/>
    <w:rsid w:val="00A30101"/>
    <w:rsid w:val="00A30910"/>
    <w:rsid w:val="00A329DA"/>
    <w:rsid w:val="00A439D3"/>
    <w:rsid w:val="00A459F9"/>
    <w:rsid w:val="00A527F1"/>
    <w:rsid w:val="00A76A73"/>
    <w:rsid w:val="00A804F3"/>
    <w:rsid w:val="00A948DB"/>
    <w:rsid w:val="00AE0086"/>
    <w:rsid w:val="00AE7D25"/>
    <w:rsid w:val="00B2086D"/>
    <w:rsid w:val="00B52E2E"/>
    <w:rsid w:val="00B56693"/>
    <w:rsid w:val="00B75FB0"/>
    <w:rsid w:val="00B80C2B"/>
    <w:rsid w:val="00BB70F0"/>
    <w:rsid w:val="00BC4C0A"/>
    <w:rsid w:val="00BC6FE7"/>
    <w:rsid w:val="00BD1028"/>
    <w:rsid w:val="00BD21CD"/>
    <w:rsid w:val="00BD49F8"/>
    <w:rsid w:val="00BE21CA"/>
    <w:rsid w:val="00C01362"/>
    <w:rsid w:val="00C078D7"/>
    <w:rsid w:val="00C10255"/>
    <w:rsid w:val="00C26B57"/>
    <w:rsid w:val="00C3536B"/>
    <w:rsid w:val="00C52E40"/>
    <w:rsid w:val="00C627F9"/>
    <w:rsid w:val="00C73FF5"/>
    <w:rsid w:val="00C82A12"/>
    <w:rsid w:val="00C974D0"/>
    <w:rsid w:val="00C97B98"/>
    <w:rsid w:val="00CA1FBA"/>
    <w:rsid w:val="00CC1CA6"/>
    <w:rsid w:val="00CC3B19"/>
    <w:rsid w:val="00CC5224"/>
    <w:rsid w:val="00CC6D0E"/>
    <w:rsid w:val="00CD350F"/>
    <w:rsid w:val="00CE5E51"/>
    <w:rsid w:val="00D00D8D"/>
    <w:rsid w:val="00D13A6C"/>
    <w:rsid w:val="00D24132"/>
    <w:rsid w:val="00D25F3B"/>
    <w:rsid w:val="00D27F79"/>
    <w:rsid w:val="00D32369"/>
    <w:rsid w:val="00D332C7"/>
    <w:rsid w:val="00D52114"/>
    <w:rsid w:val="00D9325A"/>
    <w:rsid w:val="00DD615F"/>
    <w:rsid w:val="00DE6641"/>
    <w:rsid w:val="00E23CB4"/>
    <w:rsid w:val="00E24F15"/>
    <w:rsid w:val="00E278DE"/>
    <w:rsid w:val="00E35FFB"/>
    <w:rsid w:val="00E4187E"/>
    <w:rsid w:val="00E4208C"/>
    <w:rsid w:val="00E44905"/>
    <w:rsid w:val="00E548AB"/>
    <w:rsid w:val="00E564D5"/>
    <w:rsid w:val="00E673D2"/>
    <w:rsid w:val="00E6789B"/>
    <w:rsid w:val="00E704CB"/>
    <w:rsid w:val="00E7548F"/>
    <w:rsid w:val="00E92CE9"/>
    <w:rsid w:val="00EB402C"/>
    <w:rsid w:val="00ED20F6"/>
    <w:rsid w:val="00EE402B"/>
    <w:rsid w:val="00EE40C3"/>
    <w:rsid w:val="00F23748"/>
    <w:rsid w:val="00F77ECB"/>
    <w:rsid w:val="00F95FBA"/>
    <w:rsid w:val="00F97CA9"/>
    <w:rsid w:val="00FA3FC9"/>
    <w:rsid w:val="00FA7E40"/>
    <w:rsid w:val="00FC6080"/>
    <w:rsid w:val="00FE43E5"/>
    <w:rsid w:val="00FF367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0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05"/>
    <w:pPr>
      <w:ind w:left="720"/>
      <w:contextualSpacing/>
    </w:pPr>
  </w:style>
  <w:style w:type="table" w:styleId="TableGrid">
    <w:name w:val="Table Grid"/>
    <w:basedOn w:val="TableNormal"/>
    <w:uiPriority w:val="39"/>
    <w:rsid w:val="000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4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49F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9F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9F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9F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9F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4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F8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D49F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49F8"/>
    <w:pPr>
      <w:tabs>
        <w:tab w:val="left" w:pos="660"/>
        <w:tab w:val="right" w:leader="dot" w:pos="9016"/>
      </w:tabs>
      <w:spacing w:after="100"/>
      <w:jc w:val="both"/>
    </w:pPr>
    <w:rPr>
      <w:rFonts w:ascii="Garamond" w:hAnsi="Garamond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D49F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D49F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4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49F8"/>
    <w:rPr>
      <w:b/>
      <w:bCs/>
    </w:rPr>
  </w:style>
  <w:style w:type="character" w:styleId="Emphasis">
    <w:name w:val="Emphasis"/>
    <w:basedOn w:val="DefaultParagraphFont"/>
    <w:uiPriority w:val="20"/>
    <w:qFormat/>
    <w:rsid w:val="00BD49F8"/>
    <w:rPr>
      <w:i/>
      <w:iCs/>
    </w:rPr>
  </w:style>
  <w:style w:type="paragraph" w:styleId="NoSpacing">
    <w:name w:val="No Spacing"/>
    <w:link w:val="NoSpacingChar"/>
    <w:uiPriority w:val="1"/>
    <w:qFormat/>
    <w:rsid w:val="00BD49F8"/>
    <w:pPr>
      <w:spacing w:after="0" w:line="240" w:lineRule="auto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D49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9F8"/>
    <w:rPr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9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9F8"/>
    <w:rPr>
      <w:b/>
      <w:bCs/>
      <w:i/>
      <w:iCs/>
      <w:color w:val="4F81BD" w:themeColor="accent1"/>
      <w:lang w:val="en-US"/>
    </w:rPr>
  </w:style>
  <w:style w:type="character" w:styleId="SubtleEmphasis">
    <w:name w:val="Subtle Emphasis"/>
    <w:basedOn w:val="DefaultParagraphFont"/>
    <w:uiPriority w:val="19"/>
    <w:qFormat/>
    <w:rsid w:val="00BD49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9F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9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9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9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9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9F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F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D49F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49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9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49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9F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49F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BD49F8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D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0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0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05"/>
    <w:pPr>
      <w:ind w:left="720"/>
      <w:contextualSpacing/>
    </w:pPr>
  </w:style>
  <w:style w:type="table" w:styleId="TableGrid">
    <w:name w:val="Table Grid"/>
    <w:basedOn w:val="TableNormal"/>
    <w:uiPriority w:val="39"/>
    <w:rsid w:val="000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4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49F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9F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9F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9F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9F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4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F8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D49F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49F8"/>
    <w:pPr>
      <w:tabs>
        <w:tab w:val="left" w:pos="660"/>
        <w:tab w:val="right" w:leader="dot" w:pos="9016"/>
      </w:tabs>
      <w:spacing w:after="100"/>
      <w:jc w:val="both"/>
    </w:pPr>
    <w:rPr>
      <w:rFonts w:ascii="Garamond" w:hAnsi="Garamond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D49F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D49F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4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49F8"/>
    <w:rPr>
      <w:b/>
      <w:bCs/>
    </w:rPr>
  </w:style>
  <w:style w:type="character" w:styleId="Emphasis">
    <w:name w:val="Emphasis"/>
    <w:basedOn w:val="DefaultParagraphFont"/>
    <w:uiPriority w:val="20"/>
    <w:qFormat/>
    <w:rsid w:val="00BD49F8"/>
    <w:rPr>
      <w:i/>
      <w:iCs/>
    </w:rPr>
  </w:style>
  <w:style w:type="paragraph" w:styleId="NoSpacing">
    <w:name w:val="No Spacing"/>
    <w:link w:val="NoSpacingChar"/>
    <w:uiPriority w:val="1"/>
    <w:qFormat/>
    <w:rsid w:val="00BD49F8"/>
    <w:pPr>
      <w:spacing w:after="0" w:line="240" w:lineRule="auto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D49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9F8"/>
    <w:rPr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9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9F8"/>
    <w:rPr>
      <w:b/>
      <w:bCs/>
      <w:i/>
      <w:iCs/>
      <w:color w:val="4F81BD" w:themeColor="accent1"/>
      <w:lang w:val="en-US"/>
    </w:rPr>
  </w:style>
  <w:style w:type="character" w:styleId="SubtleEmphasis">
    <w:name w:val="Subtle Emphasis"/>
    <w:basedOn w:val="DefaultParagraphFont"/>
    <w:uiPriority w:val="19"/>
    <w:qFormat/>
    <w:rsid w:val="00BD49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9F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9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9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9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9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9F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F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D49F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49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9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49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9F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49F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BD49F8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D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0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4EAD-44FA-4747-8746-EA83B6A9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Abongomera</dc:creator>
  <cp:lastModifiedBy>Charles Abongomera</cp:lastModifiedBy>
  <cp:revision>4</cp:revision>
  <cp:lastPrinted>2017-09-06T13:15:00Z</cp:lastPrinted>
  <dcterms:created xsi:type="dcterms:W3CDTF">2018-04-13T15:12:00Z</dcterms:created>
  <dcterms:modified xsi:type="dcterms:W3CDTF">2018-04-13T15:12:00Z</dcterms:modified>
</cp:coreProperties>
</file>