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FB" w:rsidRDefault="00F10D0F" w:rsidP="00F828F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S3 Text</w:t>
      </w:r>
      <w:r w:rsidR="00A8105A" w:rsidRPr="00A8105A">
        <w:rPr>
          <w:rFonts w:ascii="Times New Roman" w:hAnsi="Times New Roman" w:cs="Times New Roman"/>
          <w:b/>
          <w:sz w:val="24"/>
          <w:szCs w:val="24"/>
        </w:rPr>
        <w:t>. Detailed information on the ten food/nutrients assessed</w:t>
      </w:r>
    </w:p>
    <w:p w:rsidR="00DC2987" w:rsidRDefault="00A8105A" w:rsidP="002C5A2A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The ten food/nutrients assessed were: (1)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fruits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total fruits (</w:t>
      </w:r>
      <w:r w:rsidR="000524D3">
        <w:rPr>
          <w:rFonts w:ascii="Times New Roman" w:eastAsia="Calibri" w:hAnsi="Times New Roman" w:cs="Times New Roman"/>
          <w:color w:val="000000"/>
          <w:sz w:val="24"/>
          <w:szCs w:val="24"/>
        </w:rPr>
        <w:t>grams/day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), excluding fruit juices and salted or pickled fruits;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(2)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vegetables: total vegetables (</w:t>
      </w:r>
      <w:r w:rsidR="000524D3">
        <w:rPr>
          <w:rFonts w:ascii="Times New Roman" w:eastAsia="Calibri" w:hAnsi="Times New Roman" w:cs="Times New Roman"/>
          <w:color w:val="000000"/>
          <w:sz w:val="24"/>
          <w:szCs w:val="24"/>
        </w:rPr>
        <w:t>grams/day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), including beans/legumes, and excluding salted, pickled, starchy vegetables (e.g., potatoes, corn) vegetables, or vegetable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juices;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(3)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nuts/seeds: total nuts and seeds (</w:t>
      </w:r>
      <w:r w:rsidR="000524D3">
        <w:rPr>
          <w:rFonts w:ascii="Times New Roman" w:eastAsia="Calibri" w:hAnsi="Times New Roman" w:cs="Times New Roman"/>
          <w:color w:val="000000"/>
          <w:sz w:val="24"/>
          <w:szCs w:val="24"/>
        </w:rPr>
        <w:t>grams/day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(4) 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whole grains: total whole grain foods and grain</w:t>
      </w:r>
      <w:r w:rsidRPr="005E357A">
        <w:rPr>
          <w:rFonts w:ascii="Cambria Math" w:eastAsia="Calibri" w:hAnsi="Cambria Math" w:cs="Cambria Math"/>
          <w:color w:val="000000"/>
          <w:sz w:val="24"/>
          <w:szCs w:val="24"/>
        </w:rPr>
        <w:t>‐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based products made with 100% whole grains or their flours (</w:t>
      </w:r>
      <w:r w:rsidR="000524D3">
        <w:rPr>
          <w:rFonts w:ascii="Times New Roman" w:eastAsia="Calibri" w:hAnsi="Times New Roman" w:cs="Times New Roman"/>
          <w:color w:val="000000"/>
          <w:sz w:val="24"/>
          <w:szCs w:val="24"/>
        </w:rPr>
        <w:t>grams/day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(5)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red meats: total red meats (</w:t>
      </w:r>
      <w:r w:rsidR="000524D3">
        <w:rPr>
          <w:rFonts w:ascii="Times New Roman" w:eastAsia="Calibri" w:hAnsi="Times New Roman" w:cs="Times New Roman"/>
          <w:color w:val="000000"/>
          <w:sz w:val="24"/>
          <w:szCs w:val="24"/>
        </w:rPr>
        <w:t>grams/day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), excluding poultry, fish, eggs, and all processed meats;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(6)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processed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meats: total processed meat intake (</w:t>
      </w:r>
      <w:r w:rsidR="000524D3">
        <w:rPr>
          <w:rFonts w:ascii="Times New Roman" w:eastAsia="Calibri" w:hAnsi="Times New Roman" w:cs="Times New Roman"/>
          <w:color w:val="000000"/>
          <w:sz w:val="24"/>
          <w:szCs w:val="24"/>
        </w:rPr>
        <w:t>grams/day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(7)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sugar</w:t>
      </w:r>
      <w:r w:rsidRPr="005E357A">
        <w:rPr>
          <w:rFonts w:ascii="Cambria Math" w:eastAsia="Calibri" w:hAnsi="Cambria Math" w:cs="Cambria Math"/>
          <w:color w:val="000000"/>
          <w:sz w:val="24"/>
          <w:szCs w:val="24"/>
        </w:rPr>
        <w:t>‐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sweetened beverages (SSBs): total SSBs (servings [8 fluid ounces]/d) with ≥50 kcal per 8 </w:t>
      </w:r>
      <w:proofErr w:type="spellStart"/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oz</w:t>
      </w:r>
      <w:proofErr w:type="spellEnd"/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(237 mL) serving, including carbonated soft drinks, fruit drinks, presweetened iced teas, sports drinks, energy drinks, and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excluding 100% fruit and vegetable juices, non</w:t>
      </w:r>
      <w:r w:rsidRPr="005E357A">
        <w:rPr>
          <w:rFonts w:ascii="Cambria Math" w:eastAsia="Calibri" w:hAnsi="Cambria Math" w:cs="Cambria Math"/>
          <w:color w:val="000000"/>
          <w:sz w:val="24"/>
          <w:szCs w:val="24"/>
        </w:rPr>
        <w:t>‐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caloric artificially</w:t>
      </w:r>
      <w:r w:rsidRPr="005E357A">
        <w:rPr>
          <w:rFonts w:ascii="Cambria Math" w:eastAsia="Calibri" w:hAnsi="Cambria Math" w:cs="Cambria Math"/>
          <w:color w:val="000000"/>
          <w:sz w:val="24"/>
          <w:szCs w:val="24"/>
        </w:rPr>
        <w:t>‐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sweetened drinks, and alcoholic beverages (servings/d);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(8)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polyunsaturated fats (PUFA): total PUFA intake (%E/d); saturated fats (SFA): total SFA intake (%E/d); carbohydrates (carbs): total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carbohydrate intake (%E/d);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(9)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seafood omega</w:t>
      </w:r>
      <w:r w:rsidRPr="005E357A">
        <w:rPr>
          <w:rFonts w:ascii="Cambria Math" w:eastAsia="Calibri" w:hAnsi="Cambria Math" w:cs="Cambria Math"/>
          <w:color w:val="000000"/>
          <w:sz w:val="24"/>
          <w:szCs w:val="24"/>
        </w:rPr>
        <w:t>‐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 fats: total dietary </w:t>
      </w:r>
      <w:proofErr w:type="spellStart"/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eicosapentaenoic</w:t>
      </w:r>
      <w:proofErr w:type="spellEnd"/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(EPA) + docosahexaenoic (DHA) (</w:t>
      </w:r>
      <w:proofErr w:type="spellStart"/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="000524D3">
        <w:rPr>
          <w:rFonts w:ascii="Times New Roman" w:eastAsia="Calibri" w:hAnsi="Times New Roman" w:cs="Times New Roman"/>
          <w:color w:val="000000"/>
          <w:sz w:val="24"/>
          <w:szCs w:val="24"/>
        </w:rPr>
        <w:t>grams</w:t>
      </w:r>
      <w:proofErr w:type="spellEnd"/>
      <w:r w:rsidR="000524D3">
        <w:rPr>
          <w:rFonts w:ascii="Times New Roman" w:eastAsia="Calibri" w:hAnsi="Times New Roman" w:cs="Times New Roman"/>
          <w:color w:val="000000"/>
          <w:sz w:val="24"/>
          <w:szCs w:val="24"/>
        </w:rPr>
        <w:t>/day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) intake, excluding supplements;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(10)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sodium: total dietary sodium intake (</w:t>
      </w:r>
      <w:proofErr w:type="spellStart"/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="000524D3">
        <w:rPr>
          <w:rFonts w:ascii="Times New Roman" w:eastAsia="Calibri" w:hAnsi="Times New Roman" w:cs="Times New Roman"/>
          <w:color w:val="000000"/>
          <w:sz w:val="24"/>
          <w:szCs w:val="24"/>
        </w:rPr>
        <w:t>grams</w:t>
      </w:r>
      <w:proofErr w:type="spellEnd"/>
      <w:r w:rsidR="000524D3">
        <w:rPr>
          <w:rFonts w:ascii="Times New Roman" w:eastAsia="Calibri" w:hAnsi="Times New Roman" w:cs="Times New Roman"/>
          <w:color w:val="000000"/>
          <w:sz w:val="24"/>
          <w:szCs w:val="24"/>
        </w:rPr>
        <w:t>/day</w:t>
      </w:r>
      <w:r w:rsidRPr="005E357A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B7347">
        <w:rPr>
          <w:rFonts w:ascii="Times New Roman" w:eastAsia="Calibri" w:hAnsi="Times New Roman" w:cs="Times New Roman"/>
          <w:sz w:val="24"/>
          <w:szCs w:val="24"/>
        </w:rPr>
        <w:t>All dietary factors were adjusted for energy intake (using the residual method (2,000 kcal/d)</w:t>
      </w:r>
      <w:r w:rsidRPr="006B73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DC2987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&lt;EndNote&gt;&lt;Cite&gt;&lt;Author&gt;Willett&lt;/Author&gt;&lt;Year&gt;2013&lt;/Year&gt;&lt;RecNum&gt;2108&lt;/RecNum&gt;&lt;DisplayText&gt;(1)&lt;/DisplayText&gt;&lt;record&gt;&lt;rec-number&gt;2108&lt;/rec-number&gt;&lt;foreign-keys&gt;&lt;key app="EN" db-id="0affxa9pvsa90ve2w0r5td28p9dpta92w9zw" timestamp="1399116862"&gt;2108&lt;/key&gt;&lt;/foreign-keys&gt;&lt;ref-type name="Book Section"&gt;5&lt;/ref-type&gt;&lt;contributors&gt;&lt;authors&gt;&lt;author&gt;Willett, W.C&lt;/author&gt;&lt;/authors&gt;&lt;/contributors&gt;&lt;titles&gt;&lt;title&gt;Correction for the effects of measurement error&lt;/title&gt;&lt;secondary-title&gt;Nutritional Epidemiology&lt;/secondary-title&gt;&lt;/titles&gt;&lt;pages&gt;287-304&lt;/pages&gt;&lt;edition&gt;3rd&lt;/edition&gt;&lt;dates&gt;&lt;year&gt;2013&lt;/year&gt;&lt;/dates&gt;&lt;pub-location&gt;Oxford, England&lt;/pub-location&gt;&lt;publisher&gt;Oxford University Press&lt;/publisher&gt;&lt;isbn&gt;0199754039&lt;/isbn&gt;&lt;urls&gt;&lt;/urls&gt;&lt;language&gt;English&lt;/language&gt;&lt;/record&gt;&lt;/Cite&gt;&lt;/EndNote&gt;</w:instrText>
      </w:r>
      <w:r w:rsidRPr="006B73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DC2987">
        <w:rPr>
          <w:rFonts w:ascii="Times New Roman" w:eastAsia="Calibri" w:hAnsi="Times New Roman" w:cs="Times New Roman"/>
          <w:noProof/>
          <w:sz w:val="24"/>
          <w:szCs w:val="24"/>
        </w:rPr>
        <w:t>(1)</w:t>
      </w:r>
      <w:r w:rsidRPr="006B73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B7347">
        <w:rPr>
          <w:rFonts w:ascii="Times New Roman" w:eastAsia="Calibri" w:hAnsi="Times New Roman" w:cs="Times New Roman"/>
          <w:sz w:val="24"/>
          <w:szCs w:val="24"/>
        </w:rPr>
        <w:t xml:space="preserve"> or, for polyunsaturated fats, as % energy) to reduce measurement error and account for potential differences in body size, lean mass, metabolic efficiency, and physical activity.</w:t>
      </w:r>
    </w:p>
    <w:p w:rsidR="00DC2987" w:rsidRDefault="00DC2987" w:rsidP="002C5A2A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2987" w:rsidRPr="00DC2987" w:rsidRDefault="00DC2987" w:rsidP="00DC2987">
      <w:pPr>
        <w:spacing w:line="240" w:lineRule="auto"/>
        <w:jc w:val="both"/>
        <w:rPr>
          <w:rFonts w:ascii="Calibri" w:eastAsia="Calibri" w:hAnsi="Calibri" w:cs="Times New Roman"/>
          <w:noProof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2987">
        <w:rPr>
          <w:rFonts w:ascii="Calibri" w:eastAsia="Calibri" w:hAnsi="Calibri" w:cs="Times New Roman"/>
          <w:noProof/>
          <w:szCs w:val="24"/>
        </w:rPr>
        <w:t>1.</w:t>
      </w:r>
      <w:r w:rsidRPr="00DC2987">
        <w:rPr>
          <w:rFonts w:ascii="Calibri" w:eastAsia="Calibri" w:hAnsi="Calibri" w:cs="Times New Roman"/>
          <w:noProof/>
          <w:szCs w:val="24"/>
        </w:rPr>
        <w:tab/>
        <w:t>Willett WC. Correction for the effects of measurement error.  Nutritional Epidemiology. 3rd ed. Oxford, England: Oxford University Press; 2013. p. 287-304.</w:t>
      </w:r>
    </w:p>
    <w:p w:rsidR="00DC2987" w:rsidRDefault="00DC2987" w:rsidP="00DC2987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0BEC" w:rsidRPr="002C5A2A" w:rsidRDefault="00DC2987" w:rsidP="002C5A2A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sectPr w:rsidR="00880BEC" w:rsidRPr="002C5A2A" w:rsidSect="002C5A2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9A" w:rsidRDefault="00BD389A" w:rsidP="00345AD7">
      <w:pPr>
        <w:spacing w:after="0" w:line="240" w:lineRule="auto"/>
      </w:pPr>
      <w:r>
        <w:separator/>
      </w:r>
    </w:p>
  </w:endnote>
  <w:endnote w:type="continuationSeparator" w:id="0">
    <w:p w:rsidR="00BD389A" w:rsidRDefault="00BD389A" w:rsidP="0034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9A" w:rsidRDefault="00BD389A" w:rsidP="00345AD7">
      <w:pPr>
        <w:spacing w:after="0" w:line="240" w:lineRule="auto"/>
      </w:pPr>
      <w:r>
        <w:separator/>
      </w:r>
    </w:p>
  </w:footnote>
  <w:footnote w:type="continuationSeparator" w:id="0">
    <w:p w:rsidR="00BD389A" w:rsidRDefault="00BD389A" w:rsidP="0034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D3" w:rsidRDefault="00052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10A"/>
    <w:multiLevelType w:val="hybridMultilevel"/>
    <w:tmpl w:val="F728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7FC"/>
    <w:multiLevelType w:val="hybridMultilevel"/>
    <w:tmpl w:val="C6B82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A6D"/>
    <w:multiLevelType w:val="hybridMultilevel"/>
    <w:tmpl w:val="E62484C2"/>
    <w:lvl w:ilvl="0" w:tplc="1538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0876"/>
    <w:multiLevelType w:val="hybridMultilevel"/>
    <w:tmpl w:val="6F68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0E90"/>
    <w:multiLevelType w:val="hybridMultilevel"/>
    <w:tmpl w:val="B75E0848"/>
    <w:lvl w:ilvl="0" w:tplc="CAB060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10472"/>
    <w:multiLevelType w:val="hybridMultilevel"/>
    <w:tmpl w:val="732A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6913"/>
    <w:multiLevelType w:val="hybridMultilevel"/>
    <w:tmpl w:val="8E6C4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91649"/>
    <w:multiLevelType w:val="hybridMultilevel"/>
    <w:tmpl w:val="3166862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9126AC"/>
    <w:multiLevelType w:val="hybridMultilevel"/>
    <w:tmpl w:val="3D32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4C91"/>
    <w:multiLevelType w:val="hybridMultilevel"/>
    <w:tmpl w:val="5508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A14D1"/>
    <w:multiLevelType w:val="hybridMultilevel"/>
    <w:tmpl w:val="75FA581A"/>
    <w:lvl w:ilvl="0" w:tplc="44CA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66AF4"/>
    <w:multiLevelType w:val="hybridMultilevel"/>
    <w:tmpl w:val="267CC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1C1978"/>
    <w:multiLevelType w:val="hybridMultilevel"/>
    <w:tmpl w:val="68BC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56439"/>
    <w:multiLevelType w:val="hybridMultilevel"/>
    <w:tmpl w:val="46883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D020E7"/>
    <w:multiLevelType w:val="hybridMultilevel"/>
    <w:tmpl w:val="D8EC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/Libraries&gt;"/>
  </w:docVars>
  <w:rsids>
    <w:rsidRoot w:val="00F828FB"/>
    <w:rsid w:val="000029CB"/>
    <w:rsid w:val="00013B66"/>
    <w:rsid w:val="00025C20"/>
    <w:rsid w:val="000524D3"/>
    <w:rsid w:val="000569A4"/>
    <w:rsid w:val="00063383"/>
    <w:rsid w:val="000A2A13"/>
    <w:rsid w:val="000B4F4E"/>
    <w:rsid w:val="000D7CD0"/>
    <w:rsid w:val="000E3E55"/>
    <w:rsid w:val="000F4AAD"/>
    <w:rsid w:val="000F6B48"/>
    <w:rsid w:val="00110AB8"/>
    <w:rsid w:val="00146548"/>
    <w:rsid w:val="00186F77"/>
    <w:rsid w:val="001C15AA"/>
    <w:rsid w:val="001C5625"/>
    <w:rsid w:val="001C574E"/>
    <w:rsid w:val="001C5B65"/>
    <w:rsid w:val="001C7B66"/>
    <w:rsid w:val="001D24FE"/>
    <w:rsid w:val="001F185D"/>
    <w:rsid w:val="00227AFD"/>
    <w:rsid w:val="0024032D"/>
    <w:rsid w:val="00276E1A"/>
    <w:rsid w:val="002C35FA"/>
    <w:rsid w:val="002C5A2A"/>
    <w:rsid w:val="002E189E"/>
    <w:rsid w:val="002E331A"/>
    <w:rsid w:val="002F795D"/>
    <w:rsid w:val="0030514A"/>
    <w:rsid w:val="00333B45"/>
    <w:rsid w:val="00345AD7"/>
    <w:rsid w:val="003545AA"/>
    <w:rsid w:val="003564DE"/>
    <w:rsid w:val="003A0BB3"/>
    <w:rsid w:val="003B7201"/>
    <w:rsid w:val="003C1E5C"/>
    <w:rsid w:val="00413673"/>
    <w:rsid w:val="004154BB"/>
    <w:rsid w:val="00445693"/>
    <w:rsid w:val="00450FE5"/>
    <w:rsid w:val="00470C19"/>
    <w:rsid w:val="00485EB1"/>
    <w:rsid w:val="004864F6"/>
    <w:rsid w:val="004A410E"/>
    <w:rsid w:val="004D0826"/>
    <w:rsid w:val="00534FBE"/>
    <w:rsid w:val="00554033"/>
    <w:rsid w:val="005603FD"/>
    <w:rsid w:val="005D5C6C"/>
    <w:rsid w:val="005E54B5"/>
    <w:rsid w:val="005E60B9"/>
    <w:rsid w:val="00642C9C"/>
    <w:rsid w:val="006721BD"/>
    <w:rsid w:val="00696D78"/>
    <w:rsid w:val="007075A4"/>
    <w:rsid w:val="00714876"/>
    <w:rsid w:val="007305A5"/>
    <w:rsid w:val="00776C23"/>
    <w:rsid w:val="00787BF9"/>
    <w:rsid w:val="007B36FA"/>
    <w:rsid w:val="007D6EFA"/>
    <w:rsid w:val="007F1455"/>
    <w:rsid w:val="00880BEC"/>
    <w:rsid w:val="00883707"/>
    <w:rsid w:val="00897668"/>
    <w:rsid w:val="008E4564"/>
    <w:rsid w:val="009A595E"/>
    <w:rsid w:val="009B0594"/>
    <w:rsid w:val="009C47D0"/>
    <w:rsid w:val="00A021A1"/>
    <w:rsid w:val="00A140C2"/>
    <w:rsid w:val="00A54E42"/>
    <w:rsid w:val="00A57F52"/>
    <w:rsid w:val="00A8105A"/>
    <w:rsid w:val="00A845FB"/>
    <w:rsid w:val="00AA183C"/>
    <w:rsid w:val="00AB0E01"/>
    <w:rsid w:val="00AD104B"/>
    <w:rsid w:val="00AD2551"/>
    <w:rsid w:val="00B227AE"/>
    <w:rsid w:val="00B23FFE"/>
    <w:rsid w:val="00B6628C"/>
    <w:rsid w:val="00B709D3"/>
    <w:rsid w:val="00B7683A"/>
    <w:rsid w:val="00B86D3E"/>
    <w:rsid w:val="00BD389A"/>
    <w:rsid w:val="00BE1AA5"/>
    <w:rsid w:val="00BE69CB"/>
    <w:rsid w:val="00C51F74"/>
    <w:rsid w:val="00C75DD9"/>
    <w:rsid w:val="00C82D57"/>
    <w:rsid w:val="00C83FAF"/>
    <w:rsid w:val="00C84D1A"/>
    <w:rsid w:val="00CA107D"/>
    <w:rsid w:val="00CB57B2"/>
    <w:rsid w:val="00CE0C79"/>
    <w:rsid w:val="00CF41EC"/>
    <w:rsid w:val="00CF57CF"/>
    <w:rsid w:val="00D4727E"/>
    <w:rsid w:val="00D71972"/>
    <w:rsid w:val="00D71EB0"/>
    <w:rsid w:val="00DC2987"/>
    <w:rsid w:val="00E06266"/>
    <w:rsid w:val="00E155A6"/>
    <w:rsid w:val="00E25804"/>
    <w:rsid w:val="00E27B8F"/>
    <w:rsid w:val="00E35819"/>
    <w:rsid w:val="00E40359"/>
    <w:rsid w:val="00E43D5C"/>
    <w:rsid w:val="00E46F08"/>
    <w:rsid w:val="00E54F1C"/>
    <w:rsid w:val="00E57ABE"/>
    <w:rsid w:val="00E75A8D"/>
    <w:rsid w:val="00E852C7"/>
    <w:rsid w:val="00E911EC"/>
    <w:rsid w:val="00EC1C6C"/>
    <w:rsid w:val="00F10D0F"/>
    <w:rsid w:val="00F240D0"/>
    <w:rsid w:val="00F538F0"/>
    <w:rsid w:val="00F828FB"/>
    <w:rsid w:val="00F92077"/>
    <w:rsid w:val="00FB488F"/>
    <w:rsid w:val="00F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31C06-CDED-40A8-9E88-8122EC6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5A"/>
  </w:style>
  <w:style w:type="paragraph" w:styleId="Heading1">
    <w:name w:val="heading 1"/>
    <w:basedOn w:val="Normal"/>
    <w:next w:val="Normal"/>
    <w:link w:val="Heading1Char"/>
    <w:uiPriority w:val="9"/>
    <w:qFormat/>
    <w:rsid w:val="00E54F1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828F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F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28FB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828F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28F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828F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28FB"/>
    <w:rPr>
      <w:rFonts w:ascii="Calibri" w:hAnsi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FB"/>
    <w:rPr>
      <w:b/>
      <w:bCs/>
      <w:sz w:val="20"/>
      <w:szCs w:val="20"/>
    </w:rPr>
  </w:style>
  <w:style w:type="paragraph" w:customStyle="1" w:styleId="Default">
    <w:name w:val="Default"/>
    <w:rsid w:val="00F24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6E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4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D7"/>
  </w:style>
  <w:style w:type="paragraph" w:styleId="Footer">
    <w:name w:val="footer"/>
    <w:basedOn w:val="Normal"/>
    <w:link w:val="FooterChar"/>
    <w:uiPriority w:val="99"/>
    <w:unhideWhenUsed/>
    <w:rsid w:val="0034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D7"/>
  </w:style>
  <w:style w:type="numbering" w:customStyle="1" w:styleId="NoList1">
    <w:name w:val="No List1"/>
    <w:next w:val="NoList"/>
    <w:uiPriority w:val="99"/>
    <w:semiHidden/>
    <w:unhideWhenUsed/>
    <w:rsid w:val="002C35FA"/>
  </w:style>
  <w:style w:type="character" w:customStyle="1" w:styleId="ListParagraphChar">
    <w:name w:val="List Paragraph Char"/>
    <w:basedOn w:val="DefaultParagraphFont"/>
    <w:link w:val="ListParagraph"/>
    <w:uiPriority w:val="34"/>
    <w:rsid w:val="002C35FA"/>
  </w:style>
  <w:style w:type="table" w:customStyle="1" w:styleId="TableGrid1">
    <w:name w:val="Table Grid1"/>
    <w:basedOn w:val="TableNormal"/>
    <w:next w:val="TableGrid"/>
    <w:uiPriority w:val="39"/>
    <w:rsid w:val="002C35FA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C35FA"/>
    <w:pPr>
      <w:spacing w:after="0" w:line="240" w:lineRule="auto"/>
    </w:pPr>
    <w:rPr>
      <w:rFonts w:eastAsia="Malgun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35FA"/>
    <w:rPr>
      <w:color w:val="800080"/>
      <w:u w:val="single"/>
    </w:rPr>
  </w:style>
  <w:style w:type="paragraph" w:customStyle="1" w:styleId="xl65">
    <w:name w:val="xl65"/>
    <w:basedOn w:val="Normal"/>
    <w:rsid w:val="002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C35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C35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C35F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C35F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C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C35F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2C35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A1A1E53-CADE-4C3A-9390-0A1C3839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jardim</dc:creator>
  <cp:lastModifiedBy>Abrahams-Gessel, Shafika</cp:lastModifiedBy>
  <cp:revision>6</cp:revision>
  <dcterms:created xsi:type="dcterms:W3CDTF">2019-10-25T19:11:00Z</dcterms:created>
  <dcterms:modified xsi:type="dcterms:W3CDTF">2019-11-05T19:39:00Z</dcterms:modified>
</cp:coreProperties>
</file>