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8B4B1" w14:textId="40FC5F9C" w:rsidR="00B03711" w:rsidRPr="00F553AB" w:rsidRDefault="00F553AB" w:rsidP="00B03711">
      <w:pPr>
        <w:rPr>
          <w:rFonts w:ascii="Times New Roman" w:hAnsi="Times New Roman"/>
          <w:sz w:val="20"/>
          <w:szCs w:val="20"/>
          <w:lang w:val="en-GB"/>
        </w:rPr>
      </w:pPr>
      <w:r w:rsidRPr="00F553AB">
        <w:rPr>
          <w:rFonts w:ascii="Times New Roman" w:hAnsi="Times New Roman"/>
          <w:sz w:val="20"/>
          <w:szCs w:val="20"/>
          <w:lang w:val="en-GB"/>
        </w:rPr>
        <w:t>Supplementary Table 1: Criteria for determining minimally adequate care</w:t>
      </w:r>
    </w:p>
    <w:p w14:paraId="47FD4756" w14:textId="77777777" w:rsidR="00F553AB" w:rsidRPr="00F553AB" w:rsidRDefault="00F553AB" w:rsidP="00B03711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54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6"/>
        <w:gridCol w:w="5822"/>
      </w:tblGrid>
      <w:tr w:rsidR="00F553AB" w:rsidRPr="00F553AB" w14:paraId="61FE772E" w14:textId="77777777" w:rsidTr="00B03711">
        <w:tc>
          <w:tcPr>
            <w:tcW w:w="202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8D8AC" w14:textId="77777777" w:rsidR="00B03711" w:rsidRPr="00F553AB" w:rsidRDefault="00B03711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F553AB">
              <w:rPr>
                <w:rFonts w:ascii="Times New Roman" w:hAnsi="Times New Roman"/>
                <w:bCs/>
                <w:sz w:val="20"/>
                <w:szCs w:val="20"/>
              </w:rPr>
              <w:t>Detection of depression</w:t>
            </w:r>
          </w:p>
        </w:tc>
        <w:tc>
          <w:tcPr>
            <w:tcW w:w="297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D0751" w14:textId="77777777" w:rsidR="00B03711" w:rsidRPr="00F553AB" w:rsidRDefault="00B03711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F553AB">
              <w:rPr>
                <w:rFonts w:ascii="Times New Roman" w:hAnsi="Times New Roman"/>
                <w:bCs/>
                <w:sz w:val="20"/>
                <w:szCs w:val="20"/>
              </w:rPr>
              <w:t>Treatment of depression</w:t>
            </w:r>
          </w:p>
        </w:tc>
      </w:tr>
      <w:tr w:rsidR="00F553AB" w:rsidRPr="00F553AB" w14:paraId="058D70BE" w14:textId="77777777" w:rsidTr="00B03711">
        <w:tc>
          <w:tcPr>
            <w:tcW w:w="202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F07DC" w14:textId="77777777" w:rsidR="00B03711" w:rsidRPr="00F553AB" w:rsidRDefault="00B03711">
            <w:pPr>
              <w:pStyle w:val="NoSpacing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F553AB">
              <w:rPr>
                <w:rFonts w:ascii="Times New Roman" w:hAnsi="Times New Roman"/>
                <w:i/>
                <w:iCs/>
                <w:sz w:val="20"/>
                <w:szCs w:val="20"/>
              </w:rPr>
              <w:t>Included</w:t>
            </w:r>
            <w:proofErr w:type="spellEnd"/>
            <w:r w:rsidRPr="00F553AB"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</w:p>
          <w:p w14:paraId="794D6F31" w14:textId="77777777" w:rsidR="00B03711" w:rsidRPr="00F553AB" w:rsidRDefault="00B0371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53AB">
              <w:rPr>
                <w:rFonts w:ascii="Times New Roman" w:eastAsia="Times New Roman" w:hAnsi="Times New Roman"/>
                <w:sz w:val="20"/>
                <w:szCs w:val="20"/>
              </w:rPr>
              <w:t>Diagnosis of depression </w:t>
            </w:r>
          </w:p>
          <w:p w14:paraId="2AAF96C6" w14:textId="37D7B73C" w:rsidR="00B03711" w:rsidRPr="00F553AB" w:rsidRDefault="00B03711" w:rsidP="0053365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553A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Diagnosis of </w:t>
            </w:r>
            <w:r w:rsidR="00533651" w:rsidRPr="00F553A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anxiety </w:t>
            </w:r>
            <w:r w:rsidRPr="00F553A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stress</w:t>
            </w:r>
          </w:p>
          <w:p w14:paraId="7021D7A7" w14:textId="5D5B1B5A" w:rsidR="00BC66DB" w:rsidRPr="00F553AB" w:rsidRDefault="00BC66DB" w:rsidP="0053365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553A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Diagnosis of bipolar</w:t>
            </w:r>
          </w:p>
          <w:p w14:paraId="2D37FA08" w14:textId="32B7F3BF" w:rsidR="00B03711" w:rsidRPr="00F553AB" w:rsidRDefault="00B03711" w:rsidP="00676F97">
            <w:pPr>
              <w:ind w:left="72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14:paraId="577FBF0D" w14:textId="77777777" w:rsidR="00B03711" w:rsidRPr="00F553AB" w:rsidRDefault="00B03711">
            <w:pPr>
              <w:pStyle w:val="NoSpacing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AD12DC3" w14:textId="77777777" w:rsidR="00B03711" w:rsidRPr="00F553AB" w:rsidRDefault="00B03711">
            <w:pPr>
              <w:pStyle w:val="NoSpacing"/>
              <w:jc w:val="lef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F553AB">
              <w:rPr>
                <w:rFonts w:ascii="Times New Roman" w:hAnsi="Times New Roman"/>
                <w:i/>
                <w:iCs/>
                <w:sz w:val="20"/>
                <w:szCs w:val="20"/>
              </w:rPr>
              <w:t>Excluded</w:t>
            </w:r>
            <w:proofErr w:type="spellEnd"/>
            <w:r w:rsidRPr="00F553AB"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</w:p>
          <w:p w14:paraId="25D57C17" w14:textId="0E646532" w:rsidR="00B03711" w:rsidRPr="00F553AB" w:rsidRDefault="00B03711">
            <w:pPr>
              <w:numPr>
                <w:ilvl w:val="0"/>
                <w:numId w:val="2"/>
              </w:numPr>
              <w:ind w:right="-333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553A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Diagnosis of insomnia, tension headache, stress, headache,</w:t>
            </w:r>
            <w:r w:rsidR="00533651" w:rsidRPr="00F553A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behavioral problem, mental disorder, psychiatric problem</w:t>
            </w:r>
            <w:r w:rsidRPr="00F553A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  </w:t>
            </w:r>
          </w:p>
          <w:p w14:paraId="0A064790" w14:textId="77777777" w:rsidR="00B03711" w:rsidRPr="00F553AB" w:rsidRDefault="00B03711">
            <w:pPr>
              <w:pStyle w:val="NoSpacing"/>
              <w:ind w:left="720" w:right="-333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553AB">
              <w:rPr>
                <w:rFonts w:ascii="Times New Roman" w:hAnsi="Times New Roman"/>
                <w:sz w:val="20"/>
                <w:szCs w:val="20"/>
              </w:rPr>
              <w:t>schizophrenia</w:t>
            </w:r>
            <w:proofErr w:type="spellEnd"/>
            <w:r w:rsidRPr="00F553A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553AB">
              <w:rPr>
                <w:rFonts w:ascii="Times New Roman" w:hAnsi="Times New Roman"/>
                <w:sz w:val="20"/>
                <w:szCs w:val="20"/>
              </w:rPr>
              <w:t>epilepsy</w:t>
            </w:r>
            <w:proofErr w:type="spellEnd"/>
            <w:r w:rsidRPr="00F553A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553AB">
              <w:rPr>
                <w:rFonts w:ascii="Times New Roman" w:hAnsi="Times New Roman"/>
                <w:sz w:val="20"/>
                <w:szCs w:val="20"/>
              </w:rPr>
              <w:t>bipolar</w:t>
            </w:r>
            <w:proofErr w:type="spellEnd"/>
            <w:r w:rsidRPr="00F553A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553AB">
              <w:rPr>
                <w:rFonts w:ascii="Times New Roman" w:hAnsi="Times New Roman"/>
                <w:sz w:val="20"/>
                <w:szCs w:val="20"/>
              </w:rPr>
              <w:t>central</w:t>
            </w:r>
            <w:proofErr w:type="spellEnd"/>
            <w:r w:rsidRPr="00F553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53AB">
              <w:rPr>
                <w:rFonts w:ascii="Times New Roman" w:hAnsi="Times New Roman"/>
                <w:sz w:val="20"/>
                <w:szCs w:val="20"/>
              </w:rPr>
              <w:t>nervous</w:t>
            </w:r>
            <w:proofErr w:type="spellEnd"/>
            <w:r w:rsidRPr="00F553AB">
              <w:rPr>
                <w:rFonts w:ascii="Times New Roman" w:hAnsi="Times New Roman"/>
                <w:sz w:val="20"/>
                <w:szCs w:val="20"/>
              </w:rPr>
              <w:t xml:space="preserve"> system </w:t>
            </w:r>
            <w:proofErr w:type="spellStart"/>
            <w:r w:rsidRPr="00F553AB">
              <w:rPr>
                <w:rFonts w:ascii="Times New Roman" w:hAnsi="Times New Roman"/>
                <w:sz w:val="20"/>
                <w:szCs w:val="20"/>
              </w:rPr>
              <w:t>problem</w:t>
            </w:r>
            <w:proofErr w:type="spellEnd"/>
          </w:p>
          <w:p w14:paraId="2DF4248C" w14:textId="77777777" w:rsidR="00B03711" w:rsidRPr="00F553AB" w:rsidRDefault="00B03711">
            <w:pPr>
              <w:pStyle w:val="NoSpacing"/>
              <w:ind w:left="720" w:right="-33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AE268" w14:textId="77777777" w:rsidR="00B03711" w:rsidRPr="00F553AB" w:rsidRDefault="00B03711">
            <w:pPr>
              <w:pStyle w:val="NoSpacing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F553AB">
              <w:rPr>
                <w:rFonts w:ascii="Times New Roman" w:hAnsi="Times New Roman"/>
                <w:i/>
                <w:iCs/>
                <w:sz w:val="20"/>
                <w:szCs w:val="20"/>
              </w:rPr>
              <w:t>Included</w:t>
            </w:r>
            <w:proofErr w:type="spellEnd"/>
            <w:r w:rsidRPr="00F553AB"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</w:p>
          <w:p w14:paraId="2A3C7790" w14:textId="73C1DECC" w:rsidR="00B03711" w:rsidRPr="00F553AB" w:rsidRDefault="00B03711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bookmarkStart w:id="0" w:name="_Hlk506279588"/>
            <w:r w:rsidRPr="00F553A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Prescription of fluoxetine, amitriptyline or other antidepressant, regardless of dosage</w:t>
            </w:r>
            <w:bookmarkEnd w:id="0"/>
          </w:p>
          <w:p w14:paraId="6CC3A999" w14:textId="77777777" w:rsidR="00B03711" w:rsidRPr="00F553AB" w:rsidRDefault="00B03711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553A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Referral to a mental health specialist</w:t>
            </w:r>
          </w:p>
          <w:p w14:paraId="294E4E11" w14:textId="77777777" w:rsidR="00B03711" w:rsidRPr="00F553AB" w:rsidRDefault="00B03711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553A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“Advice on stress” and “education” included only when there is a depression diagnosis</w:t>
            </w:r>
          </w:p>
          <w:p w14:paraId="3C15A2D7" w14:textId="77777777" w:rsidR="00B03711" w:rsidRPr="00F553AB" w:rsidRDefault="00B03711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553A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Amitriptyline prescription included only when there is a diagnosis </w:t>
            </w:r>
          </w:p>
          <w:p w14:paraId="2514E295" w14:textId="77777777" w:rsidR="00B03711" w:rsidRPr="00F553AB" w:rsidRDefault="00B03711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553A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Counselling or talking treatment included only when there is a diagnosis</w:t>
            </w:r>
          </w:p>
          <w:p w14:paraId="090BDDF2" w14:textId="6ECB509A" w:rsidR="0067309F" w:rsidRPr="00F553AB" w:rsidRDefault="0067309F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553A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Providing advice (psycho-education) on coping strategies for depression (e.g. activating, healthy life-style) </w:t>
            </w:r>
          </w:p>
          <w:p w14:paraId="7242BBDC" w14:textId="4226DAA5" w:rsidR="00BC66DB" w:rsidRPr="00F553AB" w:rsidRDefault="00BC66DB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553A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Healthy Activity Program</w:t>
            </w:r>
            <w:r w:rsidR="00F553A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(HAP)</w:t>
            </w:r>
          </w:p>
          <w:p w14:paraId="2D4524C1" w14:textId="77777777" w:rsidR="00B03711" w:rsidRPr="00F553AB" w:rsidRDefault="00B03711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09FC38C" w14:textId="77777777" w:rsidR="00B03711" w:rsidRPr="00F553AB" w:rsidRDefault="00B03711">
            <w:pPr>
              <w:pStyle w:val="NoSpacing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F553AB">
              <w:rPr>
                <w:rFonts w:ascii="Times New Roman" w:hAnsi="Times New Roman"/>
                <w:i/>
                <w:iCs/>
                <w:sz w:val="20"/>
                <w:szCs w:val="20"/>
              </w:rPr>
              <w:t>Excluded</w:t>
            </w:r>
            <w:proofErr w:type="spellEnd"/>
            <w:r w:rsidRPr="00F553AB"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</w:p>
          <w:p w14:paraId="408C52F3" w14:textId="77777777" w:rsidR="00BC66DB" w:rsidRPr="00F553AB" w:rsidRDefault="00BC66DB" w:rsidP="00BC66DB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553A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Diazepam without an anti-depressant (SSRI or TCA)</w:t>
            </w:r>
            <w:r w:rsidRPr="00F553AB" w:rsidDel="00BC66D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42D0868F" w14:textId="77777777" w:rsidR="00BC66DB" w:rsidRPr="00F553AB" w:rsidRDefault="00BC66DB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553A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Antipsychotic without an anti-depressant (SSRI or TCA)</w:t>
            </w:r>
            <w:r w:rsidRPr="00F553AB" w:rsidDel="00BC66D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3C0E2425" w14:textId="54C7061F" w:rsidR="00B03711" w:rsidRPr="00F553AB" w:rsidRDefault="00B03711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553A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Non-specific referrals (e.g. "hospital")</w:t>
            </w:r>
          </w:p>
        </w:tc>
      </w:tr>
      <w:tr w:rsidR="00F553AB" w:rsidRPr="00F553AB" w14:paraId="570D22E4" w14:textId="77777777" w:rsidTr="00B03711">
        <w:trPr>
          <w:trHeight w:val="284"/>
        </w:trPr>
        <w:tc>
          <w:tcPr>
            <w:tcW w:w="20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ADF93" w14:textId="77777777" w:rsidR="00B03711" w:rsidRPr="00F553AB" w:rsidRDefault="00B03711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F553AB">
              <w:rPr>
                <w:rFonts w:ascii="Times New Roman" w:hAnsi="Times New Roman"/>
                <w:bCs/>
                <w:sz w:val="20"/>
                <w:szCs w:val="20"/>
              </w:rPr>
              <w:t>Detection of AUD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FC6DE" w14:textId="77777777" w:rsidR="00B03711" w:rsidRPr="00F553AB" w:rsidRDefault="00B03711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F553AB">
              <w:rPr>
                <w:rFonts w:ascii="Times New Roman" w:hAnsi="Times New Roman"/>
                <w:bCs/>
                <w:sz w:val="20"/>
                <w:szCs w:val="20"/>
              </w:rPr>
              <w:t>Treatment of AUD</w:t>
            </w:r>
          </w:p>
        </w:tc>
      </w:tr>
      <w:tr w:rsidR="00B03711" w:rsidRPr="00F553AB" w14:paraId="179E1536" w14:textId="77777777" w:rsidTr="00B03711">
        <w:trPr>
          <w:trHeight w:val="2947"/>
        </w:trPr>
        <w:tc>
          <w:tcPr>
            <w:tcW w:w="202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06291" w14:textId="77777777" w:rsidR="00B03711" w:rsidRPr="00F553AB" w:rsidRDefault="00B03711">
            <w:pPr>
              <w:pStyle w:val="NoSpacing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F553AB">
              <w:rPr>
                <w:rFonts w:ascii="Times New Roman" w:hAnsi="Times New Roman"/>
                <w:i/>
                <w:iCs/>
                <w:sz w:val="20"/>
                <w:szCs w:val="20"/>
              </w:rPr>
              <w:t>Included</w:t>
            </w:r>
            <w:proofErr w:type="spellEnd"/>
            <w:r w:rsidRPr="00F553AB"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</w:p>
          <w:p w14:paraId="5FD21111" w14:textId="77777777" w:rsidR="00B03711" w:rsidRPr="00F553AB" w:rsidRDefault="00B03711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553A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Diagnosis of AUD or drinking problem</w:t>
            </w:r>
          </w:p>
          <w:p w14:paraId="3C95F77C" w14:textId="77777777" w:rsidR="00B03711" w:rsidRPr="00F553AB" w:rsidRDefault="00B03711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044247D" w14:textId="77777777" w:rsidR="00B03711" w:rsidRPr="00F553AB" w:rsidRDefault="00B03711">
            <w:pPr>
              <w:pStyle w:val="NoSpacing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F553AB">
              <w:rPr>
                <w:rFonts w:ascii="Times New Roman" w:hAnsi="Times New Roman"/>
                <w:i/>
                <w:iCs/>
                <w:sz w:val="20"/>
                <w:szCs w:val="20"/>
              </w:rPr>
              <w:t>Excluded</w:t>
            </w:r>
            <w:proofErr w:type="spellEnd"/>
            <w:r w:rsidRPr="00F553AB"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</w:p>
          <w:p w14:paraId="3138C473" w14:textId="77777777" w:rsidR="00B03711" w:rsidRPr="00F553AB" w:rsidRDefault="00B03711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553A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Drug abuse or other substance use problems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53EF9" w14:textId="77777777" w:rsidR="00B03711" w:rsidRPr="00F553AB" w:rsidRDefault="00B03711">
            <w:pPr>
              <w:pStyle w:val="NoSpacing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F553AB">
              <w:rPr>
                <w:rFonts w:ascii="Times New Roman" w:hAnsi="Times New Roman"/>
                <w:i/>
                <w:iCs/>
                <w:sz w:val="20"/>
                <w:szCs w:val="20"/>
              </w:rPr>
              <w:t>Included</w:t>
            </w:r>
            <w:proofErr w:type="spellEnd"/>
            <w:r w:rsidRPr="00F553AB"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</w:p>
          <w:p w14:paraId="34DDD670" w14:textId="77777777" w:rsidR="00B03711" w:rsidRPr="00F553AB" w:rsidRDefault="00B03711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553A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Referral to a mental health or addictions specialist</w:t>
            </w:r>
          </w:p>
          <w:p w14:paraId="3D784374" w14:textId="77777777" w:rsidR="00B03711" w:rsidRPr="00F553AB" w:rsidRDefault="00B03711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553A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Diazepam included only when there is a diagnosis</w:t>
            </w:r>
            <w:r w:rsidR="00533651" w:rsidRPr="00F553A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AND thiamin/Vitamin B is given. </w:t>
            </w:r>
          </w:p>
          <w:p w14:paraId="49C09EE5" w14:textId="77777777" w:rsidR="00B03711" w:rsidRPr="00F553AB" w:rsidRDefault="00B03711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553A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Vitamin B included only when there is a diagnosis</w:t>
            </w:r>
          </w:p>
          <w:p w14:paraId="7D9C844A" w14:textId="77777777" w:rsidR="00B03711" w:rsidRPr="00F553AB" w:rsidRDefault="00B03711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553A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Counselling or talking treatment included only when there is a diagnosis</w:t>
            </w:r>
          </w:p>
          <w:p w14:paraId="3EB313F7" w14:textId="1448881E" w:rsidR="0067309F" w:rsidRPr="00F553AB" w:rsidRDefault="0067309F" w:rsidP="0067309F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553A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Providing advice (psycho-education) on coping strategies</w:t>
            </w:r>
            <w:r w:rsidR="00325506" w:rsidRPr="00F553A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/ motivational interviewing</w:t>
            </w:r>
            <w:r w:rsidRPr="00F553A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for AUD (e.g. reducing intake, preventing situations that lead to intake) </w:t>
            </w:r>
          </w:p>
          <w:p w14:paraId="11D79ABD" w14:textId="51C8934F" w:rsidR="00BC66DB" w:rsidRPr="00F553AB" w:rsidRDefault="00BC66DB" w:rsidP="00BC66DB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553A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Counseling for Alcohol Problems</w:t>
            </w:r>
            <w:r w:rsidR="00F553A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(CAP)</w:t>
            </w:r>
            <w:bookmarkStart w:id="1" w:name="_GoBack"/>
            <w:bookmarkEnd w:id="1"/>
          </w:p>
          <w:p w14:paraId="788C078F" w14:textId="77777777" w:rsidR="00B03711" w:rsidRPr="00F553AB" w:rsidRDefault="00B03711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F0B02BE" w14:textId="77777777" w:rsidR="00B03711" w:rsidRPr="00F553AB" w:rsidRDefault="00B03711">
            <w:pPr>
              <w:pStyle w:val="NoSpacing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F553AB">
              <w:rPr>
                <w:rFonts w:ascii="Times New Roman" w:hAnsi="Times New Roman"/>
                <w:i/>
                <w:iCs/>
                <w:sz w:val="20"/>
                <w:szCs w:val="20"/>
              </w:rPr>
              <w:t>Excluded</w:t>
            </w:r>
            <w:proofErr w:type="spellEnd"/>
            <w:r w:rsidRPr="00F553AB"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</w:p>
          <w:p w14:paraId="54750E5C" w14:textId="77777777" w:rsidR="00B03711" w:rsidRPr="00F553AB" w:rsidRDefault="00B03711">
            <w:pPr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553A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Non-specific referrals (e.g. "hospital")</w:t>
            </w:r>
          </w:p>
          <w:p w14:paraId="29B4C95F" w14:textId="77777777" w:rsidR="00533651" w:rsidRPr="00F553AB" w:rsidRDefault="00533651">
            <w:pPr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553A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Only diazepam</w:t>
            </w:r>
          </w:p>
        </w:tc>
      </w:tr>
    </w:tbl>
    <w:p w14:paraId="26A067F9" w14:textId="77777777" w:rsidR="00B03711" w:rsidRPr="00F553AB" w:rsidRDefault="00B03711" w:rsidP="00B03711">
      <w:pPr>
        <w:rPr>
          <w:rFonts w:ascii="Times New Roman" w:hAnsi="Times New Roman"/>
          <w:sz w:val="20"/>
          <w:szCs w:val="20"/>
          <w:lang w:val="en-GB"/>
        </w:rPr>
      </w:pPr>
    </w:p>
    <w:p w14:paraId="72C18D80" w14:textId="77777777" w:rsidR="00B03711" w:rsidRPr="00F553AB" w:rsidRDefault="00B03711" w:rsidP="00B03711">
      <w:pPr>
        <w:rPr>
          <w:rFonts w:ascii="Times New Roman" w:hAnsi="Times New Roman"/>
          <w:sz w:val="20"/>
          <w:szCs w:val="20"/>
          <w:lang w:val="en-GB"/>
        </w:rPr>
      </w:pPr>
    </w:p>
    <w:p w14:paraId="065E63BC" w14:textId="77777777" w:rsidR="00E93CD6" w:rsidRPr="00F553AB" w:rsidRDefault="00E93CD6">
      <w:pPr>
        <w:rPr>
          <w:rFonts w:ascii="Times New Roman" w:hAnsi="Times New Roman"/>
          <w:sz w:val="20"/>
          <w:szCs w:val="20"/>
          <w:lang w:val="en-US"/>
        </w:rPr>
      </w:pPr>
    </w:p>
    <w:sectPr w:rsidR="00E93CD6" w:rsidRPr="00F55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0CA45D" w16cid:durableId="1E397FAA"/>
  <w16cid:commentId w16cid:paraId="3F00953A" w16cid:durableId="1E397FDF"/>
  <w16cid:commentId w16cid:paraId="1469A46B" w16cid:durableId="1E3980A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14E83"/>
    <w:multiLevelType w:val="hybridMultilevel"/>
    <w:tmpl w:val="65803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C6DD2"/>
    <w:multiLevelType w:val="hybridMultilevel"/>
    <w:tmpl w:val="B7863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713EF"/>
    <w:multiLevelType w:val="hybridMultilevel"/>
    <w:tmpl w:val="D3D40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B0248"/>
    <w:multiLevelType w:val="hybridMultilevel"/>
    <w:tmpl w:val="4A6A2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904DE"/>
    <w:multiLevelType w:val="hybridMultilevel"/>
    <w:tmpl w:val="CAFA7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01552"/>
    <w:multiLevelType w:val="hybridMultilevel"/>
    <w:tmpl w:val="4790A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07"/>
    <w:rsid w:val="00325506"/>
    <w:rsid w:val="00533651"/>
    <w:rsid w:val="005B209C"/>
    <w:rsid w:val="0067309F"/>
    <w:rsid w:val="00676F97"/>
    <w:rsid w:val="00713F07"/>
    <w:rsid w:val="008431C2"/>
    <w:rsid w:val="00877E7A"/>
    <w:rsid w:val="00B03711"/>
    <w:rsid w:val="00B90039"/>
    <w:rsid w:val="00BC66DB"/>
    <w:rsid w:val="00BF40F1"/>
    <w:rsid w:val="00DB7A4C"/>
    <w:rsid w:val="00E93CD6"/>
    <w:rsid w:val="00F5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B1512"/>
  <w15:chartTrackingRefBased/>
  <w15:docId w15:val="{97217ED8-1E1B-4E1A-964B-3D93ECF3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71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03711"/>
    <w:pPr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533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6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65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65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651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3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Jordans</dc:creator>
  <cp:keywords/>
  <dc:description/>
  <cp:lastModifiedBy>Mark Jordans</cp:lastModifiedBy>
  <cp:revision>2</cp:revision>
  <dcterms:created xsi:type="dcterms:W3CDTF">2018-07-27T12:14:00Z</dcterms:created>
  <dcterms:modified xsi:type="dcterms:W3CDTF">2018-07-27T12:14:00Z</dcterms:modified>
</cp:coreProperties>
</file>