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B4" w:rsidRDefault="00C92CCF" w:rsidP="0049510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B94F87">
        <w:rPr>
          <w:rFonts w:ascii="Times New Roman" w:hAnsi="Times New Roman" w:cs="Times New Roman" w:hint="eastAsia"/>
          <w:b/>
          <w:sz w:val="20"/>
          <w:szCs w:val="20"/>
        </w:rPr>
        <w:t>S1</w:t>
      </w:r>
      <w:r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49510C" w:rsidRPr="00B94F87">
        <w:rPr>
          <w:rFonts w:ascii="Times New Roman" w:hAnsi="Times New Roman" w:cs="Times New Roman" w:hint="eastAsia"/>
          <w:b/>
          <w:sz w:val="20"/>
          <w:szCs w:val="20"/>
        </w:rPr>
        <w:t>Table</w:t>
      </w:r>
      <w:r w:rsidR="0049510C" w:rsidRPr="00B94F87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49510C" w:rsidRPr="00B94F87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AB67B4">
        <w:rPr>
          <w:rFonts w:ascii="Times New Roman" w:hAnsi="Times New Roman" w:cs="Times New Roman"/>
          <w:sz w:val="20"/>
          <w:szCs w:val="20"/>
        </w:rPr>
        <w:t xml:space="preserve">PC and 95% CI </w:t>
      </w:r>
      <w:r w:rsidR="00AB67B4" w:rsidRPr="00B94F87">
        <w:rPr>
          <w:rFonts w:ascii="Times New Roman" w:hAnsi="Times New Roman" w:cs="Times New Roman"/>
          <w:sz w:val="20"/>
          <w:szCs w:val="20"/>
        </w:rPr>
        <w:t xml:space="preserve">in daily hospital admissions for ischemic stroke associated with </w:t>
      </w:r>
      <w:r w:rsidR="00AB67B4">
        <w:rPr>
          <w:rFonts w:ascii="Times New Roman" w:hAnsi="Times New Roman" w:cs="Times New Roman" w:hint="eastAsia"/>
          <w:sz w:val="20"/>
          <w:szCs w:val="20"/>
        </w:rPr>
        <w:t>IQR increase</w:t>
      </w:r>
      <w:r w:rsidR="00AB67B4">
        <w:rPr>
          <w:rFonts w:ascii="Times New Roman" w:hAnsi="Times New Roman" w:cs="Times New Roman"/>
          <w:sz w:val="20"/>
          <w:szCs w:val="20"/>
        </w:rPr>
        <w:t>s</w:t>
      </w:r>
      <w:r w:rsidR="00AB67B4">
        <w:rPr>
          <w:rFonts w:ascii="Times New Roman" w:hAnsi="Times New Roman" w:cs="Times New Roman" w:hint="eastAsia"/>
          <w:sz w:val="20"/>
          <w:szCs w:val="20"/>
        </w:rPr>
        <w:t xml:space="preserve"> in same-day </w:t>
      </w:r>
      <w:r w:rsidR="00AB67B4">
        <w:rPr>
          <w:rFonts w:ascii="Times New Roman" w:hAnsi="Times New Roman" w:cs="Times New Roman"/>
          <w:kern w:val="0"/>
          <w:sz w:val="20"/>
          <w:szCs w:val="20"/>
        </w:rPr>
        <w:t>PM</w:t>
      </w:r>
      <w:r w:rsidR="00AB67B4">
        <w:rPr>
          <w:rFonts w:ascii="Times New Roman" w:hAnsi="Times New Roman" w:cs="Times New Roman"/>
          <w:kern w:val="0"/>
          <w:sz w:val="20"/>
          <w:szCs w:val="20"/>
          <w:vertAlign w:val="subscript"/>
        </w:rPr>
        <w:t>2.5</w:t>
      </w:r>
      <w:r w:rsidR="00AB67B4">
        <w:rPr>
          <w:rFonts w:ascii="Times New Roman" w:hAnsi="Times New Roman" w:cs="Times New Roman" w:hint="eastAsia"/>
          <w:kern w:val="0"/>
          <w:sz w:val="20"/>
          <w:szCs w:val="20"/>
        </w:rPr>
        <w:t xml:space="preserve"> (22.2 </w:t>
      </w:r>
      <w:proofErr w:type="spellStart"/>
      <w:r w:rsidR="00AB67B4" w:rsidRPr="00AC454A">
        <w:rPr>
          <w:rFonts w:ascii="Times New Roman" w:hAnsi="Times New Roman" w:cs="Times New Roman"/>
          <w:sz w:val="20"/>
          <w:szCs w:val="20"/>
        </w:rPr>
        <w:t>μg</w:t>
      </w:r>
      <w:proofErr w:type="spellEnd"/>
      <w:r w:rsidR="00AB67B4" w:rsidRPr="00AC454A">
        <w:rPr>
          <w:rFonts w:ascii="Times New Roman" w:hAnsi="Times New Roman" w:cs="Times New Roman"/>
          <w:sz w:val="20"/>
          <w:szCs w:val="20"/>
        </w:rPr>
        <w:t>/m</w:t>
      </w:r>
      <w:r w:rsidR="00AB67B4" w:rsidRPr="00AC454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AB67B4">
        <w:rPr>
          <w:rFonts w:ascii="Times New Roman" w:hAnsi="Times New Roman" w:cs="Times New Roman" w:hint="eastAsia"/>
          <w:kern w:val="0"/>
          <w:sz w:val="20"/>
          <w:szCs w:val="20"/>
        </w:rPr>
        <w:t>)</w:t>
      </w:r>
      <w:r w:rsidR="00AB67B4">
        <w:rPr>
          <w:rFonts w:ascii="Times New Roman" w:hAnsi="Times New Roman" w:cs="Times New Roman"/>
          <w:kern w:val="0"/>
          <w:sz w:val="20"/>
          <w:szCs w:val="20"/>
        </w:rPr>
        <w:t>, SO</w:t>
      </w:r>
      <w:r w:rsidR="00AB67B4">
        <w:rPr>
          <w:rFonts w:ascii="Times New Roman" w:hAnsi="Times New Roman" w:cs="Times New Roman"/>
          <w:kern w:val="0"/>
          <w:sz w:val="20"/>
          <w:szCs w:val="20"/>
          <w:vertAlign w:val="subscript"/>
        </w:rPr>
        <w:t>2</w:t>
      </w:r>
      <w:r w:rsidR="00AB67B4">
        <w:rPr>
          <w:rFonts w:ascii="Times New Roman" w:hAnsi="Times New Roman" w:cs="Times New Roman" w:hint="eastAsia"/>
          <w:kern w:val="0"/>
          <w:sz w:val="20"/>
          <w:szCs w:val="20"/>
        </w:rPr>
        <w:t xml:space="preserve"> (17.5 </w:t>
      </w:r>
      <w:proofErr w:type="spellStart"/>
      <w:r w:rsidR="00AB67B4" w:rsidRPr="00AC454A">
        <w:rPr>
          <w:rFonts w:ascii="Times New Roman" w:hAnsi="Times New Roman" w:cs="Times New Roman"/>
          <w:sz w:val="20"/>
          <w:szCs w:val="20"/>
        </w:rPr>
        <w:t>μg</w:t>
      </w:r>
      <w:proofErr w:type="spellEnd"/>
      <w:r w:rsidR="00AB67B4" w:rsidRPr="00AC454A">
        <w:rPr>
          <w:rFonts w:ascii="Times New Roman" w:hAnsi="Times New Roman" w:cs="Times New Roman"/>
          <w:sz w:val="20"/>
          <w:szCs w:val="20"/>
        </w:rPr>
        <w:t>/m</w:t>
      </w:r>
      <w:r w:rsidR="00AB67B4" w:rsidRPr="00AC454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AB67B4">
        <w:rPr>
          <w:rFonts w:ascii="Times New Roman" w:hAnsi="Times New Roman" w:cs="Times New Roman" w:hint="eastAsia"/>
          <w:kern w:val="0"/>
          <w:sz w:val="20"/>
          <w:szCs w:val="20"/>
        </w:rPr>
        <w:t>)</w:t>
      </w:r>
      <w:r w:rsidR="00AB67B4">
        <w:rPr>
          <w:rFonts w:ascii="Times New Roman" w:hAnsi="Times New Roman" w:cs="Times New Roman"/>
          <w:kern w:val="0"/>
          <w:sz w:val="20"/>
          <w:szCs w:val="20"/>
        </w:rPr>
        <w:t>, NO</w:t>
      </w:r>
      <w:r w:rsidR="00AB67B4">
        <w:rPr>
          <w:rFonts w:ascii="Times New Roman" w:hAnsi="Times New Roman" w:cs="Times New Roman"/>
          <w:kern w:val="0"/>
          <w:sz w:val="20"/>
          <w:szCs w:val="20"/>
          <w:vertAlign w:val="subscript"/>
        </w:rPr>
        <w:t>2</w:t>
      </w:r>
      <w:r w:rsidR="00AB67B4">
        <w:rPr>
          <w:rFonts w:ascii="Times New Roman" w:hAnsi="Times New Roman" w:cs="Times New Roman" w:hint="eastAsia"/>
          <w:kern w:val="0"/>
          <w:sz w:val="20"/>
          <w:szCs w:val="20"/>
        </w:rPr>
        <w:t xml:space="preserve"> (15.3 </w:t>
      </w:r>
      <w:proofErr w:type="spellStart"/>
      <w:r w:rsidR="00AB67B4" w:rsidRPr="00AC454A">
        <w:rPr>
          <w:rFonts w:ascii="Times New Roman" w:hAnsi="Times New Roman" w:cs="Times New Roman"/>
          <w:sz w:val="20"/>
          <w:szCs w:val="20"/>
        </w:rPr>
        <w:t>μg</w:t>
      </w:r>
      <w:proofErr w:type="spellEnd"/>
      <w:r w:rsidR="00AB67B4" w:rsidRPr="00AC454A">
        <w:rPr>
          <w:rFonts w:ascii="Times New Roman" w:hAnsi="Times New Roman" w:cs="Times New Roman"/>
          <w:sz w:val="20"/>
          <w:szCs w:val="20"/>
        </w:rPr>
        <w:t>/m</w:t>
      </w:r>
      <w:r w:rsidR="00AB67B4" w:rsidRPr="00AC454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AB67B4">
        <w:rPr>
          <w:rFonts w:ascii="Times New Roman" w:hAnsi="Times New Roman" w:cs="Times New Roman" w:hint="eastAsia"/>
          <w:kern w:val="0"/>
          <w:sz w:val="20"/>
          <w:szCs w:val="20"/>
        </w:rPr>
        <w:t>)</w:t>
      </w:r>
      <w:r w:rsidR="00AB67B4">
        <w:rPr>
          <w:rFonts w:ascii="Times New Roman" w:hAnsi="Times New Roman" w:cs="Times New Roman"/>
          <w:kern w:val="0"/>
          <w:sz w:val="20"/>
          <w:szCs w:val="20"/>
        </w:rPr>
        <w:t>,</w:t>
      </w:r>
      <w:r w:rsidR="00AB67B4" w:rsidRPr="008E44EF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="00AB67B4">
        <w:rPr>
          <w:rFonts w:ascii="Times New Roman" w:hAnsi="Times New Roman" w:cs="Times New Roman"/>
          <w:kern w:val="0"/>
          <w:sz w:val="20"/>
          <w:szCs w:val="20"/>
        </w:rPr>
        <w:t>CO</w:t>
      </w:r>
      <w:r w:rsidR="00AB67B4">
        <w:rPr>
          <w:rFonts w:ascii="Times New Roman" w:hAnsi="Times New Roman" w:cs="Times New Roman" w:hint="eastAsia"/>
          <w:kern w:val="0"/>
          <w:sz w:val="20"/>
          <w:szCs w:val="20"/>
        </w:rPr>
        <w:t xml:space="preserve"> (0.41 </w:t>
      </w:r>
      <w:r w:rsidR="00AB67B4">
        <w:rPr>
          <w:rFonts w:ascii="Times New Roman" w:hAnsi="Times New Roman" w:cs="Times New Roman" w:hint="eastAsia"/>
          <w:sz w:val="20"/>
          <w:szCs w:val="20"/>
        </w:rPr>
        <w:t>m</w:t>
      </w:r>
      <w:r w:rsidR="00AB67B4" w:rsidRPr="00AC454A">
        <w:rPr>
          <w:rFonts w:ascii="Times New Roman" w:hAnsi="Times New Roman" w:cs="Times New Roman"/>
          <w:sz w:val="20"/>
          <w:szCs w:val="20"/>
        </w:rPr>
        <w:t>g/m</w:t>
      </w:r>
      <w:r w:rsidR="00AB67B4" w:rsidRPr="00AC454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AB67B4">
        <w:rPr>
          <w:rFonts w:ascii="Times New Roman" w:hAnsi="Times New Roman" w:cs="Times New Roman" w:hint="eastAsia"/>
          <w:kern w:val="0"/>
          <w:sz w:val="20"/>
          <w:szCs w:val="20"/>
        </w:rPr>
        <w:t>), and</w:t>
      </w:r>
      <w:r w:rsidR="00AB67B4">
        <w:rPr>
          <w:rFonts w:ascii="Times New Roman" w:hAnsi="Times New Roman" w:cs="Times New Roman"/>
          <w:kern w:val="0"/>
          <w:sz w:val="20"/>
          <w:szCs w:val="20"/>
        </w:rPr>
        <w:t xml:space="preserve"> O</w:t>
      </w:r>
      <w:r w:rsidR="00AB67B4">
        <w:rPr>
          <w:rFonts w:ascii="Times New Roman" w:hAnsi="Times New Roman" w:cs="Times New Roman"/>
          <w:kern w:val="0"/>
          <w:sz w:val="20"/>
          <w:szCs w:val="20"/>
          <w:vertAlign w:val="subscript"/>
        </w:rPr>
        <w:t>3</w:t>
      </w:r>
      <w:r w:rsidR="00AB67B4">
        <w:rPr>
          <w:rFonts w:ascii="Times New Roman" w:hAnsi="Times New Roman" w:cs="Times New Roman" w:hint="eastAsia"/>
          <w:kern w:val="0"/>
          <w:sz w:val="20"/>
          <w:szCs w:val="20"/>
        </w:rPr>
        <w:t xml:space="preserve"> (18.7 </w:t>
      </w:r>
      <w:proofErr w:type="spellStart"/>
      <w:r w:rsidR="00AB67B4" w:rsidRPr="00AC454A">
        <w:rPr>
          <w:rFonts w:ascii="Times New Roman" w:hAnsi="Times New Roman" w:cs="Times New Roman"/>
          <w:sz w:val="20"/>
          <w:szCs w:val="20"/>
        </w:rPr>
        <w:t>μg</w:t>
      </w:r>
      <w:proofErr w:type="spellEnd"/>
      <w:r w:rsidR="00AB67B4" w:rsidRPr="00AC454A">
        <w:rPr>
          <w:rFonts w:ascii="Times New Roman" w:hAnsi="Times New Roman" w:cs="Times New Roman"/>
          <w:sz w:val="20"/>
          <w:szCs w:val="20"/>
        </w:rPr>
        <w:t>/m</w:t>
      </w:r>
      <w:r w:rsidR="00AB67B4" w:rsidRPr="00AC454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AB67B4">
        <w:rPr>
          <w:rFonts w:ascii="Times New Roman" w:hAnsi="Times New Roman" w:cs="Times New Roman" w:hint="eastAsia"/>
          <w:kern w:val="0"/>
          <w:sz w:val="20"/>
          <w:szCs w:val="20"/>
        </w:rPr>
        <w:t>)</w:t>
      </w:r>
      <w:r w:rsidR="00AB67B4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B67B4" w:rsidRPr="00B94F87">
        <w:rPr>
          <w:rFonts w:ascii="Times New Roman" w:hAnsi="Times New Roman" w:cs="Times New Roman"/>
          <w:sz w:val="20"/>
          <w:szCs w:val="20"/>
        </w:rPr>
        <w:t>concentrations.</w:t>
      </w:r>
      <w:r w:rsidR="00AB67B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B67B4">
        <w:rPr>
          <w:rFonts w:ascii="Times New Roman" w:hAnsi="Times New Roman" w:cs="Times New Roman"/>
          <w:sz w:val="20"/>
          <w:szCs w:val="20"/>
        </w:rPr>
        <w:t xml:space="preserve">CI, confidence interval; IQR, </w:t>
      </w:r>
      <w:r w:rsidR="00AB67B4">
        <w:rPr>
          <w:rFonts w:ascii="Times New Roman" w:hAnsi="Times New Roman" w:cs="Times New Roman" w:hint="eastAsia"/>
          <w:sz w:val="20"/>
          <w:szCs w:val="20"/>
        </w:rPr>
        <w:t>interquartile range</w:t>
      </w:r>
      <w:r w:rsidR="00AB67B4">
        <w:rPr>
          <w:rFonts w:ascii="Times New Roman" w:hAnsi="Times New Roman" w:cs="Times New Roman"/>
          <w:sz w:val="20"/>
          <w:szCs w:val="20"/>
        </w:rPr>
        <w:t>; PC, percentage change.</w:t>
      </w:r>
      <w:proofErr w:type="gramEnd"/>
    </w:p>
    <w:tbl>
      <w:tblPr>
        <w:tblStyle w:val="a3"/>
        <w:tblW w:w="847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560"/>
        <w:gridCol w:w="1701"/>
      </w:tblGrid>
      <w:tr w:rsidR="0049510C" w:rsidRPr="009C2735" w:rsidTr="00D1235E">
        <w:tc>
          <w:tcPr>
            <w:tcW w:w="1668" w:type="dxa"/>
            <w:tcBorders>
              <w:top w:val="single" w:sz="12" w:space="0" w:color="auto"/>
              <w:bottom w:val="single" w:sz="2" w:space="0" w:color="auto"/>
            </w:tcBorders>
          </w:tcPr>
          <w:p w:rsidR="0049510C" w:rsidRPr="009C2735" w:rsidRDefault="0049510C" w:rsidP="00D1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35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  <w:r w:rsidRPr="009C2735">
              <w:rPr>
                <w:rFonts w:ascii="Times New Roman" w:hAnsi="Times New Roman" w:cs="Times New Roman" w:hint="eastAsia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2" w:space="0" w:color="auto"/>
            </w:tcBorders>
          </w:tcPr>
          <w:p w:rsidR="0049510C" w:rsidRPr="009C2735" w:rsidRDefault="0049510C" w:rsidP="00D1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35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9C273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:rsidR="0049510C" w:rsidRPr="009C2735" w:rsidRDefault="0049510C" w:rsidP="00D1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9C273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2" w:space="0" w:color="auto"/>
            </w:tcBorders>
          </w:tcPr>
          <w:p w:rsidR="0049510C" w:rsidRPr="009C2735" w:rsidRDefault="0049510C" w:rsidP="00D1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35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:rsidR="0049510C" w:rsidRPr="009C2735" w:rsidRDefault="0049510C" w:rsidP="00D1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3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55ACF">
              <w:rPr>
                <w:rFonts w:ascii="Times New Roman" w:hAnsi="Times New Roman" w:cs="Times New Roman" w:hint="eastAsia"/>
                <w:sz w:val="20"/>
                <w:szCs w:val="20"/>
                <w:vertAlign w:val="subscript"/>
              </w:rPr>
              <w:t>3</w:t>
            </w:r>
          </w:p>
        </w:tc>
      </w:tr>
      <w:tr w:rsidR="0049510C" w:rsidRPr="009C2735" w:rsidTr="00D1235E">
        <w:tc>
          <w:tcPr>
            <w:tcW w:w="1668" w:type="dxa"/>
          </w:tcPr>
          <w:p w:rsidR="0049510C" w:rsidRPr="009C2735" w:rsidRDefault="0049510C" w:rsidP="00D1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0.75 (0.44-1.07</w:t>
            </w:r>
            <w:r w:rsidRPr="009C2735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49510C" w:rsidRPr="009C2735" w:rsidRDefault="0049510C" w:rsidP="00D1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2.53</w:t>
            </w:r>
            <w:r w:rsidRPr="009C273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1.94</w:t>
            </w:r>
            <w:r w:rsidRPr="009C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3.12</w:t>
            </w:r>
            <w:r w:rsidRPr="009C27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49510C" w:rsidRPr="009C2735" w:rsidRDefault="0049510C" w:rsidP="00D1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2.81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2.23</w:t>
            </w:r>
            <w:r w:rsidRPr="009C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3.40</w:t>
            </w:r>
            <w:r w:rsidRPr="009C27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9510C" w:rsidRPr="009C2735" w:rsidRDefault="0049510C" w:rsidP="00D1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1.39</w:t>
            </w:r>
            <w:r w:rsidRPr="009C273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0.89</w:t>
            </w:r>
            <w:r w:rsidRPr="009C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1.89</w:t>
            </w:r>
            <w:r w:rsidRPr="009C27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49510C" w:rsidRPr="009C2735" w:rsidRDefault="0049510C" w:rsidP="00D1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 (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29)</w:t>
            </w:r>
          </w:p>
        </w:tc>
      </w:tr>
    </w:tbl>
    <w:p w:rsidR="008D33E0" w:rsidRDefault="00AB67B4"/>
    <w:sectPr w:rsidR="008D3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74"/>
    <w:rsid w:val="00155537"/>
    <w:rsid w:val="0028069A"/>
    <w:rsid w:val="0049510C"/>
    <w:rsid w:val="007D24EE"/>
    <w:rsid w:val="00AB67B4"/>
    <w:rsid w:val="00C5176D"/>
    <w:rsid w:val="00C92CCF"/>
    <w:rsid w:val="00F6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2018-07-25T13:30:00Z</dcterms:created>
  <dcterms:modified xsi:type="dcterms:W3CDTF">2018-09-15T02:39:00Z</dcterms:modified>
</cp:coreProperties>
</file>