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39DD4" w14:textId="4EFB2E13" w:rsidR="00F03295" w:rsidRPr="0085250C" w:rsidRDefault="00F03295" w:rsidP="001E4E56">
      <w:pPr>
        <w:spacing w:line="360" w:lineRule="auto"/>
        <w:rPr>
          <w:rFonts w:cs="Arial"/>
          <w:color w:val="000000" w:themeColor="text1"/>
        </w:rPr>
      </w:pPr>
      <w:r w:rsidRPr="0085250C">
        <w:rPr>
          <w:rFonts w:cs="Arial"/>
          <w:b/>
          <w:bCs/>
          <w:color w:val="000000" w:themeColor="text1"/>
        </w:rPr>
        <w:t>S5 Table:</w:t>
      </w:r>
      <w:r w:rsidRPr="0085250C">
        <w:rPr>
          <w:rFonts w:cs="Arial"/>
          <w:color w:val="000000" w:themeColor="text1"/>
        </w:rPr>
        <w:t xml:space="preserve"> </w:t>
      </w:r>
      <w:r w:rsidR="00E06BDA" w:rsidRPr="0085250C">
        <w:rPr>
          <w:rFonts w:cs="Arial"/>
          <w:color w:val="000000" w:themeColor="text1"/>
        </w:rPr>
        <w:t xml:space="preserve">Alternative PRSs’ </w:t>
      </w:r>
      <w:r w:rsidRPr="0085250C">
        <w:rPr>
          <w:rFonts w:cs="Arial"/>
          <w:color w:val="000000" w:themeColor="text1"/>
        </w:rPr>
        <w:t>Performance in unrelated EUR samples of the UK Biobank Study. Methods were order by decreasing pseudo-R</w:t>
      </w:r>
      <w:r w:rsidRPr="0085250C">
        <w:rPr>
          <w:rFonts w:cs="Arial"/>
          <w:color w:val="000000" w:themeColor="text1"/>
          <w:vertAlign w:val="superscript"/>
        </w:rPr>
        <w:t>2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41"/>
        <w:gridCol w:w="1216"/>
        <w:gridCol w:w="1305"/>
        <w:gridCol w:w="1080"/>
        <w:gridCol w:w="989"/>
        <w:gridCol w:w="989"/>
        <w:gridCol w:w="1441"/>
        <w:gridCol w:w="1350"/>
        <w:gridCol w:w="989"/>
      </w:tblGrid>
      <w:tr w:rsidR="0085250C" w:rsidRPr="0085250C" w14:paraId="083EE918" w14:textId="77777777" w:rsidTr="00920BF3">
        <w:trPr>
          <w:trHeight w:val="432"/>
        </w:trPr>
        <w:tc>
          <w:tcPr>
            <w:tcW w:w="667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9AB856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Cancer Trait:</w:t>
            </w:r>
            <w:r w:rsidRPr="008525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br/>
              <w:t>Sample Size</w:t>
            </w:r>
            <w:r w:rsidRPr="008525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br/>
              <w:t>in UKB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9EB1DA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Method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19E6B7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Tuning</w:t>
            </w:r>
            <w:r w:rsidRPr="008525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br/>
              <w:t>Parameter*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B4D152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# SNPs</w:t>
            </w:r>
          </w:p>
        </w:tc>
        <w:tc>
          <w:tcPr>
            <w:tcW w:w="15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CF24A3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PRS Performance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BD3FA1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Association</w:t>
            </w:r>
          </w:p>
        </w:tc>
      </w:tr>
      <w:tr w:rsidR="0085250C" w:rsidRPr="0085250C" w14:paraId="74FCCEEE" w14:textId="77777777" w:rsidTr="00920BF3">
        <w:trPr>
          <w:trHeight w:val="432"/>
        </w:trPr>
        <w:tc>
          <w:tcPr>
            <w:tcW w:w="667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0FCE1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248AA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A5E39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DA0F3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46804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Pseudo-R</w:t>
            </w:r>
            <w:r w:rsidRPr="0085250C">
              <w:rPr>
                <w:rFonts w:cs="Arial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71DEB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Brier Score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3B09C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Adjusted</w:t>
            </w:r>
            <w:r w:rsidRPr="008525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br/>
              <w:t>AUC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B54C5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Odds Ratio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FEC66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P</w:t>
            </w:r>
          </w:p>
        </w:tc>
      </w:tr>
      <w:tr w:rsidR="0085250C" w:rsidRPr="0085250C" w14:paraId="2D7074FF" w14:textId="77777777" w:rsidTr="00920BF3">
        <w:trPr>
          <w:trHeight w:val="432"/>
        </w:trPr>
        <w:tc>
          <w:tcPr>
            <w:tcW w:w="667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B8469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 xml:space="preserve">Breast Cancer: </w:t>
            </w: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br/>
              <w:t>14,109 Cases</w:t>
            </w: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br/>
              <w:t>214,164 Controls</w:t>
            </w:r>
          </w:p>
          <w:p w14:paraId="66338509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3A2C1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CSPRS</w:t>
            </w:r>
          </w:p>
          <w:p w14:paraId="1207A2F4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(PRS-CS)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32024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Default “auto”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4D313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1,120,410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28379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0.0460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AB7A9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0.0564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4AE3B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0.653</w:t>
            </w: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br/>
              <w:t>(0.648, 0.657)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CCD1F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1.771</w:t>
            </w: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br/>
              <w:t>(1.739, 1.803)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6073C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5.4e-857</w:t>
            </w:r>
          </w:p>
        </w:tc>
      </w:tr>
      <w:tr w:rsidR="0085250C" w:rsidRPr="0085250C" w14:paraId="494310CA" w14:textId="77777777" w:rsidTr="00920BF3">
        <w:trPr>
          <w:trHeight w:val="432"/>
        </w:trPr>
        <w:tc>
          <w:tcPr>
            <w:tcW w:w="667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E451934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4AD11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LSPRS</w:t>
            </w:r>
          </w:p>
          <w:p w14:paraId="1ED04277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(Lassosum)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2882D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s = 0.5;</w:t>
            </w: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br/>
              <w:t>l = 0.00546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F01FD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44,576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C0001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0.0423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90FF1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0.0565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54168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0.645</w:t>
            </w: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br/>
              <w:t>(0.641, 0.650)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AF6BD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1.710</w:t>
            </w: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br/>
              <w:t>(1.680, 1.740)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8A732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3.5e-780</w:t>
            </w:r>
          </w:p>
        </w:tc>
      </w:tr>
      <w:tr w:rsidR="0085250C" w:rsidRPr="0085250C" w14:paraId="1B25B7E0" w14:textId="77777777" w:rsidTr="00920BF3">
        <w:trPr>
          <w:trHeight w:val="432"/>
        </w:trPr>
        <w:tc>
          <w:tcPr>
            <w:tcW w:w="667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7F73E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4C18A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LPPRS</w:t>
            </w:r>
          </w:p>
          <w:p w14:paraId="0381B7EF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LDPred</w:t>
            </w:r>
            <w:proofErr w:type="spellEnd"/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9F569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p(causal) = 0.03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88FB7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6,477,992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E3FC4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0.0367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10557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0.0566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6AADB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0.637</w:t>
            </w: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br/>
              <w:t>(0.633, 0.642)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55BA4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1.670</w:t>
            </w: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br/>
              <w:t>(1.640, 1.699)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97261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5.4e-695</w:t>
            </w:r>
          </w:p>
        </w:tc>
      </w:tr>
      <w:tr w:rsidR="0085250C" w:rsidRPr="0085250C" w14:paraId="4B0FD6F4" w14:textId="77777777" w:rsidTr="00920BF3">
        <w:trPr>
          <w:trHeight w:val="432"/>
        </w:trPr>
        <w:tc>
          <w:tcPr>
            <w:tcW w:w="667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BCE8A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F4686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CTPRS</w:t>
            </w:r>
          </w:p>
          <w:p w14:paraId="3841339C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(C+T)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5B29A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P &lt;= 2.50e-5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18A00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1,056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7E37C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0.0357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F02D0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0.0567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B954B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0.633</w:t>
            </w: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br/>
              <w:t>(0.628, 0.637)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B2CC6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1.630</w:t>
            </w: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br/>
              <w:t>(1.602, 1.659)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18033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9.1e-661</w:t>
            </w:r>
          </w:p>
        </w:tc>
      </w:tr>
      <w:tr w:rsidR="0085250C" w:rsidRPr="0085250C" w14:paraId="02F7D809" w14:textId="77777777" w:rsidTr="00920BF3">
        <w:trPr>
          <w:trHeight w:val="432"/>
        </w:trPr>
        <w:tc>
          <w:tcPr>
            <w:tcW w:w="667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631D9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31831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GPRS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3D8C9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P &lt;= 5.0e-8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0475A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334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E013E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0.0329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26E2F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0.0568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9BF90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0.628</w:t>
            </w: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br/>
              <w:t>(0.623, 0.632)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6E3E2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1.594</w:t>
            </w: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br/>
              <w:t>(1.567, 1.622)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13695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1.7e-613</w:t>
            </w:r>
          </w:p>
        </w:tc>
      </w:tr>
      <w:tr w:rsidR="0085250C" w:rsidRPr="0085250C" w14:paraId="6D818D75" w14:textId="77777777" w:rsidTr="00920BF3">
        <w:trPr>
          <w:trHeight w:val="432"/>
        </w:trPr>
        <w:tc>
          <w:tcPr>
            <w:tcW w:w="667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785F1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Prostate Cancer:</w:t>
            </w:r>
          </w:p>
          <w:p w14:paraId="7C4A62FD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6,561 Cases</w:t>
            </w: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br/>
              <w:t>182,590 Controls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47F2B" w14:textId="77777777" w:rsidR="00F03295" w:rsidRPr="0085250C" w:rsidRDefault="00F03295" w:rsidP="001E4E56">
            <w:pPr>
              <w:spacing w:line="36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 xml:space="preserve">     CSPRS</w:t>
            </w:r>
          </w:p>
          <w:p w14:paraId="294F66D2" w14:textId="77777777" w:rsidR="00F03295" w:rsidRPr="0085250C" w:rsidRDefault="00F03295" w:rsidP="001E4E56">
            <w:pPr>
              <w:spacing w:line="36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 xml:space="preserve">   (PRS-CS)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843BA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Default “auto”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B34AD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1,120,596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9F38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0.0674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92765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0.0316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937DE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0.702</w:t>
            </w: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br/>
              <w:t>(0.695, 0.708)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101E3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2.140</w:t>
            </w: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br/>
              <w:t>(2.085, 2.197)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22AD1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4.2e-711</w:t>
            </w:r>
          </w:p>
        </w:tc>
      </w:tr>
      <w:tr w:rsidR="0085250C" w:rsidRPr="0085250C" w14:paraId="68846C2B" w14:textId="77777777" w:rsidTr="00920BF3">
        <w:trPr>
          <w:trHeight w:val="432"/>
        </w:trPr>
        <w:tc>
          <w:tcPr>
            <w:tcW w:w="667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CB32C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26797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LSPRS</w:t>
            </w:r>
          </w:p>
          <w:p w14:paraId="331CE612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Lassosom</w:t>
            </w:r>
            <w:proofErr w:type="spellEnd"/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30EB0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s = 0.5;</w:t>
            </w: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br/>
              <w:t>l = 0.00695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6116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26,265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4593E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0.0652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0679A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0.0316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751B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0.700</w:t>
            </w: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br/>
              <w:t>(0.693, 0.706)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077CE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2.127</w:t>
            </w: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br/>
              <w:t>(2.072, 2.184)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1025C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3.7e-692</w:t>
            </w:r>
          </w:p>
        </w:tc>
      </w:tr>
      <w:tr w:rsidR="0085250C" w:rsidRPr="0085250C" w14:paraId="1103386C" w14:textId="77777777" w:rsidTr="00920BF3">
        <w:trPr>
          <w:trHeight w:val="432"/>
        </w:trPr>
        <w:tc>
          <w:tcPr>
            <w:tcW w:w="667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6AB47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58DB9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LDPRS</w:t>
            </w:r>
          </w:p>
          <w:p w14:paraId="5C2ABE42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LDPred</w:t>
            </w:r>
            <w:proofErr w:type="spellEnd"/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1D1D3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p(causal) = 0.03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B826B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3,570,040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6F299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0.0583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5CC78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0.0317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2164C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0.688</w:t>
            </w: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br/>
              <w:t>(0.682, 0.695)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E4172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2.030</w:t>
            </w: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br/>
              <w:t>(1.978, 2.084)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1721A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1.7e-618</w:t>
            </w:r>
          </w:p>
        </w:tc>
      </w:tr>
      <w:tr w:rsidR="0085250C" w:rsidRPr="0085250C" w14:paraId="10024FFE" w14:textId="77777777" w:rsidTr="00920BF3">
        <w:trPr>
          <w:trHeight w:val="432"/>
        </w:trPr>
        <w:tc>
          <w:tcPr>
            <w:tcW w:w="667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84D11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16A1B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CTPRS</w:t>
            </w:r>
          </w:p>
          <w:p w14:paraId="30E05AFC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(C+T)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F52D6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P &lt;= 7.94e-5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994B0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1396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FF94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0.0570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E89DC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0.0318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BA67F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0.688</w:t>
            </w: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br/>
              <w:t>(0.682, 0.695)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F2D5B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2.020</w:t>
            </w: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br/>
              <w:t>(1.968, 2.074)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BC004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8.9e-610</w:t>
            </w:r>
          </w:p>
        </w:tc>
      </w:tr>
      <w:tr w:rsidR="0085250C" w:rsidRPr="0085250C" w14:paraId="034C47E8" w14:textId="77777777" w:rsidTr="00920BF3">
        <w:trPr>
          <w:trHeight w:val="432"/>
        </w:trPr>
        <w:tc>
          <w:tcPr>
            <w:tcW w:w="667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38489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05DA0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GPRS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4A581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P &lt;= 5.0e-8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E32A9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377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A4D59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0.0521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5FB8B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0.0319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FBD6A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0.680</w:t>
            </w: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br/>
              <w:t>(0.674, 0.687)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27502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1.943</w:t>
            </w: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br/>
              <w:t>(1.894, 1.993)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F9DFB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5250C">
              <w:rPr>
                <w:rFonts w:cs="Arial"/>
                <w:color w:val="000000" w:themeColor="text1"/>
                <w:sz w:val="18"/>
                <w:szCs w:val="18"/>
              </w:rPr>
              <w:t>3.1e-566</w:t>
            </w:r>
          </w:p>
        </w:tc>
      </w:tr>
    </w:tbl>
    <w:p w14:paraId="206F38B8" w14:textId="77777777" w:rsidR="00F03295" w:rsidRPr="0085250C" w:rsidRDefault="00F03295" w:rsidP="001E4E56">
      <w:pPr>
        <w:spacing w:line="360" w:lineRule="auto"/>
        <w:rPr>
          <w:rFonts w:cs="Arial"/>
          <w:color w:val="000000" w:themeColor="text1"/>
          <w:sz w:val="18"/>
          <w:szCs w:val="18"/>
        </w:rPr>
      </w:pPr>
      <w:r w:rsidRPr="0085250C">
        <w:rPr>
          <w:rFonts w:cs="Arial"/>
          <w:color w:val="000000" w:themeColor="text1"/>
          <w:sz w:val="18"/>
          <w:szCs w:val="18"/>
        </w:rPr>
        <w:t>* Based on evaluation in MGI cohort</w:t>
      </w:r>
    </w:p>
    <w:sectPr w:rsidR="00F03295" w:rsidRPr="0085250C" w:rsidSect="00C5007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Arial&lt;/FontName&gt;&lt;FontSize&gt;12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9vwwxzv0safsue525iv5df6xrv9xsdve5sv&quot;&gt;CombinedReferences2020&lt;record-ids&gt;&lt;item&gt;26&lt;/item&gt;&lt;item&gt;104&lt;/item&gt;&lt;item&gt;105&lt;/item&gt;&lt;item&gt;122&lt;/item&gt;&lt;item&gt;123&lt;/item&gt;&lt;item&gt;127&lt;/item&gt;&lt;item&gt;225&lt;/item&gt;&lt;item&gt;242&lt;/item&gt;&lt;item&gt;255&lt;/item&gt;&lt;item&gt;258&lt;/item&gt;&lt;item&gt;289&lt;/item&gt;&lt;item&gt;291&lt;/item&gt;&lt;item&gt;307&lt;/item&gt;&lt;item&gt;309&lt;/item&gt;&lt;item&gt;311&lt;/item&gt;&lt;/record-ids&gt;&lt;/item&gt;&lt;/Libraries&gt;"/>
  </w:docVars>
  <w:rsids>
    <w:rsidRoot w:val="00140CD0"/>
    <w:rsid w:val="00007D87"/>
    <w:rsid w:val="000111A8"/>
    <w:rsid w:val="00024AC2"/>
    <w:rsid w:val="000304AC"/>
    <w:rsid w:val="00032368"/>
    <w:rsid w:val="00042890"/>
    <w:rsid w:val="00042B6E"/>
    <w:rsid w:val="0005137E"/>
    <w:rsid w:val="000601EB"/>
    <w:rsid w:val="0007449D"/>
    <w:rsid w:val="00075067"/>
    <w:rsid w:val="0008353A"/>
    <w:rsid w:val="000A5FE1"/>
    <w:rsid w:val="000A6664"/>
    <w:rsid w:val="000C4967"/>
    <w:rsid w:val="000D2B3C"/>
    <w:rsid w:val="000D4716"/>
    <w:rsid w:val="000D6495"/>
    <w:rsid w:val="000F5E06"/>
    <w:rsid w:val="000F682B"/>
    <w:rsid w:val="00105BE4"/>
    <w:rsid w:val="00114277"/>
    <w:rsid w:val="001176ED"/>
    <w:rsid w:val="00136744"/>
    <w:rsid w:val="001376BD"/>
    <w:rsid w:val="00140CD0"/>
    <w:rsid w:val="00144402"/>
    <w:rsid w:val="0015236D"/>
    <w:rsid w:val="00155560"/>
    <w:rsid w:val="001623EA"/>
    <w:rsid w:val="00172CC6"/>
    <w:rsid w:val="001848F1"/>
    <w:rsid w:val="001877B0"/>
    <w:rsid w:val="00190E26"/>
    <w:rsid w:val="00192C25"/>
    <w:rsid w:val="001A3518"/>
    <w:rsid w:val="001A7F60"/>
    <w:rsid w:val="001B1D71"/>
    <w:rsid w:val="001B2E77"/>
    <w:rsid w:val="001B3B52"/>
    <w:rsid w:val="001C7803"/>
    <w:rsid w:val="001D23D6"/>
    <w:rsid w:val="001D4379"/>
    <w:rsid w:val="001E0BA8"/>
    <w:rsid w:val="001E0F89"/>
    <w:rsid w:val="001E4E56"/>
    <w:rsid w:val="001F0BA2"/>
    <w:rsid w:val="001F0DCE"/>
    <w:rsid w:val="001F6C89"/>
    <w:rsid w:val="00207311"/>
    <w:rsid w:val="00207A5B"/>
    <w:rsid w:val="0021582C"/>
    <w:rsid w:val="0021703C"/>
    <w:rsid w:val="00222BC7"/>
    <w:rsid w:val="00222F1B"/>
    <w:rsid w:val="00231450"/>
    <w:rsid w:val="00234479"/>
    <w:rsid w:val="00242D05"/>
    <w:rsid w:val="002560D0"/>
    <w:rsid w:val="00263EF5"/>
    <w:rsid w:val="00270D0A"/>
    <w:rsid w:val="002734EE"/>
    <w:rsid w:val="00275E32"/>
    <w:rsid w:val="0027737D"/>
    <w:rsid w:val="00280F17"/>
    <w:rsid w:val="002917AE"/>
    <w:rsid w:val="002B1EB2"/>
    <w:rsid w:val="002B6127"/>
    <w:rsid w:val="002B78DA"/>
    <w:rsid w:val="002C742A"/>
    <w:rsid w:val="002D143F"/>
    <w:rsid w:val="002E1C5B"/>
    <w:rsid w:val="002E2131"/>
    <w:rsid w:val="002E235C"/>
    <w:rsid w:val="002E7EAE"/>
    <w:rsid w:val="00301FC3"/>
    <w:rsid w:val="00302AE8"/>
    <w:rsid w:val="0030458E"/>
    <w:rsid w:val="00305D6E"/>
    <w:rsid w:val="00306616"/>
    <w:rsid w:val="00312BE2"/>
    <w:rsid w:val="00313953"/>
    <w:rsid w:val="003209B1"/>
    <w:rsid w:val="00324D7F"/>
    <w:rsid w:val="00326063"/>
    <w:rsid w:val="00334B31"/>
    <w:rsid w:val="003361C0"/>
    <w:rsid w:val="003467E6"/>
    <w:rsid w:val="00352A04"/>
    <w:rsid w:val="00360FB6"/>
    <w:rsid w:val="003628C4"/>
    <w:rsid w:val="0036620D"/>
    <w:rsid w:val="003664ED"/>
    <w:rsid w:val="00372AFB"/>
    <w:rsid w:val="00374559"/>
    <w:rsid w:val="0038175D"/>
    <w:rsid w:val="00391C6E"/>
    <w:rsid w:val="003922B9"/>
    <w:rsid w:val="003A0A4C"/>
    <w:rsid w:val="003A2964"/>
    <w:rsid w:val="003A62F3"/>
    <w:rsid w:val="003B2316"/>
    <w:rsid w:val="003B4CFB"/>
    <w:rsid w:val="003B7E85"/>
    <w:rsid w:val="003D4C95"/>
    <w:rsid w:val="003E4F92"/>
    <w:rsid w:val="003E54FD"/>
    <w:rsid w:val="003F288A"/>
    <w:rsid w:val="003F6260"/>
    <w:rsid w:val="003F78B6"/>
    <w:rsid w:val="0040487A"/>
    <w:rsid w:val="00406E20"/>
    <w:rsid w:val="00411F13"/>
    <w:rsid w:val="00412474"/>
    <w:rsid w:val="00425216"/>
    <w:rsid w:val="00436263"/>
    <w:rsid w:val="00437256"/>
    <w:rsid w:val="0045342A"/>
    <w:rsid w:val="00453F1D"/>
    <w:rsid w:val="004559E2"/>
    <w:rsid w:val="00457FD8"/>
    <w:rsid w:val="00470677"/>
    <w:rsid w:val="004732D7"/>
    <w:rsid w:val="0047362D"/>
    <w:rsid w:val="00475BA4"/>
    <w:rsid w:val="004808AD"/>
    <w:rsid w:val="004A097E"/>
    <w:rsid w:val="004A5AF7"/>
    <w:rsid w:val="004A6195"/>
    <w:rsid w:val="004A70F8"/>
    <w:rsid w:val="004A797C"/>
    <w:rsid w:val="004B26A6"/>
    <w:rsid w:val="004F0968"/>
    <w:rsid w:val="00500A33"/>
    <w:rsid w:val="00501487"/>
    <w:rsid w:val="00502342"/>
    <w:rsid w:val="00502A1D"/>
    <w:rsid w:val="005207F1"/>
    <w:rsid w:val="00522F30"/>
    <w:rsid w:val="00523F3E"/>
    <w:rsid w:val="00525E14"/>
    <w:rsid w:val="0053129C"/>
    <w:rsid w:val="00535E02"/>
    <w:rsid w:val="00543D85"/>
    <w:rsid w:val="0054484B"/>
    <w:rsid w:val="00550576"/>
    <w:rsid w:val="005557D2"/>
    <w:rsid w:val="00564A6F"/>
    <w:rsid w:val="00567107"/>
    <w:rsid w:val="00573E67"/>
    <w:rsid w:val="005743E8"/>
    <w:rsid w:val="0057644A"/>
    <w:rsid w:val="00580C17"/>
    <w:rsid w:val="00587CE5"/>
    <w:rsid w:val="00592EBA"/>
    <w:rsid w:val="0059438F"/>
    <w:rsid w:val="00596CC8"/>
    <w:rsid w:val="005A766F"/>
    <w:rsid w:val="005B013D"/>
    <w:rsid w:val="005B5DFA"/>
    <w:rsid w:val="005C4CC2"/>
    <w:rsid w:val="005C742C"/>
    <w:rsid w:val="005D0ECE"/>
    <w:rsid w:val="005E2471"/>
    <w:rsid w:val="005E30B3"/>
    <w:rsid w:val="005E4BA6"/>
    <w:rsid w:val="005E6C52"/>
    <w:rsid w:val="005F4E90"/>
    <w:rsid w:val="005F7B49"/>
    <w:rsid w:val="00615E4B"/>
    <w:rsid w:val="00617520"/>
    <w:rsid w:val="00623B10"/>
    <w:rsid w:val="0063764A"/>
    <w:rsid w:val="00637EBA"/>
    <w:rsid w:val="006443BE"/>
    <w:rsid w:val="0064582E"/>
    <w:rsid w:val="00665D5F"/>
    <w:rsid w:val="00667F19"/>
    <w:rsid w:val="00670CCC"/>
    <w:rsid w:val="00671C3B"/>
    <w:rsid w:val="006775B5"/>
    <w:rsid w:val="006858F5"/>
    <w:rsid w:val="00696835"/>
    <w:rsid w:val="006A37B2"/>
    <w:rsid w:val="006B687D"/>
    <w:rsid w:val="006C4A0E"/>
    <w:rsid w:val="006C7B5F"/>
    <w:rsid w:val="006D2D02"/>
    <w:rsid w:val="006D2F42"/>
    <w:rsid w:val="006D3C28"/>
    <w:rsid w:val="006D576E"/>
    <w:rsid w:val="006D5BB1"/>
    <w:rsid w:val="006E2816"/>
    <w:rsid w:val="006E78C0"/>
    <w:rsid w:val="006F1479"/>
    <w:rsid w:val="006F470B"/>
    <w:rsid w:val="006F4794"/>
    <w:rsid w:val="00710BA7"/>
    <w:rsid w:val="00711B7E"/>
    <w:rsid w:val="007160EA"/>
    <w:rsid w:val="00725257"/>
    <w:rsid w:val="00725DAF"/>
    <w:rsid w:val="00730A6D"/>
    <w:rsid w:val="0073695A"/>
    <w:rsid w:val="007408AF"/>
    <w:rsid w:val="00750A05"/>
    <w:rsid w:val="0075298B"/>
    <w:rsid w:val="0075321E"/>
    <w:rsid w:val="0075469C"/>
    <w:rsid w:val="00760454"/>
    <w:rsid w:val="00763EF5"/>
    <w:rsid w:val="00796952"/>
    <w:rsid w:val="0079793F"/>
    <w:rsid w:val="007A1C1A"/>
    <w:rsid w:val="007B6667"/>
    <w:rsid w:val="007C21A4"/>
    <w:rsid w:val="007C331D"/>
    <w:rsid w:val="007D264E"/>
    <w:rsid w:val="007D2C3F"/>
    <w:rsid w:val="007D3AF8"/>
    <w:rsid w:val="007E0504"/>
    <w:rsid w:val="007E0B33"/>
    <w:rsid w:val="007E1850"/>
    <w:rsid w:val="007E39AC"/>
    <w:rsid w:val="007E3F21"/>
    <w:rsid w:val="007F2667"/>
    <w:rsid w:val="007F3285"/>
    <w:rsid w:val="007F7C6D"/>
    <w:rsid w:val="008119A2"/>
    <w:rsid w:val="00813DDA"/>
    <w:rsid w:val="00815FE1"/>
    <w:rsid w:val="00817410"/>
    <w:rsid w:val="00836CF8"/>
    <w:rsid w:val="008408E1"/>
    <w:rsid w:val="00845C9A"/>
    <w:rsid w:val="0085250C"/>
    <w:rsid w:val="00873535"/>
    <w:rsid w:val="0087780D"/>
    <w:rsid w:val="008845E5"/>
    <w:rsid w:val="00885272"/>
    <w:rsid w:val="00886368"/>
    <w:rsid w:val="008910FF"/>
    <w:rsid w:val="0089253B"/>
    <w:rsid w:val="0089414C"/>
    <w:rsid w:val="008A3A82"/>
    <w:rsid w:val="008B1EC6"/>
    <w:rsid w:val="008C2ECE"/>
    <w:rsid w:val="008C5036"/>
    <w:rsid w:val="008E4118"/>
    <w:rsid w:val="008E688E"/>
    <w:rsid w:val="008F009E"/>
    <w:rsid w:val="008F3AFF"/>
    <w:rsid w:val="00900345"/>
    <w:rsid w:val="00903B4A"/>
    <w:rsid w:val="00921065"/>
    <w:rsid w:val="0092144F"/>
    <w:rsid w:val="009231E5"/>
    <w:rsid w:val="00925D54"/>
    <w:rsid w:val="009329EF"/>
    <w:rsid w:val="00935FA9"/>
    <w:rsid w:val="00940F2B"/>
    <w:rsid w:val="00942B23"/>
    <w:rsid w:val="00947C5B"/>
    <w:rsid w:val="009510E9"/>
    <w:rsid w:val="00960486"/>
    <w:rsid w:val="00967FEC"/>
    <w:rsid w:val="0097197C"/>
    <w:rsid w:val="0097380E"/>
    <w:rsid w:val="0098294B"/>
    <w:rsid w:val="00997D18"/>
    <w:rsid w:val="009A4148"/>
    <w:rsid w:val="009B293A"/>
    <w:rsid w:val="009B480D"/>
    <w:rsid w:val="009C5569"/>
    <w:rsid w:val="009D1689"/>
    <w:rsid w:val="009D2835"/>
    <w:rsid w:val="009D560A"/>
    <w:rsid w:val="009D7AB8"/>
    <w:rsid w:val="009F5ED6"/>
    <w:rsid w:val="00A07E23"/>
    <w:rsid w:val="00A16AF6"/>
    <w:rsid w:val="00A21341"/>
    <w:rsid w:val="00A22486"/>
    <w:rsid w:val="00A35B08"/>
    <w:rsid w:val="00A43C29"/>
    <w:rsid w:val="00A52673"/>
    <w:rsid w:val="00A54185"/>
    <w:rsid w:val="00A55106"/>
    <w:rsid w:val="00A57E6E"/>
    <w:rsid w:val="00A649F3"/>
    <w:rsid w:val="00A71C0B"/>
    <w:rsid w:val="00A87BC4"/>
    <w:rsid w:val="00A9184C"/>
    <w:rsid w:val="00A94691"/>
    <w:rsid w:val="00AA2107"/>
    <w:rsid w:val="00AA4512"/>
    <w:rsid w:val="00AA55A9"/>
    <w:rsid w:val="00AB5489"/>
    <w:rsid w:val="00AB5575"/>
    <w:rsid w:val="00AC4B86"/>
    <w:rsid w:val="00AC5266"/>
    <w:rsid w:val="00AC7A78"/>
    <w:rsid w:val="00AD1464"/>
    <w:rsid w:val="00AD3999"/>
    <w:rsid w:val="00AD4202"/>
    <w:rsid w:val="00AE2A2A"/>
    <w:rsid w:val="00AE5DB2"/>
    <w:rsid w:val="00AE7C43"/>
    <w:rsid w:val="00AF209C"/>
    <w:rsid w:val="00B03E55"/>
    <w:rsid w:val="00B04F11"/>
    <w:rsid w:val="00B12573"/>
    <w:rsid w:val="00B21815"/>
    <w:rsid w:val="00B266CE"/>
    <w:rsid w:val="00B32FA1"/>
    <w:rsid w:val="00B34F12"/>
    <w:rsid w:val="00B43BDF"/>
    <w:rsid w:val="00B43BE4"/>
    <w:rsid w:val="00B51073"/>
    <w:rsid w:val="00B621C9"/>
    <w:rsid w:val="00B66C73"/>
    <w:rsid w:val="00B71564"/>
    <w:rsid w:val="00B74AC5"/>
    <w:rsid w:val="00B74E45"/>
    <w:rsid w:val="00B7757F"/>
    <w:rsid w:val="00B80DB3"/>
    <w:rsid w:val="00B84658"/>
    <w:rsid w:val="00BA62A9"/>
    <w:rsid w:val="00BB0570"/>
    <w:rsid w:val="00BD42FC"/>
    <w:rsid w:val="00BE05C7"/>
    <w:rsid w:val="00BF0AAD"/>
    <w:rsid w:val="00BF5929"/>
    <w:rsid w:val="00C055B0"/>
    <w:rsid w:val="00C130E9"/>
    <w:rsid w:val="00C14F08"/>
    <w:rsid w:val="00C24BBD"/>
    <w:rsid w:val="00C3018A"/>
    <w:rsid w:val="00C37010"/>
    <w:rsid w:val="00C37ACA"/>
    <w:rsid w:val="00C5007E"/>
    <w:rsid w:val="00C87223"/>
    <w:rsid w:val="00C964C7"/>
    <w:rsid w:val="00CA1BCE"/>
    <w:rsid w:val="00CA2FA2"/>
    <w:rsid w:val="00CE312D"/>
    <w:rsid w:val="00CE6B7D"/>
    <w:rsid w:val="00CE7582"/>
    <w:rsid w:val="00CF169B"/>
    <w:rsid w:val="00D054E8"/>
    <w:rsid w:val="00D0725A"/>
    <w:rsid w:val="00D07446"/>
    <w:rsid w:val="00D25AC9"/>
    <w:rsid w:val="00D36F45"/>
    <w:rsid w:val="00D40F6A"/>
    <w:rsid w:val="00D55D0F"/>
    <w:rsid w:val="00D63F5C"/>
    <w:rsid w:val="00D7269D"/>
    <w:rsid w:val="00D75FEE"/>
    <w:rsid w:val="00D7780F"/>
    <w:rsid w:val="00D8202A"/>
    <w:rsid w:val="00D820FC"/>
    <w:rsid w:val="00D82EFC"/>
    <w:rsid w:val="00D939D3"/>
    <w:rsid w:val="00DA2596"/>
    <w:rsid w:val="00DC44B1"/>
    <w:rsid w:val="00DC6E8D"/>
    <w:rsid w:val="00DC7234"/>
    <w:rsid w:val="00DD660E"/>
    <w:rsid w:val="00DF6913"/>
    <w:rsid w:val="00E06BDA"/>
    <w:rsid w:val="00E15575"/>
    <w:rsid w:val="00E17B4A"/>
    <w:rsid w:val="00E202BD"/>
    <w:rsid w:val="00E30C14"/>
    <w:rsid w:val="00E415CC"/>
    <w:rsid w:val="00E52D4E"/>
    <w:rsid w:val="00E63252"/>
    <w:rsid w:val="00E72F0A"/>
    <w:rsid w:val="00E73F3D"/>
    <w:rsid w:val="00E73F8F"/>
    <w:rsid w:val="00E7578D"/>
    <w:rsid w:val="00E84AAF"/>
    <w:rsid w:val="00E863AB"/>
    <w:rsid w:val="00E86820"/>
    <w:rsid w:val="00E875AB"/>
    <w:rsid w:val="00E90733"/>
    <w:rsid w:val="00E93565"/>
    <w:rsid w:val="00EA2EBF"/>
    <w:rsid w:val="00EB56FB"/>
    <w:rsid w:val="00ED39C9"/>
    <w:rsid w:val="00ED554A"/>
    <w:rsid w:val="00ED6AC5"/>
    <w:rsid w:val="00EF092E"/>
    <w:rsid w:val="00EF680A"/>
    <w:rsid w:val="00EF71CE"/>
    <w:rsid w:val="00F0177D"/>
    <w:rsid w:val="00F03295"/>
    <w:rsid w:val="00F05A08"/>
    <w:rsid w:val="00F22AFE"/>
    <w:rsid w:val="00F37BF3"/>
    <w:rsid w:val="00F672C3"/>
    <w:rsid w:val="00F71ED0"/>
    <w:rsid w:val="00F8019B"/>
    <w:rsid w:val="00F822B4"/>
    <w:rsid w:val="00F85915"/>
    <w:rsid w:val="00F97167"/>
    <w:rsid w:val="00FB0498"/>
    <w:rsid w:val="00FB2EB0"/>
    <w:rsid w:val="00FD210C"/>
    <w:rsid w:val="00FF069C"/>
    <w:rsid w:val="00FF1CE3"/>
    <w:rsid w:val="00F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F43D3C"/>
  <w15:chartTrackingRefBased/>
  <w15:docId w15:val="{19FBBBF9-4CFC-E041-A792-4D0FC054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CD0"/>
    <w:rPr>
      <w:rFonts w:eastAsia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0CD0"/>
    <w:pPr>
      <w:keepNext/>
      <w:keepLines/>
      <w:spacing w:before="120" w:after="120"/>
      <w:outlineLvl w:val="0"/>
    </w:pPr>
    <w:rPr>
      <w:rFonts w:eastAsiaTheme="majorEastAsia" w:cstheme="majorBidi"/>
      <w:b/>
      <w:color w:val="000000" w:themeColor="text1"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4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CD0"/>
    <w:rPr>
      <w:rFonts w:eastAsiaTheme="majorEastAsia" w:cstheme="majorBidi"/>
      <w:b/>
      <w:color w:val="000000" w:themeColor="text1"/>
      <w:sz w:val="28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140CD0"/>
  </w:style>
  <w:style w:type="table" w:styleId="PlainTable2">
    <w:name w:val="Plain Table 2"/>
    <w:basedOn w:val="TableNormal"/>
    <w:uiPriority w:val="42"/>
    <w:rsid w:val="00140CD0"/>
    <w:rPr>
      <w:rFonts w:asciiTheme="minorHAnsi" w:hAnsiTheme="minorHAnsi" w:cstheme="minorBid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C964C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C964C7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5B5DFA"/>
    <w:pPr>
      <w:jc w:val="center"/>
    </w:pPr>
    <w:rPr>
      <w:rFonts w:cs="Arial"/>
      <w:lang w:val="en-GB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B5DFA"/>
    <w:rPr>
      <w:rFonts w:eastAsia="Times New Roman"/>
      <w:lang w:val="en-GB" w:eastAsia="en-GB"/>
    </w:rPr>
  </w:style>
  <w:style w:type="paragraph" w:customStyle="1" w:styleId="EndNoteBibliography">
    <w:name w:val="EndNote Bibliography"/>
    <w:basedOn w:val="Normal"/>
    <w:link w:val="EndNoteBibliographyChar"/>
    <w:rsid w:val="005B5DFA"/>
    <w:pPr>
      <w:jc w:val="both"/>
    </w:pPr>
    <w:rPr>
      <w:rFonts w:cs="Arial"/>
      <w:lang w:val="en-GB"/>
    </w:rPr>
  </w:style>
  <w:style w:type="character" w:customStyle="1" w:styleId="EndNoteBibliographyChar">
    <w:name w:val="EndNote Bibliography Char"/>
    <w:basedOn w:val="DefaultParagraphFont"/>
    <w:link w:val="EndNoteBibliography"/>
    <w:rsid w:val="005B5DFA"/>
    <w:rPr>
      <w:rFonts w:eastAsia="Times New Roman"/>
      <w:lang w:val="en-GB" w:eastAsia="en-GB"/>
    </w:rPr>
  </w:style>
  <w:style w:type="table" w:styleId="TableGrid">
    <w:name w:val="Table Grid"/>
    <w:basedOn w:val="TableNormal"/>
    <w:uiPriority w:val="39"/>
    <w:rsid w:val="00F03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Fritsche, Lars</dc:creator>
  <cp:keywords/>
  <dc:description/>
  <cp:lastModifiedBy>Fritsche, Lars</cp:lastModifiedBy>
  <cp:revision>3</cp:revision>
  <dcterms:created xsi:type="dcterms:W3CDTF">2021-06-28T17:50:00Z</dcterms:created>
  <dcterms:modified xsi:type="dcterms:W3CDTF">2021-06-28T17:58:00Z</dcterms:modified>
</cp:coreProperties>
</file>