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B7187" w14:textId="7F2A6221" w:rsidR="009754A3" w:rsidRDefault="009754A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2"/>
        <w:gridCol w:w="417"/>
        <w:gridCol w:w="1578"/>
        <w:gridCol w:w="1429"/>
        <w:gridCol w:w="1415"/>
        <w:gridCol w:w="3103"/>
      </w:tblGrid>
      <w:tr w:rsidR="009754A3" w:rsidRPr="009754A3" w14:paraId="21108F74" w14:textId="77777777" w:rsidTr="005F1B09">
        <w:trPr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AF186" w14:textId="78C28B3F" w:rsidR="009754A3" w:rsidRPr="009754A3" w:rsidRDefault="00D43873" w:rsidP="00D179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Supplementary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</w:t>
            </w:r>
            <w:r w:rsidR="009754A3" w:rsidRPr="009754A3">
              <w:rPr>
                <w:rFonts w:ascii="Arial" w:hAnsi="Arial"/>
                <w:sz w:val="18"/>
                <w:szCs w:val="18"/>
              </w:rPr>
              <w:t xml:space="preserve">Table 4. Effect of </w:t>
            </w:r>
            <w:r w:rsidR="009754A3" w:rsidRPr="009754A3">
              <w:rPr>
                <w:rFonts w:ascii="Arial" w:hAnsi="Arial"/>
                <w:i/>
                <w:sz w:val="18"/>
                <w:szCs w:val="18"/>
              </w:rPr>
              <w:t>SIFa</w:t>
            </w:r>
            <w:r w:rsidR="009754A3" w:rsidRPr="009754A3">
              <w:rPr>
                <w:rFonts w:ascii="Arial" w:hAnsi="Arial"/>
                <w:sz w:val="18"/>
                <w:szCs w:val="18"/>
              </w:rPr>
              <w:t xml:space="preserve"> mutations and RNAi</w:t>
            </w:r>
            <w:r w:rsidR="00D1791D">
              <w:rPr>
                <w:rFonts w:ascii="Arial" w:hAnsi="Arial"/>
                <w:sz w:val="18"/>
                <w:szCs w:val="18"/>
              </w:rPr>
              <w:t>-mediated knockdown</w:t>
            </w:r>
            <w:r w:rsidR="009754A3" w:rsidRPr="009754A3">
              <w:rPr>
                <w:rFonts w:ascii="Arial" w:hAnsi="Arial"/>
                <w:sz w:val="18"/>
                <w:szCs w:val="18"/>
              </w:rPr>
              <w:t xml:space="preserve"> on rest:activity rhythms</w:t>
            </w:r>
          </w:p>
        </w:tc>
      </w:tr>
      <w:tr w:rsidR="009754A3" w:rsidRPr="009754A3" w14:paraId="53E9E322" w14:textId="77777777" w:rsidTr="005F1B09">
        <w:trPr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5C0C97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</w:p>
          <w:p w14:paraId="4D5BC037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Rest:Activity Rhythms – Mutants </w:t>
            </w:r>
          </w:p>
        </w:tc>
      </w:tr>
      <w:tr w:rsidR="009754A3" w:rsidRPr="009754A3" w14:paraId="36F7AF06" w14:textId="77777777" w:rsidTr="00E00719">
        <w:trPr>
          <w:jc w:val="center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EBB716F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Genotype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7FB8040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673D152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% Arrhythmic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43207DD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Period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95% CI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E64714A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Power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95% CI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E5B1313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Power T-test</w:t>
            </w:r>
          </w:p>
        </w:tc>
      </w:tr>
      <w:tr w:rsidR="009754A3" w:rsidRPr="009754A3" w14:paraId="522A024F" w14:textId="77777777" w:rsidTr="00E00719">
        <w:trPr>
          <w:jc w:val="center"/>
        </w:trPr>
        <w:tc>
          <w:tcPr>
            <w:tcW w:w="22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23B0A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FE1E0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90FCA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11.11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F81D0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23.94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0.12 (n=40)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3E2B4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eastAsia="Arial" w:hAnsi="Arial" w:cs="Arial"/>
                <w:sz w:val="18"/>
                <w:szCs w:val="18"/>
              </w:rPr>
              <w:t>577.0 ± 114.1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CDA92" w14:textId="089D90DA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T</w:t>
            </w:r>
            <w:r w:rsidRPr="009754A3">
              <w:rPr>
                <w:rFonts w:ascii="Arial" w:hAnsi="Arial"/>
                <w:sz w:val="18"/>
                <w:szCs w:val="18"/>
                <w:vertAlign w:val="subscript"/>
              </w:rPr>
              <w:t xml:space="preserve">(84.52) 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= -11.78, 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p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754A3">
              <w:rPr>
                <w:rFonts w:ascii="Arial" w:hAnsi="Arial"/>
                <w:iCs/>
                <w:sz w:val="18"/>
                <w:szCs w:val="18"/>
              </w:rPr>
              <w:t>=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</w:tc>
      </w:tr>
      <w:tr w:rsidR="009754A3" w:rsidRPr="009754A3" w14:paraId="5C7D3ADE" w14:textId="77777777" w:rsidTr="00E00719">
        <w:trPr>
          <w:jc w:val="center"/>
        </w:trPr>
        <w:tc>
          <w:tcPr>
            <w:tcW w:w="2282" w:type="dxa"/>
            <w:shd w:val="clear" w:color="auto" w:fill="FFFFFF" w:themeFill="background1"/>
            <w:vAlign w:val="center"/>
          </w:tcPr>
          <w:p w14:paraId="30A7606D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sz w:val="18"/>
                <w:szCs w:val="18"/>
              </w:rPr>
              <w:t>/+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02AF344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47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14:paraId="2AC33DFD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1F2DD4ED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23.81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0.04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3C4E3C8C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1717.2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151.6</w:t>
            </w:r>
          </w:p>
        </w:tc>
        <w:tc>
          <w:tcPr>
            <w:tcW w:w="3103" w:type="dxa"/>
            <w:vMerge/>
            <w:shd w:val="clear" w:color="auto" w:fill="FFFFFF" w:themeFill="background1"/>
          </w:tcPr>
          <w:p w14:paraId="2075A665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754A3" w:rsidRPr="009754A3" w14:paraId="5E6DF581" w14:textId="77777777" w:rsidTr="00E00719">
        <w:trPr>
          <w:jc w:val="center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8501B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60682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475E1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2.17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B0B9B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23.66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0.10 (n=45)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93578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703.6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134.5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14:paraId="1D54EF53" w14:textId="717742CD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T</w:t>
            </w:r>
            <w:r w:rsidRPr="009754A3">
              <w:rPr>
                <w:rFonts w:ascii="Arial" w:hAnsi="Arial"/>
                <w:sz w:val="18"/>
                <w:szCs w:val="18"/>
                <w:vertAlign w:val="subscript"/>
              </w:rPr>
              <w:t xml:space="preserve">(91.59) 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=  -7.083, 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p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754A3">
              <w:rPr>
                <w:rFonts w:ascii="Arial" w:hAnsi="Arial"/>
                <w:iCs/>
                <w:sz w:val="18"/>
                <w:szCs w:val="18"/>
              </w:rPr>
              <w:t>=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</w:tc>
      </w:tr>
      <w:tr w:rsidR="009754A3" w:rsidRPr="009754A3" w14:paraId="3BA5F5C4" w14:textId="77777777" w:rsidTr="00E00719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21A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sz w:val="18"/>
                <w:szCs w:val="18"/>
              </w:rPr>
              <w:t>/+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D9EC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21B4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D09B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23.68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0.06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79875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1423.9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147.1</w:t>
            </w:r>
          </w:p>
        </w:tc>
        <w:tc>
          <w:tcPr>
            <w:tcW w:w="31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60ABA6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754A3" w:rsidRPr="009754A3" w14:paraId="21B478AC" w14:textId="77777777" w:rsidTr="005F1B09">
        <w:trPr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8D240C9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50C3E07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Rest:Activity Rhythms – Genetic Rescue</w:t>
            </w:r>
          </w:p>
        </w:tc>
      </w:tr>
      <w:tr w:rsidR="009754A3" w:rsidRPr="009754A3" w14:paraId="328080E0" w14:textId="77777777" w:rsidTr="00E00719">
        <w:trPr>
          <w:jc w:val="center"/>
        </w:trPr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62811" w14:textId="77777777" w:rsidR="009754A3" w:rsidRPr="009754A3" w:rsidRDefault="009754A3" w:rsidP="005F1B09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Genotype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BBD5E3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94AC4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% Arrhythmic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863138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Period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95% CI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1B2075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Power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95% CI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B93704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Power ANOVA and Tukey HSD Tests</w:t>
            </w:r>
          </w:p>
        </w:tc>
      </w:tr>
      <w:tr w:rsidR="009754A3" w:rsidRPr="009754A3" w14:paraId="4CD386BB" w14:textId="77777777" w:rsidTr="00E00719">
        <w:trPr>
          <w:trHeight w:val="566"/>
          <w:jc w:val="center"/>
        </w:trPr>
        <w:tc>
          <w:tcPr>
            <w:tcW w:w="22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CE4D9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sz w:val="18"/>
                <w:szCs w:val="18"/>
              </w:rPr>
              <w:t>/+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419A5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8AD5A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F2A70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23.90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0.05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BF53D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1724.1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146.2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BE3E0" w14:textId="2C3ECB0A" w:rsidR="009754A3" w:rsidRPr="009754A3" w:rsidRDefault="009754A3" w:rsidP="005F1B09">
            <w:pPr>
              <w:rPr>
                <w:rFonts w:ascii="Arial" w:hAnsi="Arial"/>
                <w:b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ANOVA: F</w:t>
            </w:r>
            <w:r w:rsidRPr="009754A3">
              <w:rPr>
                <w:rFonts w:ascii="Arial" w:hAnsi="Arial"/>
                <w:sz w:val="18"/>
                <w:szCs w:val="18"/>
                <w:vertAlign w:val="subscript"/>
              </w:rPr>
              <w:t xml:space="preserve">(3,230) 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= 41.05, 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p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754A3">
              <w:rPr>
                <w:rFonts w:ascii="Arial" w:hAnsi="Arial"/>
                <w:iCs/>
                <w:sz w:val="18"/>
                <w:szCs w:val="18"/>
              </w:rPr>
              <w:t>=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  <w:p w14:paraId="0031E37E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Tukey HSD 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p</w:t>
            </w:r>
            <w:r w:rsidRPr="009754A3">
              <w:rPr>
                <w:rFonts w:ascii="Arial" w:hAnsi="Arial"/>
                <w:sz w:val="18"/>
                <w:szCs w:val="18"/>
              </w:rPr>
              <w:t>-values:</w:t>
            </w:r>
          </w:p>
          <w:p w14:paraId="14F10775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sz w:val="18"/>
                <w:szCs w:val="18"/>
              </w:rPr>
              <w:t>/+ : SIFa</w:t>
            </w:r>
            <w:r w:rsidRPr="009754A3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/+ = </w:t>
            </w:r>
            <w:r w:rsidRPr="009754A3">
              <w:rPr>
                <w:rFonts w:ascii="Arial" w:hAnsi="Arial"/>
                <w:b/>
                <w:bCs/>
                <w:sz w:val="18"/>
                <w:szCs w:val="18"/>
              </w:rPr>
              <w:t>0.0393</w:t>
            </w:r>
          </w:p>
          <w:p w14:paraId="7DB7CD32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/+ : </w:t>
            </w:r>
            <w:r w:rsidRPr="009754A3">
              <w:rPr>
                <w:rFonts w:ascii="Arial" w:hAnsi="Arial"/>
                <w:i/>
                <w:color w:val="FF0000"/>
                <w:sz w:val="18"/>
                <w:szCs w:val="18"/>
              </w:rPr>
              <w:t>Rescue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= </w:t>
            </w:r>
            <w:r w:rsidRPr="009754A3">
              <w:rPr>
                <w:rFonts w:ascii="Arial" w:hAnsi="Arial"/>
                <w:b/>
                <w:bCs/>
                <w:sz w:val="18"/>
                <w:szCs w:val="18"/>
              </w:rPr>
              <w:t>0.0026</w:t>
            </w:r>
          </w:p>
          <w:p w14:paraId="0F48007E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sz w:val="18"/>
                <w:szCs w:val="18"/>
              </w:rPr>
              <w:t>/+ : SIFa</w:t>
            </w:r>
            <w:r w:rsidRPr="009754A3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sz w:val="18"/>
                <w:szCs w:val="18"/>
              </w:rPr>
              <w:t>/SIFa</w:t>
            </w:r>
            <w:r w:rsidRPr="009754A3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=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  <w:p w14:paraId="58479B18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/+ : </w:t>
            </w:r>
            <w:r w:rsidRPr="009754A3">
              <w:rPr>
                <w:rFonts w:ascii="Arial" w:hAnsi="Arial"/>
                <w:i/>
                <w:color w:val="FF0000"/>
                <w:sz w:val="18"/>
                <w:szCs w:val="18"/>
              </w:rPr>
              <w:t>Rescue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=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  <w:p w14:paraId="4E15BFD5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sz w:val="18"/>
                <w:szCs w:val="18"/>
              </w:rPr>
              <w:t>/+ : SIFa</w:t>
            </w:r>
            <w:r w:rsidRPr="009754A3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sz w:val="18"/>
                <w:szCs w:val="18"/>
              </w:rPr>
              <w:t>/SIFa</w:t>
            </w:r>
            <w:r w:rsidRPr="009754A3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=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  <w:p w14:paraId="336D3F99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sz w:val="18"/>
                <w:szCs w:val="18"/>
              </w:rPr>
              <w:t>/SIFa</w:t>
            </w:r>
            <w:r w:rsidRPr="009754A3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: </w:t>
            </w:r>
            <w:r w:rsidRPr="009754A3">
              <w:rPr>
                <w:rFonts w:ascii="Arial" w:hAnsi="Arial"/>
                <w:i/>
                <w:color w:val="FF0000"/>
                <w:sz w:val="18"/>
                <w:szCs w:val="18"/>
              </w:rPr>
              <w:t>Rescue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=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  <w:p w14:paraId="012D95AC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754A3" w:rsidRPr="009754A3" w14:paraId="61462320" w14:textId="77777777" w:rsidTr="00E00719">
        <w:trPr>
          <w:trHeight w:val="449"/>
          <w:jc w:val="center"/>
        </w:trPr>
        <w:tc>
          <w:tcPr>
            <w:tcW w:w="2282" w:type="dxa"/>
            <w:shd w:val="clear" w:color="auto" w:fill="auto"/>
            <w:vAlign w:val="center"/>
          </w:tcPr>
          <w:p w14:paraId="69E483F5" w14:textId="77777777" w:rsidR="009754A3" w:rsidRPr="009754A3" w:rsidRDefault="009754A3" w:rsidP="005F1B09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sz w:val="18"/>
                <w:szCs w:val="18"/>
              </w:rPr>
              <w:t>/+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EA73301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61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6F5CA7DE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0A0EF40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23.83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0.07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90750FA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1446.9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143.7</w:t>
            </w:r>
          </w:p>
        </w:tc>
        <w:tc>
          <w:tcPr>
            <w:tcW w:w="3103" w:type="dxa"/>
            <w:vMerge/>
            <w:shd w:val="clear" w:color="auto" w:fill="F2F2F2" w:themeFill="background1" w:themeFillShade="F2"/>
          </w:tcPr>
          <w:p w14:paraId="38BA61C9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754A3" w:rsidRPr="009754A3" w14:paraId="5C029DAD" w14:textId="77777777" w:rsidTr="00E00719">
        <w:trPr>
          <w:trHeight w:val="359"/>
          <w:jc w:val="center"/>
        </w:trPr>
        <w:tc>
          <w:tcPr>
            <w:tcW w:w="2282" w:type="dxa"/>
            <w:shd w:val="clear" w:color="auto" w:fill="F2F2F2" w:themeFill="background1" w:themeFillShade="F2"/>
            <w:vAlign w:val="center"/>
          </w:tcPr>
          <w:p w14:paraId="5ABE6AED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sz w:val="18"/>
                <w:szCs w:val="18"/>
              </w:rPr>
              <w:t>/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;gSIFa</w:t>
            </w:r>
            <w:r w:rsidRPr="009754A3">
              <w:rPr>
                <w:rFonts w:ascii="Arial" w:hAnsi="Arial"/>
                <w:sz w:val="18"/>
                <w:szCs w:val="18"/>
              </w:rPr>
              <w:t>/+</w:t>
            </w: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5618D9F1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126DD635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1ABF7910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23.89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0.05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E940B11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2099.1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164.6</w:t>
            </w:r>
          </w:p>
        </w:tc>
        <w:tc>
          <w:tcPr>
            <w:tcW w:w="3103" w:type="dxa"/>
            <w:vMerge/>
            <w:shd w:val="clear" w:color="auto" w:fill="F2F2F2" w:themeFill="background1" w:themeFillShade="F2"/>
          </w:tcPr>
          <w:p w14:paraId="5079641D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754A3" w:rsidRPr="009754A3" w14:paraId="6DA7E65D" w14:textId="77777777" w:rsidTr="00E00719">
        <w:trPr>
          <w:jc w:val="center"/>
        </w:trPr>
        <w:tc>
          <w:tcPr>
            <w:tcW w:w="2282" w:type="dxa"/>
            <w:shd w:val="clear" w:color="auto" w:fill="auto"/>
            <w:vAlign w:val="center"/>
          </w:tcPr>
          <w:p w14:paraId="6B67DA53" w14:textId="77777777" w:rsidR="009754A3" w:rsidRPr="009754A3" w:rsidRDefault="009754A3" w:rsidP="005F1B09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sz w:val="18"/>
                <w:szCs w:val="18"/>
              </w:rPr>
              <w:t>/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SIFa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A2F9240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57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E0A4A89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BDA46D4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23.80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0.10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FDC23C9" w14:textId="77777777" w:rsidR="009754A3" w:rsidRPr="009754A3" w:rsidRDefault="009754A3" w:rsidP="005F1B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949.8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127.1</w:t>
            </w:r>
          </w:p>
        </w:tc>
        <w:tc>
          <w:tcPr>
            <w:tcW w:w="3103" w:type="dxa"/>
            <w:vMerge/>
            <w:shd w:val="clear" w:color="auto" w:fill="auto"/>
          </w:tcPr>
          <w:p w14:paraId="0B5597A9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754A3" w:rsidRPr="009754A3" w14:paraId="07A068DE" w14:textId="77777777" w:rsidTr="005F1B09">
        <w:trPr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D3D71EC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948598E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Rest:Activity Rhythms – RNAi</w:t>
            </w:r>
          </w:p>
        </w:tc>
      </w:tr>
      <w:tr w:rsidR="009754A3" w:rsidRPr="009754A3" w14:paraId="18132424" w14:textId="77777777" w:rsidTr="00E00719">
        <w:trPr>
          <w:jc w:val="center"/>
        </w:trPr>
        <w:tc>
          <w:tcPr>
            <w:tcW w:w="2282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FE3BCAE" w14:textId="77777777" w:rsidR="009754A3" w:rsidRPr="009754A3" w:rsidRDefault="009754A3" w:rsidP="005F1B09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Genotype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ECA233F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BB6FF07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% Arrhythmic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66292E5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Period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95% CI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EAA55D9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Power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95% CI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7AC4D03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Power ANOVA and Tukey HSD Tests</w:t>
            </w:r>
          </w:p>
        </w:tc>
      </w:tr>
      <w:tr w:rsidR="009754A3" w:rsidRPr="009754A3" w14:paraId="04F17C50" w14:textId="77777777" w:rsidTr="00E00719">
        <w:trPr>
          <w:trHeight w:val="737"/>
          <w:jc w:val="center"/>
        </w:trPr>
        <w:tc>
          <w:tcPr>
            <w:tcW w:w="2282" w:type="dxa"/>
            <w:shd w:val="clear" w:color="auto" w:fill="auto"/>
            <w:vAlign w:val="center"/>
          </w:tcPr>
          <w:p w14:paraId="315E2776" w14:textId="72470C3C" w:rsidR="009754A3" w:rsidRPr="009754A3" w:rsidRDefault="009754A3" w:rsidP="005F1B09">
            <w:pPr>
              <w:jc w:val="center"/>
              <w:rPr>
                <w:rFonts w:ascii="Arial" w:hAnsi="Arial"/>
                <w:i/>
                <w:sz w:val="18"/>
                <w:szCs w:val="18"/>
                <w:vertAlign w:val="superscript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Elav</w:t>
            </w:r>
            <w:r w:rsidR="00D1791D">
              <w:rPr>
                <w:rFonts w:ascii="Arial" w:hAnsi="Arial"/>
                <w:i/>
                <w:sz w:val="18"/>
                <w:szCs w:val="18"/>
              </w:rPr>
              <w:t>-GAL4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;</w:t>
            </w:r>
            <w:r w:rsidR="00D1791D" w:rsidRPr="00D1791D">
              <w:rPr>
                <w:rFonts w:ascii="Arial" w:hAnsi="Arial"/>
                <w:sz w:val="18"/>
                <w:szCs w:val="18"/>
              </w:rPr>
              <w:t>UAS-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 xml:space="preserve">Dicer </w:t>
            </w:r>
            <w:r w:rsidRPr="009754A3">
              <w:rPr>
                <w:rFonts w:ascii="Arial" w:hAnsi="Arial"/>
                <w:sz w:val="18"/>
                <w:szCs w:val="18"/>
              </w:rPr>
              <w:t>&gt;+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41C9E0E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59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8E83DCD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097BC95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23.53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0.11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82A9B89" w14:textId="77777777" w:rsidR="009754A3" w:rsidRPr="009754A3" w:rsidRDefault="009754A3" w:rsidP="005F1B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560.2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76.0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14:paraId="559DB6D4" w14:textId="17AE5C76" w:rsidR="009754A3" w:rsidRPr="009754A3" w:rsidRDefault="009754A3" w:rsidP="005F1B09">
            <w:pPr>
              <w:rPr>
                <w:rFonts w:ascii="Arial" w:hAnsi="Arial"/>
                <w:b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ANOVA: F</w:t>
            </w:r>
            <w:r w:rsidRPr="009754A3">
              <w:rPr>
                <w:rFonts w:ascii="Arial" w:hAnsi="Arial"/>
                <w:sz w:val="18"/>
                <w:szCs w:val="18"/>
                <w:vertAlign w:val="subscript"/>
              </w:rPr>
              <w:t>(4,254)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= 37.11, 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p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754A3">
              <w:rPr>
                <w:rFonts w:ascii="Arial" w:hAnsi="Arial"/>
                <w:iCs/>
                <w:sz w:val="18"/>
                <w:szCs w:val="18"/>
              </w:rPr>
              <w:t>=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  <w:p w14:paraId="1E7BB79D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Tukey HSD 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p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-values: </w:t>
            </w:r>
          </w:p>
          <w:p w14:paraId="0B3FB849" w14:textId="77777777" w:rsidR="009754A3" w:rsidRPr="009754A3" w:rsidRDefault="009754A3" w:rsidP="005F1B09">
            <w:pPr>
              <w:rPr>
                <w:rFonts w:ascii="Arial" w:hAnsi="Arial"/>
                <w:b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Elav;Dicer&gt;+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: +&gt;</w:t>
            </w:r>
            <w:r w:rsidRPr="009754A3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SIFa </w:t>
            </w:r>
            <w:r w:rsidRPr="009754A3">
              <w:rPr>
                <w:rFonts w:ascii="Arial" w:hAnsi="Arial"/>
                <w:iCs/>
                <w:color w:val="FF0000"/>
                <w:sz w:val="18"/>
                <w:szCs w:val="18"/>
              </w:rPr>
              <w:t>RNAi</w:t>
            </w:r>
            <w:r w:rsidRPr="009754A3">
              <w:rPr>
                <w:rFonts w:ascii="Arial" w:hAnsi="Arial"/>
                <w:iCs/>
                <w:color w:val="FF0000"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=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  <w:p w14:paraId="268D8F7A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Elav;Dicer&gt;+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: +&gt;</w:t>
            </w:r>
            <w:r w:rsidRPr="009754A3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SIFa </w:t>
            </w:r>
            <w:r w:rsidRPr="009754A3">
              <w:rPr>
                <w:rFonts w:ascii="Arial" w:hAnsi="Arial"/>
                <w:iCs/>
                <w:color w:val="FF0000"/>
                <w:sz w:val="18"/>
                <w:szCs w:val="18"/>
              </w:rPr>
              <w:t>RNAi</w:t>
            </w:r>
            <w:r w:rsidRPr="009754A3">
              <w:rPr>
                <w:rFonts w:ascii="Arial" w:hAnsi="Arial"/>
                <w:iCs/>
                <w:color w:val="FF0000"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=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  <w:p w14:paraId="1FC615B0" w14:textId="77777777" w:rsidR="009754A3" w:rsidRPr="009754A3" w:rsidRDefault="009754A3" w:rsidP="005F1B09">
            <w:pPr>
              <w:rPr>
                <w:rFonts w:ascii="Arial" w:hAnsi="Arial"/>
                <w:b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Elav;Dicer&gt;+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: 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Elav;Dicer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&gt;</w:t>
            </w:r>
            <w:r w:rsidRPr="009754A3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SIFa </w:t>
            </w:r>
            <w:r w:rsidRPr="009754A3">
              <w:rPr>
                <w:rFonts w:ascii="Arial" w:hAnsi="Arial"/>
                <w:iCs/>
                <w:color w:val="FF0000"/>
                <w:sz w:val="18"/>
                <w:szCs w:val="18"/>
              </w:rPr>
              <w:t>RNAi</w:t>
            </w:r>
            <w:r w:rsidRPr="009754A3">
              <w:rPr>
                <w:rFonts w:ascii="Arial" w:hAnsi="Arial"/>
                <w:iCs/>
                <w:color w:val="FF0000"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=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  <w:p w14:paraId="0D3AB6AA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Elav;Dicer&gt;+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: 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Elav;Dicer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&gt;</w:t>
            </w:r>
            <w:r w:rsidRPr="009754A3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SIFa </w:t>
            </w:r>
            <w:r w:rsidRPr="009754A3">
              <w:rPr>
                <w:rFonts w:ascii="Arial" w:hAnsi="Arial"/>
                <w:iCs/>
                <w:color w:val="FF0000"/>
                <w:sz w:val="18"/>
                <w:szCs w:val="18"/>
              </w:rPr>
              <w:t>RNAi</w:t>
            </w:r>
            <w:r w:rsidRPr="009754A3">
              <w:rPr>
                <w:rFonts w:ascii="Arial" w:hAnsi="Arial"/>
                <w:iCs/>
                <w:color w:val="FF0000"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=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  <w:p w14:paraId="207E544D" w14:textId="77777777" w:rsidR="009754A3" w:rsidRPr="009754A3" w:rsidRDefault="009754A3" w:rsidP="005F1B09">
            <w:pPr>
              <w:rPr>
                <w:rFonts w:ascii="Arial" w:hAnsi="Arial"/>
                <w:b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+&gt;SIFa RNAi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: 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Elav;Dicer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&gt;</w:t>
            </w:r>
            <w:r w:rsidRPr="009754A3">
              <w:rPr>
                <w:rFonts w:ascii="Arial" w:hAnsi="Arial"/>
                <w:i/>
                <w:color w:val="FF0000"/>
                <w:sz w:val="18"/>
                <w:szCs w:val="18"/>
              </w:rPr>
              <w:t>SIFa RNAi</w:t>
            </w:r>
            <w:r w:rsidRPr="009754A3">
              <w:rPr>
                <w:rFonts w:ascii="Arial" w:hAnsi="Arial"/>
                <w:i/>
                <w:color w:val="FF0000"/>
                <w:sz w:val="18"/>
                <w:szCs w:val="18"/>
                <w:vertAlign w:val="superscript"/>
              </w:rPr>
              <w:t>1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=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  <w:p w14:paraId="2974DED2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 xml:space="preserve">+&gt;SIFa </w:t>
            </w:r>
            <w:r w:rsidRPr="009754A3">
              <w:rPr>
                <w:rFonts w:ascii="Arial" w:hAnsi="Arial"/>
                <w:iCs/>
                <w:sz w:val="18"/>
                <w:szCs w:val="18"/>
              </w:rPr>
              <w:t>RNAi</w:t>
            </w:r>
            <w:r w:rsidRPr="009754A3">
              <w:rPr>
                <w:rFonts w:ascii="Arial" w:hAnsi="Arial"/>
                <w:iCs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: 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>Elav;Dicer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&gt;</w:t>
            </w:r>
            <w:r w:rsidRPr="009754A3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SIFa </w:t>
            </w:r>
            <w:r w:rsidRPr="009754A3">
              <w:rPr>
                <w:rFonts w:ascii="Arial" w:hAnsi="Arial"/>
                <w:iCs/>
                <w:color w:val="FF0000"/>
                <w:sz w:val="18"/>
                <w:szCs w:val="18"/>
              </w:rPr>
              <w:t>RNAi</w:t>
            </w:r>
            <w:r w:rsidRPr="009754A3">
              <w:rPr>
                <w:rFonts w:ascii="Arial" w:hAnsi="Arial"/>
                <w:iCs/>
                <w:color w:val="FF0000"/>
                <w:sz w:val="18"/>
                <w:szCs w:val="18"/>
                <w:vertAlign w:val="superscript"/>
              </w:rPr>
              <w:t>2</w:t>
            </w:r>
            <w:r w:rsidRPr="009754A3">
              <w:rPr>
                <w:rFonts w:ascii="Arial" w:hAnsi="Arial"/>
                <w:sz w:val="18"/>
                <w:szCs w:val="18"/>
              </w:rPr>
              <w:t xml:space="preserve"> = </w:t>
            </w:r>
            <w:r w:rsidRPr="009754A3">
              <w:rPr>
                <w:rFonts w:ascii="Arial" w:hAnsi="Arial"/>
                <w:b/>
                <w:sz w:val="18"/>
                <w:szCs w:val="18"/>
              </w:rPr>
              <w:t>&lt;0.0001</w:t>
            </w:r>
          </w:p>
          <w:p w14:paraId="0394F7C2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754A3" w:rsidRPr="009754A3" w14:paraId="28BF2C31" w14:textId="77777777" w:rsidTr="00E00719">
        <w:trPr>
          <w:trHeight w:val="701"/>
          <w:jc w:val="center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AAA55" w14:textId="500C7202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+&gt;</w:t>
            </w:r>
            <w:r w:rsidR="00D1791D" w:rsidRPr="00D1791D">
              <w:rPr>
                <w:rFonts w:ascii="Arial" w:hAnsi="Arial"/>
                <w:sz w:val="18"/>
                <w:szCs w:val="18"/>
              </w:rPr>
              <w:t>UAS-</w:t>
            </w:r>
            <w:r w:rsidRPr="009754A3">
              <w:rPr>
                <w:rFonts w:ascii="Arial" w:hAnsi="Arial"/>
                <w:i/>
                <w:sz w:val="18"/>
                <w:szCs w:val="18"/>
              </w:rPr>
              <w:t xml:space="preserve">SIFa </w:t>
            </w:r>
            <w:r w:rsidRPr="009754A3">
              <w:rPr>
                <w:rFonts w:ascii="Arial" w:hAnsi="Arial"/>
                <w:iCs/>
                <w:sz w:val="18"/>
                <w:szCs w:val="18"/>
              </w:rPr>
              <w:t>RNAi</w:t>
            </w:r>
            <w:r w:rsidRPr="009754A3">
              <w:rPr>
                <w:rFonts w:ascii="Arial" w:hAnsi="Arial"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54B3B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59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3F3CC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C9906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23.4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0.28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752B2" w14:textId="77777777" w:rsidR="009754A3" w:rsidRPr="009754A3" w:rsidRDefault="009754A3" w:rsidP="005F1B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850.0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112.7</w:t>
            </w:r>
          </w:p>
        </w:tc>
        <w:tc>
          <w:tcPr>
            <w:tcW w:w="3103" w:type="dxa"/>
            <w:vMerge/>
            <w:shd w:val="clear" w:color="auto" w:fill="auto"/>
          </w:tcPr>
          <w:p w14:paraId="7FEC567E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754A3" w:rsidRPr="009754A3" w14:paraId="74A36D8E" w14:textId="77777777" w:rsidTr="00E00719">
        <w:trPr>
          <w:trHeight w:val="710"/>
          <w:jc w:val="center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F1690" w14:textId="77777777" w:rsidR="009754A3" w:rsidRPr="009754A3" w:rsidRDefault="009754A3" w:rsidP="005F1B09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 xml:space="preserve">Elav;Dicer &gt;SIFa </w:t>
            </w:r>
            <w:r w:rsidRPr="009754A3">
              <w:rPr>
                <w:rFonts w:ascii="Arial" w:hAnsi="Arial"/>
                <w:iCs/>
                <w:sz w:val="18"/>
                <w:szCs w:val="18"/>
              </w:rPr>
              <w:t>RNAi</w:t>
            </w:r>
            <w:r w:rsidRPr="009754A3">
              <w:rPr>
                <w:rFonts w:ascii="Arial" w:hAnsi="Arial"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6615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61050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19.64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CC159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23.5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 xml:space="preserve">± 0.55 </w:t>
            </w:r>
            <w:r w:rsidRPr="009754A3">
              <w:rPr>
                <w:rFonts w:ascii="Arial" w:hAnsi="Arial"/>
                <w:sz w:val="18"/>
                <w:szCs w:val="18"/>
              </w:rPr>
              <w:t>(n=46)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26FF0" w14:textId="77777777" w:rsidR="009754A3" w:rsidRPr="009754A3" w:rsidRDefault="009754A3" w:rsidP="005F1B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236.5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49.6</w:t>
            </w:r>
          </w:p>
        </w:tc>
        <w:tc>
          <w:tcPr>
            <w:tcW w:w="3103" w:type="dxa"/>
            <w:vMerge/>
            <w:shd w:val="clear" w:color="auto" w:fill="auto"/>
          </w:tcPr>
          <w:p w14:paraId="345D26BA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754A3" w:rsidRPr="009754A3" w14:paraId="76305258" w14:textId="77777777" w:rsidTr="00E00719">
        <w:tblPrEx>
          <w:jc w:val="left"/>
        </w:tblPrEx>
        <w:trPr>
          <w:trHeight w:val="710"/>
        </w:trPr>
        <w:tc>
          <w:tcPr>
            <w:tcW w:w="2282" w:type="dxa"/>
            <w:shd w:val="clear" w:color="auto" w:fill="F2F2F2" w:themeFill="background1" w:themeFillShade="F2"/>
            <w:vAlign w:val="center"/>
          </w:tcPr>
          <w:p w14:paraId="3CAEE56F" w14:textId="5466B1E5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+&gt;</w:t>
            </w:r>
            <w:bookmarkStart w:id="0" w:name="_GoBack"/>
            <w:r w:rsidR="00D1791D" w:rsidRPr="00D1791D">
              <w:rPr>
                <w:rFonts w:ascii="Arial" w:hAnsi="Arial"/>
                <w:sz w:val="18"/>
                <w:szCs w:val="18"/>
              </w:rPr>
              <w:t>UAS-</w:t>
            </w:r>
            <w:bookmarkEnd w:id="0"/>
            <w:r w:rsidRPr="009754A3">
              <w:rPr>
                <w:rFonts w:ascii="Arial" w:hAnsi="Arial"/>
                <w:i/>
                <w:sz w:val="18"/>
                <w:szCs w:val="18"/>
              </w:rPr>
              <w:t xml:space="preserve">SIFa </w:t>
            </w:r>
            <w:r w:rsidRPr="009754A3">
              <w:rPr>
                <w:rFonts w:ascii="Arial" w:hAnsi="Arial"/>
                <w:iCs/>
                <w:sz w:val="18"/>
                <w:szCs w:val="18"/>
              </w:rPr>
              <w:t>RNAi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1CA4AF1D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59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74DEB290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14:paraId="1E754603" w14:textId="77777777" w:rsidR="009754A3" w:rsidRPr="009754A3" w:rsidRDefault="009754A3" w:rsidP="005F1B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23.8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0.08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40B92C5" w14:textId="77777777" w:rsidR="009754A3" w:rsidRPr="009754A3" w:rsidRDefault="009754A3" w:rsidP="005F1B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698.7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99.1</w:t>
            </w:r>
          </w:p>
        </w:tc>
        <w:tc>
          <w:tcPr>
            <w:tcW w:w="3103" w:type="dxa"/>
            <w:vMerge/>
            <w:shd w:val="clear" w:color="auto" w:fill="auto"/>
          </w:tcPr>
          <w:p w14:paraId="1B0A5374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754A3" w:rsidRPr="009754A3" w14:paraId="083AD65E" w14:textId="77777777" w:rsidTr="00E00719">
        <w:tblPrEx>
          <w:jc w:val="left"/>
        </w:tblPrEx>
        <w:tc>
          <w:tcPr>
            <w:tcW w:w="2282" w:type="dxa"/>
            <w:shd w:val="clear" w:color="auto" w:fill="auto"/>
            <w:vAlign w:val="center"/>
          </w:tcPr>
          <w:p w14:paraId="36D3E591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i/>
                <w:sz w:val="18"/>
                <w:szCs w:val="18"/>
              </w:rPr>
              <w:t>Elav;Dicer &gt;SIFa RNAi</w:t>
            </w:r>
            <w:r w:rsidRPr="009754A3">
              <w:rPr>
                <w:rFonts w:ascii="Arial" w:hAnsi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A1ABF38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6F26B57C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B0D56D9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24.3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1.2 (n=14)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9C9A5F7" w14:textId="77777777" w:rsidR="009754A3" w:rsidRPr="009754A3" w:rsidRDefault="009754A3" w:rsidP="005F1B0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54A3">
              <w:rPr>
                <w:rFonts w:ascii="Arial" w:hAnsi="Arial"/>
                <w:sz w:val="18"/>
                <w:szCs w:val="18"/>
              </w:rPr>
              <w:t xml:space="preserve">155.1 </w:t>
            </w:r>
            <w:r w:rsidRPr="009754A3">
              <w:rPr>
                <w:rFonts w:ascii="Arial" w:eastAsia="Arial" w:hAnsi="Arial" w:cs="Arial"/>
                <w:sz w:val="18"/>
                <w:szCs w:val="18"/>
              </w:rPr>
              <w:t>± 45.7</w:t>
            </w:r>
          </w:p>
        </w:tc>
        <w:tc>
          <w:tcPr>
            <w:tcW w:w="3103" w:type="dxa"/>
            <w:vMerge/>
            <w:shd w:val="clear" w:color="auto" w:fill="auto"/>
          </w:tcPr>
          <w:p w14:paraId="17F0B41F" w14:textId="77777777" w:rsidR="009754A3" w:rsidRPr="009754A3" w:rsidRDefault="009754A3" w:rsidP="005F1B0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3259AE4" w14:textId="77777777" w:rsidR="00667CF2" w:rsidRDefault="00667CF2"/>
    <w:sectPr w:rsidR="00667CF2" w:rsidSect="009754A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A3"/>
    <w:rsid w:val="003E0630"/>
    <w:rsid w:val="00667CF2"/>
    <w:rsid w:val="00931D6B"/>
    <w:rsid w:val="009754A3"/>
    <w:rsid w:val="00A3470A"/>
    <w:rsid w:val="00AB6A93"/>
    <w:rsid w:val="00D1791D"/>
    <w:rsid w:val="00D43873"/>
    <w:rsid w:val="00E00719"/>
    <w:rsid w:val="00F0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F374"/>
  <w15:chartTrackingRefBased/>
  <w15:docId w15:val="{40F47047-ED09-8E41-9F01-9756181A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A3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4A3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A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9754A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5586FE41228418009E75F7CB98EEE" ma:contentTypeVersion="15" ma:contentTypeDescription="Create a new document." ma:contentTypeScope="" ma:versionID="e705cf2f05e93a9f531811003f43507f">
  <xsd:schema xmlns:xsd="http://www.w3.org/2001/XMLSchema" xmlns:xs="http://www.w3.org/2001/XMLSchema" xmlns:p="http://schemas.microsoft.com/office/2006/metadata/properties" xmlns:ns1="http://schemas.microsoft.com/sharepoint/v3" xmlns:ns3="3be53766-b599-4448-9aaf-4ffdaa978101" xmlns:ns4="c885bec6-28b0-4db4-9c99-d906509d658e" targetNamespace="http://schemas.microsoft.com/office/2006/metadata/properties" ma:root="true" ma:fieldsID="f909b0858225f78bc0ecbcd26925975e" ns1:_="" ns3:_="" ns4:_="">
    <xsd:import namespace="http://schemas.microsoft.com/sharepoint/v3"/>
    <xsd:import namespace="3be53766-b599-4448-9aaf-4ffdaa978101"/>
    <xsd:import namespace="c885bec6-28b0-4db4-9c99-d906509d65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53766-b599-4448-9aaf-4ffdaa978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5bec6-28b0-4db4-9c99-d906509d6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BD411-ED4C-44FF-80CD-0E33EB13A0DD}">
  <ds:schemaRefs>
    <ds:schemaRef ds:uri="3be53766-b599-4448-9aaf-4ffdaa97810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885bec6-28b0-4db4-9c99-d906509d658e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4B12B3-2BE3-41E2-B36F-142FE3C9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e53766-b599-4448-9aaf-4ffdaa978101"/>
    <ds:schemaRef ds:uri="c885bec6-28b0-4db4-9c99-d906509d6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12036-CCC7-4DD9-9176-A4ADAEE8F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Dreyer</dc:creator>
  <cp:keywords/>
  <dc:description/>
  <cp:lastModifiedBy>Cavanaugh, Daniel</cp:lastModifiedBy>
  <cp:revision>3</cp:revision>
  <dcterms:created xsi:type="dcterms:W3CDTF">2019-09-06T22:37:00Z</dcterms:created>
  <dcterms:modified xsi:type="dcterms:W3CDTF">2019-09-09T14:44:00Z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0x010100BD75586FE41228418009E75F7CB98EEE</vt:lpwstr>
  </property>
</Properties>
</file>