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260"/>
        <w:gridCol w:w="3788"/>
      </w:tblGrid>
      <w:tr w:rsidR="00FE52E5" w:rsidRPr="00CE1B7C" w:rsidTr="00444497">
        <w:trPr>
          <w:trHeight w:val="349"/>
        </w:trPr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CE1B7C" w:rsidRDefault="00FE52E5" w:rsidP="00444497">
            <w:pPr>
              <w:rPr>
                <w:b/>
                <w:highlight w:val="yellow"/>
                <w:lang w:val="en-US"/>
              </w:rPr>
            </w:pPr>
            <w:r w:rsidRPr="00640F13">
              <w:rPr>
                <w:b/>
                <w:lang w:val="en-US"/>
              </w:rPr>
              <w:t xml:space="preserve">Table S3. </w:t>
            </w:r>
            <w:proofErr w:type="spellStart"/>
            <w:r w:rsidRPr="00640F13">
              <w:rPr>
                <w:b/>
                <w:lang w:val="en-US"/>
              </w:rPr>
              <w:t>Oligonucleotides</w:t>
            </w:r>
            <w:proofErr w:type="spellEnd"/>
            <w:r w:rsidRPr="00640F13">
              <w:rPr>
                <w:b/>
                <w:lang w:val="en-US"/>
              </w:rPr>
              <w:t xml:space="preserve"> used </w:t>
            </w:r>
          </w:p>
        </w:tc>
      </w:tr>
      <w:tr w:rsidR="00FE52E5" w:rsidRPr="00CE1B7C" w:rsidTr="00444497">
        <w:trPr>
          <w:trHeight w:val="3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52E5" w:rsidRPr="00CE1B7C" w:rsidRDefault="00FE52E5" w:rsidP="00444497">
            <w:pPr>
              <w:rPr>
                <w:b/>
                <w:lang w:val="en-US"/>
              </w:rPr>
            </w:pPr>
            <w:r w:rsidRPr="00CE1B7C">
              <w:rPr>
                <w:b/>
                <w:lang w:val="en-US"/>
              </w:rPr>
              <w:t xml:space="preserve">Name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52E5" w:rsidRPr="00CE1B7C" w:rsidRDefault="00FE52E5" w:rsidP="00444497">
            <w:pPr>
              <w:rPr>
                <w:b/>
                <w:lang w:val="en-US"/>
              </w:rPr>
            </w:pPr>
            <w:r w:rsidRPr="00CE1B7C">
              <w:rPr>
                <w:b/>
                <w:lang w:val="en-US"/>
              </w:rPr>
              <w:t>Sequence(5´-3´)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52E5" w:rsidRPr="00CE1B7C" w:rsidRDefault="00FE52E5" w:rsidP="00444497">
            <w:pPr>
              <w:rPr>
                <w:b/>
                <w:lang w:val="en-US"/>
              </w:rPr>
            </w:pPr>
            <w:r w:rsidRPr="00CE1B7C">
              <w:rPr>
                <w:b/>
                <w:lang w:val="en-US"/>
              </w:rPr>
              <w:t xml:space="preserve">Purpose </w:t>
            </w:r>
          </w:p>
        </w:tc>
      </w:tr>
      <w:tr w:rsidR="00FE52E5" w:rsidRPr="002D4E27" w:rsidTr="00444497">
        <w:trPr>
          <w:trHeight w:val="940"/>
        </w:trPr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CE1B7C">
              <w:rPr>
                <w:lang w:val="en-US"/>
              </w:rPr>
              <w:t xml:space="preserve">DIRECT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CE1B7C">
              <w:rPr>
                <w:lang w:val="en-US"/>
              </w:rPr>
              <w:t>TCTCTATTGCCCACTTAT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Used in the primer extension to determine the position of P</w:t>
            </w:r>
            <w:r>
              <w:rPr>
                <w:vertAlign w:val="subscript"/>
                <w:lang w:val="en-US"/>
              </w:rPr>
              <w:t>c</w:t>
            </w:r>
          </w:p>
        </w:tc>
      </w:tr>
      <w:tr w:rsidR="00FE52E5" w:rsidRPr="002D4E27" w:rsidTr="00444497">
        <w:trPr>
          <w:trHeight w:val="6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CE1B7C">
              <w:rPr>
                <w:lang w:val="en-US"/>
              </w:rPr>
              <w:t>INVER</w:t>
            </w:r>
            <w:r w:rsidRPr="001E49D9">
              <w:t>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bCs/>
                <w:lang w:val="en-US"/>
              </w:rPr>
            </w:pPr>
            <w:r w:rsidRPr="001E49D9">
              <w:t>TTCTAGTTCTTTTTACAC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bCs/>
                <w:lang w:val="en-US"/>
              </w:rPr>
            </w:pPr>
            <w:r w:rsidRPr="001E49D9">
              <w:rPr>
                <w:lang w:val="en-US"/>
              </w:rPr>
              <w:t>Used in the primer extension to determine the position of P</w:t>
            </w:r>
            <w:r>
              <w:rPr>
                <w:vertAlign w:val="subscript"/>
                <w:lang w:val="en-US"/>
              </w:rPr>
              <w:t>c</w:t>
            </w:r>
          </w:p>
        </w:tc>
      </w:tr>
      <w:tr w:rsidR="00FE52E5" w:rsidRPr="002D4E27" w:rsidTr="00444497">
        <w:trPr>
          <w:trHeight w:val="6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MARKER1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TTCTAGTTCTTTTTACAC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Used in the primer extension to determine the position of P</w:t>
            </w:r>
            <w:r>
              <w:rPr>
                <w:vertAlign w:val="subscript"/>
                <w:lang w:val="en-US"/>
              </w:rPr>
              <w:t>r</w:t>
            </w:r>
          </w:p>
        </w:tc>
      </w:tr>
      <w:tr w:rsidR="00FE52E5" w:rsidRPr="002D4E27" w:rsidTr="00444497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MARKER2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ACGGTCTAGCGCTTACAAT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Used in the primer extension to determine the position of P</w:t>
            </w:r>
            <w:r>
              <w:rPr>
                <w:vertAlign w:val="subscript"/>
                <w:lang w:val="en-US"/>
              </w:rPr>
              <w:t>r</w:t>
            </w:r>
          </w:p>
        </w:tc>
      </w:tr>
      <w:tr w:rsidR="00FE52E5" w:rsidRPr="002D4E27" w:rsidTr="00444497">
        <w:trPr>
          <w:trHeight w:val="3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Prom28UPBam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roofErr w:type="spellStart"/>
            <w:r w:rsidRPr="001E49D9">
              <w:t>cgc</w:t>
            </w:r>
            <w:r w:rsidRPr="001E49D9">
              <w:rPr>
                <w:u w:val="single"/>
              </w:rPr>
              <w:t>ggatcc</w:t>
            </w:r>
            <w:r w:rsidRPr="001E49D9">
              <w:t>TATACCACCTCGCAAAATAAACC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 xml:space="preserve">Used for the fragment </w:t>
            </w:r>
            <w:proofErr w:type="spellStart"/>
            <w:r w:rsidRPr="001E49D9">
              <w:rPr>
                <w:lang w:val="en-US"/>
              </w:rPr>
              <w:t>I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 of inter-</w:t>
            </w:r>
            <w:proofErr w:type="spellStart"/>
            <w:r w:rsidRPr="001E49D9">
              <w:rPr>
                <w:lang w:val="en-US"/>
              </w:rPr>
              <w:t>genic</w:t>
            </w:r>
            <w:proofErr w:type="spellEnd"/>
            <w:r w:rsidRPr="001E49D9">
              <w:rPr>
                <w:lang w:val="en-US"/>
              </w:rPr>
              <w:t xml:space="preserve"> region between gene 28 and </w:t>
            </w:r>
            <w:r w:rsidRPr="001E49D9">
              <w:rPr>
                <w:i/>
                <w:lang w:val="en-US"/>
              </w:rPr>
              <w:t>rco</w:t>
            </w:r>
            <w:r w:rsidRPr="001E49D9">
              <w:rPr>
                <w:i/>
                <w:vertAlign w:val="subscript"/>
                <w:lang w:val="en-US"/>
              </w:rPr>
              <w:t>LS20</w:t>
            </w:r>
          </w:p>
        </w:tc>
      </w:tr>
      <w:tr w:rsidR="00FE52E5" w:rsidRPr="002D4E27" w:rsidTr="00444497">
        <w:trPr>
          <w:trHeight w:val="11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Prom28UPHind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roofErr w:type="spellStart"/>
            <w:r w:rsidRPr="001E49D9">
              <w:t>cccc</w:t>
            </w:r>
            <w:r w:rsidRPr="001E49D9">
              <w:rPr>
                <w:u w:val="single"/>
              </w:rPr>
              <w:t>aagctt</w:t>
            </w:r>
            <w:r w:rsidRPr="001E49D9">
              <w:t>TATACCACCTCGCAAAATAAACC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 xml:space="preserve">Used for the fragment </w:t>
            </w:r>
            <w:proofErr w:type="spellStart"/>
            <w:r w:rsidRPr="001E49D9">
              <w:rPr>
                <w:lang w:val="en-US"/>
              </w:rPr>
              <w:t>I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, </w:t>
            </w:r>
            <w:proofErr w:type="spellStart"/>
            <w:r w:rsidRPr="001E49D9">
              <w:rPr>
                <w:lang w:val="en-US"/>
              </w:rPr>
              <w:t>I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, </w:t>
            </w:r>
            <w:proofErr w:type="spellStart"/>
            <w:r w:rsidRPr="001E49D9">
              <w:rPr>
                <w:lang w:val="en-US"/>
              </w:rPr>
              <w:t>IV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, </w:t>
            </w:r>
            <w:proofErr w:type="spellStart"/>
            <w:r w:rsidRPr="001E49D9">
              <w:rPr>
                <w:lang w:val="en-US"/>
              </w:rPr>
              <w:t>IV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, </w:t>
            </w:r>
            <w:proofErr w:type="spellStart"/>
            <w:r w:rsidRPr="001E49D9">
              <w:rPr>
                <w:lang w:val="en-US"/>
              </w:rPr>
              <w:t>V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 , </w:t>
            </w:r>
            <w:proofErr w:type="spellStart"/>
            <w:r w:rsidRPr="001E49D9">
              <w:rPr>
                <w:lang w:val="en-US"/>
              </w:rPr>
              <w:t>V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, </w:t>
            </w:r>
            <w:proofErr w:type="spellStart"/>
            <w:r w:rsidRPr="001E49D9">
              <w:rPr>
                <w:lang w:val="en-US"/>
              </w:rPr>
              <w:t>VI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 and </w:t>
            </w:r>
            <w:proofErr w:type="spellStart"/>
            <w:r w:rsidRPr="001E49D9">
              <w:rPr>
                <w:lang w:val="en-US"/>
              </w:rPr>
              <w:t>VI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 of inter-</w:t>
            </w:r>
            <w:proofErr w:type="spellStart"/>
            <w:r w:rsidRPr="001E49D9">
              <w:rPr>
                <w:lang w:val="en-US"/>
              </w:rPr>
              <w:t>genic</w:t>
            </w:r>
            <w:proofErr w:type="spellEnd"/>
            <w:r w:rsidRPr="001E49D9">
              <w:rPr>
                <w:lang w:val="en-US"/>
              </w:rPr>
              <w:t xml:space="preserve"> region between gene 28 and </w:t>
            </w:r>
            <w:r w:rsidRPr="001E49D9">
              <w:rPr>
                <w:i/>
                <w:lang w:val="en-US"/>
              </w:rPr>
              <w:t>rco</w:t>
            </w:r>
            <w:r w:rsidRPr="001E49D9">
              <w:rPr>
                <w:i/>
                <w:vertAlign w:val="subscript"/>
                <w:lang w:val="en-US"/>
              </w:rPr>
              <w:t>LS20</w:t>
            </w:r>
          </w:p>
        </w:tc>
      </w:tr>
      <w:tr w:rsidR="00FE52E5" w:rsidRPr="002D4E27" w:rsidTr="00444497">
        <w:trPr>
          <w:trHeight w:val="9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proofErr w:type="spellStart"/>
            <w:r w:rsidRPr="001E49D9">
              <w:rPr>
                <w:lang w:val="en-US"/>
              </w:rPr>
              <w:t>Xre</w:t>
            </w:r>
            <w:proofErr w:type="spellEnd"/>
            <w:r w:rsidRPr="001E49D9">
              <w:rPr>
                <w:lang w:val="en-US"/>
              </w:rPr>
              <w:t xml:space="preserve"> </w:t>
            </w:r>
            <w:proofErr w:type="spellStart"/>
            <w:r w:rsidRPr="001E49D9">
              <w:rPr>
                <w:lang w:val="en-US"/>
              </w:rPr>
              <w:t>prom_New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roofErr w:type="spellStart"/>
            <w:r w:rsidRPr="001E49D9">
              <w:rPr>
                <w:lang w:val="en-US"/>
              </w:rPr>
              <w:t>tttt</w:t>
            </w:r>
            <w:r w:rsidRPr="001E49D9">
              <w:rPr>
                <w:u w:val="single"/>
                <w:lang w:val="en-US"/>
              </w:rPr>
              <w:t>aagctt</w:t>
            </w:r>
            <w:r w:rsidRPr="001E49D9">
              <w:rPr>
                <w:lang w:val="en-US"/>
              </w:rPr>
              <w:t>GCACCAGCATCAAGTAACACTTGTTTCAG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 xml:space="preserve">Used for the fragment </w:t>
            </w:r>
            <w:proofErr w:type="spellStart"/>
            <w:r w:rsidRPr="001E49D9">
              <w:rPr>
                <w:lang w:val="en-US"/>
              </w:rPr>
              <w:t>I</w:t>
            </w:r>
            <w:r w:rsidRPr="001E49D9">
              <w:rPr>
                <w:vertAlign w:val="subscript"/>
                <w:lang w:val="en-US"/>
              </w:rPr>
              <w:t>Ar</w:t>
            </w:r>
            <w:proofErr w:type="spellEnd"/>
            <w:r w:rsidRPr="001E49D9">
              <w:rPr>
                <w:vertAlign w:val="subscript"/>
                <w:lang w:val="en-US"/>
              </w:rPr>
              <w:t xml:space="preserve"> </w:t>
            </w:r>
            <w:r w:rsidRPr="001E49D9">
              <w:rPr>
                <w:lang w:val="en-US"/>
              </w:rPr>
              <w:t xml:space="preserve">of the </w:t>
            </w:r>
            <w:proofErr w:type="spellStart"/>
            <w:r w:rsidRPr="001E49D9">
              <w:rPr>
                <w:lang w:val="en-US"/>
              </w:rPr>
              <w:t>intergenic</w:t>
            </w:r>
            <w:proofErr w:type="spellEnd"/>
            <w:r w:rsidRPr="001E49D9">
              <w:rPr>
                <w:lang w:val="en-US"/>
              </w:rPr>
              <w:t xml:space="preserve"> region between gene 28 and </w:t>
            </w:r>
            <w:r w:rsidRPr="001E49D9">
              <w:rPr>
                <w:i/>
                <w:lang w:val="en-US"/>
              </w:rPr>
              <w:t>rco</w:t>
            </w:r>
            <w:r w:rsidRPr="001E49D9">
              <w:rPr>
                <w:vertAlign w:val="subscript"/>
                <w:lang w:val="en-US"/>
              </w:rPr>
              <w:t>LS20</w:t>
            </w:r>
          </w:p>
        </w:tc>
      </w:tr>
      <w:tr w:rsidR="00FE52E5" w:rsidRPr="002D4E27" w:rsidTr="00444497">
        <w:trPr>
          <w:trHeight w:val="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P28_Δ15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roofErr w:type="spellStart"/>
            <w:r w:rsidRPr="001E49D9">
              <w:rPr>
                <w:lang w:val="en-US"/>
              </w:rPr>
              <w:t>tatt</w:t>
            </w:r>
            <w:r w:rsidRPr="001E49D9">
              <w:rPr>
                <w:u w:val="single"/>
                <w:lang w:val="en-US"/>
              </w:rPr>
              <w:t>aagctt</w:t>
            </w:r>
            <w:r w:rsidRPr="001E49D9">
              <w:rPr>
                <w:lang w:val="en-US"/>
              </w:rPr>
              <w:t>GGGGCAAGTTCACACTAACTTTCACTGTG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 xml:space="preserve">Used for the fragment </w:t>
            </w:r>
            <w:proofErr w:type="spellStart"/>
            <w:r w:rsidRPr="001E49D9">
              <w:rPr>
                <w:lang w:val="en-US"/>
              </w:rPr>
              <w:t>IV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 , </w:t>
            </w:r>
            <w:proofErr w:type="spellStart"/>
            <w:r w:rsidRPr="001E49D9">
              <w:rPr>
                <w:lang w:val="en-US"/>
              </w:rPr>
              <w:t>VII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,  </w:t>
            </w:r>
            <w:proofErr w:type="spellStart"/>
            <w:r w:rsidRPr="001E49D9">
              <w:rPr>
                <w:lang w:val="en-US"/>
              </w:rPr>
              <w:t>IV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, and </w:t>
            </w:r>
            <w:proofErr w:type="spellStart"/>
            <w:r w:rsidRPr="001E49D9">
              <w:rPr>
                <w:lang w:val="en-US"/>
              </w:rPr>
              <w:t>VII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 of inter-</w:t>
            </w:r>
            <w:proofErr w:type="spellStart"/>
            <w:r>
              <w:rPr>
                <w:lang w:val="en-US"/>
              </w:rPr>
              <w:t>genic</w:t>
            </w:r>
            <w:proofErr w:type="spellEnd"/>
            <w:r>
              <w:rPr>
                <w:lang w:val="en-US"/>
              </w:rPr>
              <w:t xml:space="preserve"> regio</w:t>
            </w:r>
            <w:r w:rsidRPr="001E49D9">
              <w:rPr>
                <w:lang w:val="en-US"/>
              </w:rPr>
              <w:t xml:space="preserve">n between gene 28 and </w:t>
            </w:r>
            <w:r w:rsidRPr="001E49D9">
              <w:rPr>
                <w:i/>
                <w:lang w:val="en-US"/>
              </w:rPr>
              <w:t>rco</w:t>
            </w:r>
            <w:r w:rsidRPr="001E49D9">
              <w:rPr>
                <w:i/>
                <w:vertAlign w:val="subscript"/>
                <w:lang w:val="en-US"/>
              </w:rPr>
              <w:t>LS20</w:t>
            </w:r>
          </w:p>
        </w:tc>
      </w:tr>
      <w:tr w:rsidR="00FE52E5" w:rsidRPr="002D4E27" w:rsidTr="00444497">
        <w:trPr>
          <w:trHeight w:val="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P28_Δ16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roofErr w:type="spellStart"/>
            <w:r w:rsidRPr="001E49D9">
              <w:rPr>
                <w:lang w:val="en-US"/>
              </w:rPr>
              <w:t>tatt</w:t>
            </w:r>
            <w:r w:rsidRPr="001E49D9">
              <w:rPr>
                <w:u w:val="single"/>
                <w:lang w:val="en-US"/>
              </w:rPr>
              <w:t>aagctt</w:t>
            </w:r>
            <w:r w:rsidRPr="001E49D9">
              <w:rPr>
                <w:lang w:val="en-US"/>
              </w:rPr>
              <w:t>GGCCCTTATCCTGTTTTTACTAAACTT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 xml:space="preserve">Used for the fragment </w:t>
            </w:r>
            <w:proofErr w:type="spellStart"/>
            <w:r w:rsidRPr="001E49D9">
              <w:rPr>
                <w:lang w:val="en-US"/>
              </w:rPr>
              <w:t>V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, </w:t>
            </w:r>
            <w:proofErr w:type="spellStart"/>
            <w:r w:rsidRPr="001E49D9">
              <w:rPr>
                <w:lang w:val="en-US"/>
              </w:rPr>
              <w:t>VIII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,  </w:t>
            </w:r>
            <w:proofErr w:type="spellStart"/>
            <w:r w:rsidRPr="001E49D9">
              <w:rPr>
                <w:lang w:val="en-US"/>
              </w:rPr>
              <w:t>V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, and </w:t>
            </w:r>
            <w:proofErr w:type="spellStart"/>
            <w:r w:rsidRPr="001E49D9">
              <w:rPr>
                <w:lang w:val="en-US"/>
              </w:rPr>
              <w:t>VIII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 of </w:t>
            </w:r>
            <w:proofErr w:type="spellStart"/>
            <w:r w:rsidRPr="001E49D9">
              <w:rPr>
                <w:lang w:val="en-US"/>
              </w:rPr>
              <w:t>alongwith</w:t>
            </w:r>
            <w:proofErr w:type="spellEnd"/>
            <w:r w:rsidRPr="001E49D9">
              <w:rPr>
                <w:lang w:val="en-US"/>
              </w:rPr>
              <w:t xml:space="preserve"> inter-</w:t>
            </w:r>
            <w:proofErr w:type="spellStart"/>
            <w:r>
              <w:rPr>
                <w:lang w:val="en-US"/>
              </w:rPr>
              <w:t>genic</w:t>
            </w:r>
            <w:proofErr w:type="spellEnd"/>
            <w:r>
              <w:rPr>
                <w:lang w:val="en-US"/>
              </w:rPr>
              <w:t xml:space="preserve"> regio</w:t>
            </w:r>
            <w:r w:rsidRPr="001E49D9">
              <w:rPr>
                <w:lang w:val="en-US"/>
              </w:rPr>
              <w:t xml:space="preserve">n between gene 28 and </w:t>
            </w:r>
            <w:r w:rsidRPr="001E49D9">
              <w:rPr>
                <w:i/>
                <w:lang w:val="en-US"/>
              </w:rPr>
              <w:t>rco</w:t>
            </w:r>
            <w:r w:rsidRPr="001E49D9">
              <w:rPr>
                <w:i/>
                <w:vertAlign w:val="subscript"/>
                <w:lang w:val="en-US"/>
              </w:rPr>
              <w:t>LS20</w:t>
            </w:r>
          </w:p>
        </w:tc>
      </w:tr>
      <w:tr w:rsidR="00FE52E5" w:rsidRPr="002D4E27" w:rsidTr="00444497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t>P28_Up_New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proofErr w:type="spellStart"/>
            <w:r w:rsidRPr="001E49D9">
              <w:rPr>
                <w:lang w:val="en-US"/>
              </w:rPr>
              <w:t>tatt</w:t>
            </w:r>
            <w:r w:rsidRPr="001E49D9">
              <w:rPr>
                <w:u w:val="single"/>
                <w:lang w:val="en-US"/>
              </w:rPr>
              <w:t>aagctt</w:t>
            </w:r>
            <w:r w:rsidRPr="001E49D9">
              <w:rPr>
                <w:lang w:val="en-US"/>
              </w:rPr>
              <w:t>CCCTGTATACGGTCTAGCGCTTAC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 xml:space="preserve">Used for the fragment </w:t>
            </w:r>
            <w:proofErr w:type="spellStart"/>
            <w:r w:rsidRPr="001E49D9">
              <w:rPr>
                <w:lang w:val="en-US"/>
              </w:rPr>
              <w:t>V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 and </w:t>
            </w:r>
            <w:proofErr w:type="spellStart"/>
            <w:r w:rsidRPr="001E49D9">
              <w:rPr>
                <w:lang w:val="en-US"/>
              </w:rPr>
              <w:t>V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 of </w:t>
            </w:r>
            <w:proofErr w:type="spellStart"/>
            <w:r w:rsidRPr="001E49D9">
              <w:rPr>
                <w:lang w:val="en-US"/>
              </w:rPr>
              <w:t>alongwith</w:t>
            </w:r>
            <w:proofErr w:type="spellEnd"/>
            <w:r w:rsidRPr="001E49D9">
              <w:rPr>
                <w:lang w:val="en-US"/>
              </w:rPr>
              <w:t xml:space="preserve"> inter-</w:t>
            </w:r>
            <w:proofErr w:type="spellStart"/>
            <w:r>
              <w:rPr>
                <w:lang w:val="en-US"/>
              </w:rPr>
              <w:t>genic</w:t>
            </w:r>
            <w:proofErr w:type="spellEnd"/>
            <w:r>
              <w:rPr>
                <w:lang w:val="en-US"/>
              </w:rPr>
              <w:t xml:space="preserve"> regio</w:t>
            </w:r>
            <w:r w:rsidRPr="001E49D9">
              <w:rPr>
                <w:lang w:val="en-US"/>
              </w:rPr>
              <w:t xml:space="preserve">n between gene 28 and </w:t>
            </w:r>
            <w:r w:rsidRPr="001E49D9">
              <w:rPr>
                <w:i/>
                <w:lang w:val="en-US"/>
              </w:rPr>
              <w:t>rco</w:t>
            </w:r>
            <w:r w:rsidRPr="001E49D9">
              <w:rPr>
                <w:i/>
                <w:vertAlign w:val="subscript"/>
                <w:lang w:val="en-US"/>
              </w:rPr>
              <w:t>LS20</w:t>
            </w:r>
          </w:p>
        </w:tc>
      </w:tr>
      <w:tr w:rsidR="00FE52E5" w:rsidRPr="002D4E27" w:rsidTr="00444497">
        <w:trPr>
          <w:trHeight w:val="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proofErr w:type="spellStart"/>
            <w:r w:rsidRPr="001E49D9">
              <w:rPr>
                <w:lang w:val="en-US"/>
              </w:rPr>
              <w:t>tatt</w:t>
            </w:r>
            <w:r w:rsidRPr="001E49D9">
              <w:rPr>
                <w:u w:val="single"/>
                <w:lang w:val="en-US"/>
              </w:rPr>
              <w:t>aagctt</w:t>
            </w:r>
            <w:r w:rsidRPr="001E49D9">
              <w:rPr>
                <w:lang w:val="en-US"/>
              </w:rPr>
              <w:t>CCGGTTAAAAATTTCACTGAAATAC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rPr>
                <w:lang w:val="en-US"/>
              </w:rPr>
              <w:t xml:space="preserve">Used for the fragment </w:t>
            </w:r>
            <w:proofErr w:type="spellStart"/>
            <w:r w:rsidRPr="001E49D9">
              <w:rPr>
                <w:lang w:val="en-US"/>
              </w:rPr>
              <w:t>VII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 and </w:t>
            </w:r>
            <w:proofErr w:type="spellStart"/>
            <w:r w:rsidRPr="001E49D9">
              <w:rPr>
                <w:lang w:val="en-US"/>
              </w:rPr>
              <w:t>VII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 of inter-</w:t>
            </w:r>
            <w:proofErr w:type="spellStart"/>
            <w:r w:rsidRPr="001E49D9">
              <w:rPr>
                <w:lang w:val="en-US"/>
              </w:rPr>
              <w:t>genic</w:t>
            </w:r>
            <w:proofErr w:type="spellEnd"/>
            <w:r w:rsidRPr="001E49D9">
              <w:rPr>
                <w:lang w:val="en-US"/>
              </w:rPr>
              <w:t xml:space="preserve"> regi</w:t>
            </w:r>
            <w:r>
              <w:rPr>
                <w:lang w:val="en-US"/>
              </w:rPr>
              <w:t>o</w:t>
            </w:r>
            <w:r w:rsidRPr="001E49D9">
              <w:rPr>
                <w:lang w:val="en-US"/>
              </w:rPr>
              <w:t xml:space="preserve">n between gene 28 and </w:t>
            </w:r>
            <w:r w:rsidRPr="001E49D9">
              <w:rPr>
                <w:i/>
                <w:lang w:val="en-US"/>
              </w:rPr>
              <w:t>rco</w:t>
            </w:r>
            <w:r w:rsidRPr="001E49D9">
              <w:rPr>
                <w:i/>
                <w:vertAlign w:val="subscript"/>
                <w:lang w:val="en-US"/>
              </w:rPr>
              <w:t>LS20</w:t>
            </w:r>
          </w:p>
        </w:tc>
      </w:tr>
      <w:tr w:rsidR="00FE52E5" w:rsidRPr="002D4E27" w:rsidTr="00444497">
        <w:trPr>
          <w:trHeight w:val="2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proofErr w:type="spellStart"/>
            <w:r w:rsidRPr="001E49D9">
              <w:rPr>
                <w:lang w:val="en-US"/>
              </w:rPr>
              <w:t>tatt</w:t>
            </w:r>
            <w:r w:rsidRPr="001E49D9">
              <w:rPr>
                <w:u w:val="single"/>
                <w:lang w:val="en-US"/>
              </w:rPr>
              <w:t>aagctt</w:t>
            </w:r>
            <w:r w:rsidRPr="001E49D9">
              <w:rPr>
                <w:lang w:val="en-US"/>
              </w:rPr>
              <w:t>GTCAGTGAAAAAAATGCAGAATAAGG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rPr>
                <w:lang w:val="en-US"/>
              </w:rPr>
              <w:t xml:space="preserve">Used for the fragment  </w:t>
            </w:r>
            <w:proofErr w:type="spellStart"/>
            <w:r w:rsidRPr="001E49D9">
              <w:rPr>
                <w:lang w:val="en-US"/>
              </w:rPr>
              <w:t>VIII</w:t>
            </w:r>
            <w:r w:rsidRPr="001E49D9">
              <w:rPr>
                <w:vertAlign w:val="subscript"/>
                <w:lang w:val="en-US"/>
              </w:rPr>
              <w:t>c</w:t>
            </w:r>
            <w:proofErr w:type="spellEnd"/>
            <w:r w:rsidRPr="001E49D9">
              <w:rPr>
                <w:lang w:val="en-US"/>
              </w:rPr>
              <w:t xml:space="preserve"> and </w:t>
            </w:r>
            <w:proofErr w:type="spellStart"/>
            <w:r w:rsidRPr="001E49D9">
              <w:rPr>
                <w:lang w:val="en-US"/>
              </w:rPr>
              <w:t>VIII</w:t>
            </w:r>
            <w:r w:rsidRPr="001E49D9">
              <w:rPr>
                <w:vertAlign w:val="subscript"/>
                <w:lang w:val="en-US"/>
              </w:rPr>
              <w:t>r</w:t>
            </w:r>
            <w:proofErr w:type="spellEnd"/>
            <w:r w:rsidRPr="001E49D9">
              <w:rPr>
                <w:lang w:val="en-US"/>
              </w:rPr>
              <w:t xml:space="preserve"> of inter-</w:t>
            </w:r>
            <w:proofErr w:type="spellStart"/>
            <w:r>
              <w:rPr>
                <w:lang w:val="en-US"/>
              </w:rPr>
              <w:t>genic</w:t>
            </w:r>
            <w:proofErr w:type="spellEnd"/>
            <w:r>
              <w:rPr>
                <w:lang w:val="en-US"/>
              </w:rPr>
              <w:t xml:space="preserve"> regio</w:t>
            </w:r>
            <w:r w:rsidRPr="001E49D9">
              <w:rPr>
                <w:lang w:val="en-US"/>
              </w:rPr>
              <w:t xml:space="preserve">n between gene 28 and </w:t>
            </w:r>
            <w:r w:rsidRPr="001E49D9">
              <w:rPr>
                <w:i/>
                <w:lang w:val="en-US"/>
              </w:rPr>
              <w:t>rco</w:t>
            </w:r>
            <w:r w:rsidRPr="001E49D9">
              <w:rPr>
                <w:i/>
                <w:vertAlign w:val="subscript"/>
                <w:lang w:val="en-US"/>
              </w:rPr>
              <w:t>LS20</w:t>
            </w:r>
          </w:p>
        </w:tc>
      </w:tr>
      <w:tr w:rsidR="00FE52E5" w:rsidRPr="002D4E27" w:rsidTr="00444497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OPKS8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proofErr w:type="spellStart"/>
            <w:r w:rsidRPr="001E49D9">
              <w:rPr>
                <w:lang w:val="en-US"/>
              </w:rPr>
              <w:t>gggg</w:t>
            </w:r>
            <w:r w:rsidRPr="001E49D9">
              <w:rPr>
                <w:u w:val="single"/>
                <w:lang w:val="en-US"/>
              </w:rPr>
              <w:t>gtcgac</w:t>
            </w:r>
            <w:r w:rsidRPr="001E49D9">
              <w:rPr>
                <w:lang w:val="en-US"/>
              </w:rPr>
              <w:t>GTCCTTTTTTAATTTCAT</w:t>
            </w:r>
            <w:r w:rsidRPr="001E49D9">
              <w:rPr>
                <w:lang w:val="en-US"/>
              </w:rPr>
              <w:lastRenderedPageBreak/>
              <w:t>GTATTC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lastRenderedPageBreak/>
              <w:t>Amplifying rco</w:t>
            </w:r>
            <w:r w:rsidRPr="001E49D9">
              <w:rPr>
                <w:vertAlign w:val="subscript"/>
                <w:lang w:val="en-US"/>
              </w:rPr>
              <w:t>LS20</w:t>
            </w:r>
            <w:r w:rsidRPr="001E49D9">
              <w:rPr>
                <w:lang w:val="en-US"/>
              </w:rPr>
              <w:t>for cloning in pET28b+</w:t>
            </w:r>
          </w:p>
        </w:tc>
      </w:tr>
      <w:tr w:rsidR="00FE52E5" w:rsidRPr="002D4E27" w:rsidTr="00444497">
        <w:trPr>
          <w:trHeight w:val="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lastRenderedPageBreak/>
              <w:t>OPKS14N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proofErr w:type="spellStart"/>
            <w:r w:rsidRPr="001E49D9">
              <w:rPr>
                <w:lang w:val="en-US"/>
              </w:rPr>
              <w:t>gggg</w:t>
            </w:r>
            <w:r w:rsidRPr="001E49D9">
              <w:rPr>
                <w:u w:val="single"/>
                <w:lang w:val="en-US"/>
              </w:rPr>
              <w:t>ccatgg</w:t>
            </w:r>
            <w:r w:rsidRPr="001E49D9">
              <w:rPr>
                <w:lang w:val="en-US"/>
              </w:rPr>
              <w:t>TGGGCAATAGAGAGCAATTTGATC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Amplifying rco</w:t>
            </w:r>
            <w:r w:rsidRPr="001E49D9">
              <w:rPr>
                <w:vertAlign w:val="subscript"/>
                <w:lang w:val="en-US"/>
              </w:rPr>
              <w:t xml:space="preserve">LS20 </w:t>
            </w:r>
            <w:r w:rsidRPr="001E49D9">
              <w:rPr>
                <w:lang w:val="en-US"/>
              </w:rPr>
              <w:t>for cloning in pET28b+vector</w:t>
            </w:r>
          </w:p>
        </w:tc>
      </w:tr>
      <w:tr w:rsidR="00FE52E5" w:rsidRPr="001E49D9" w:rsidTr="00444497">
        <w:trPr>
          <w:trHeight w:val="2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t>GTTCTTTTTACACAGAAATTGTTTG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 xml:space="preserve">Gel retardation assay </w:t>
            </w:r>
          </w:p>
        </w:tc>
      </w:tr>
      <w:tr w:rsidR="00FE52E5" w:rsidRPr="001E49D9" w:rsidTr="00444497">
        <w:trPr>
          <w:trHeight w:val="1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t>TTTTGATATAGCTCACAGTGAAAGT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1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t>CCAAGTTGCAGCATGATTTTGAT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1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t>CTAGAATTCAACTTTTGTTTTAACC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AGCGCTTACAATTTTTCGCGTTTTT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TTATTCTGCATTTTTTTCACTGACT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1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GGTTTTTTGTTGTTAATCTCAAACA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GACTACATTGTGATAGCACACTTTGA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1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TACCAGTTAATTTAACCGTATGTAT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1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ATTTTTAACCGGTTTTTTTCACTGAG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2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ATTTTTCGCGTTTTTTTTACT</w:t>
            </w:r>
            <w:r w:rsidRPr="001E49D9">
              <w:rPr>
                <w:b/>
                <w:u w:val="single"/>
                <w:lang w:val="en-US"/>
              </w:rPr>
              <w:t>T</w:t>
            </w:r>
            <w:r w:rsidRPr="001E49D9">
              <w:rPr>
                <w:lang w:val="en-US"/>
              </w:rPr>
              <w:t>AGTGA</w:t>
            </w:r>
            <w:r w:rsidRPr="001E49D9">
              <w:rPr>
                <w:b/>
                <w:u w:val="single"/>
                <w:lang w:val="en-US"/>
              </w:rPr>
              <w:t>CCCCC</w:t>
            </w:r>
            <w:r w:rsidRPr="001E49D9">
              <w:rPr>
                <w:lang w:val="en-US"/>
              </w:rPr>
              <w:t>A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1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TTATTCTGCAT</w:t>
            </w:r>
            <w:r w:rsidRPr="001E49D9">
              <w:rPr>
                <w:b/>
                <w:u w:val="single"/>
                <w:lang w:val="en-US"/>
              </w:rPr>
              <w:t>GGGGG</w:t>
            </w:r>
            <w:r w:rsidRPr="001E49D9">
              <w:rPr>
                <w:lang w:val="en-US"/>
              </w:rPr>
              <w:t>TCACTGACTCTTTCACTAA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1E49D9" w:rsidTr="00444497">
        <w:trPr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TTTTGCTAGCGTAAGGATGG</w:t>
            </w:r>
            <w:r w:rsidRPr="001E49D9">
              <w:rPr>
                <w:b/>
                <w:u w:val="single"/>
                <w:lang w:val="en-US"/>
              </w:rPr>
              <w:t>A</w:t>
            </w:r>
            <w:r w:rsidRPr="001E49D9">
              <w:rPr>
                <w:lang w:val="en-US"/>
              </w:rPr>
              <w:t>GGAATTTTCTTGCG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Gel retardation assay</w:t>
            </w:r>
          </w:p>
        </w:tc>
      </w:tr>
      <w:tr w:rsidR="00FE52E5" w:rsidRPr="002D4E27" w:rsidTr="00444497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TTTTTACACAGAAATTGTTTGAGATTAACAA</w:t>
            </w:r>
            <w:r w:rsidRPr="001E49D9">
              <w:rPr>
                <w:b/>
                <w:u w:val="single"/>
                <w:lang w:val="en-US"/>
              </w:rPr>
              <w:t>GGATCC</w:t>
            </w:r>
            <w:r w:rsidRPr="001E49D9">
              <w:rPr>
                <w:lang w:val="en-US"/>
              </w:rPr>
              <w:t>AAAAAACCTTATTCTGCA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 xml:space="preserve">PCR overlapping to add 5 bps to the </w:t>
            </w:r>
            <w:proofErr w:type="spellStart"/>
            <w:r w:rsidRPr="001E49D9">
              <w:t>inter</w:t>
            </w:r>
            <w:r>
              <w:t>genic</w:t>
            </w:r>
            <w:proofErr w:type="spellEnd"/>
            <w:r>
              <w:t xml:space="preserve"> region between genes </w:t>
            </w:r>
            <w:r w:rsidRPr="001E49D9">
              <w:rPr>
                <w:i/>
              </w:rPr>
              <w:t>rco</w:t>
            </w:r>
            <w:r w:rsidRPr="001E49D9">
              <w:rPr>
                <w:i/>
                <w:vertAlign w:val="subscript"/>
              </w:rPr>
              <w:t>LS20</w:t>
            </w:r>
            <w:r>
              <w:rPr>
                <w:i/>
                <w:vertAlign w:val="subscript"/>
              </w:rPr>
              <w:t xml:space="preserve"> </w:t>
            </w:r>
            <w:r w:rsidRPr="001E49D9">
              <w:t xml:space="preserve">and 28. </w:t>
            </w:r>
          </w:p>
        </w:tc>
      </w:tr>
      <w:tr w:rsidR="00FE52E5" w:rsidRPr="002D4E27" w:rsidTr="00444497">
        <w:trPr>
          <w:trHeight w:val="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b/>
                <w:u w:val="single"/>
                <w:lang w:val="en-US"/>
              </w:rPr>
              <w:t>GGATCC</w:t>
            </w:r>
            <w:r w:rsidRPr="001E49D9">
              <w:rPr>
                <w:lang w:val="en-US"/>
              </w:rPr>
              <w:t>TTGTTAATCTCAAACAATTTCTGTGTAAAAAGAACTA</w:t>
            </w:r>
            <w:r w:rsidRPr="001E49D9">
              <w:rPr>
                <w:b/>
                <w:u w:val="single"/>
                <w:lang w:val="en-US"/>
              </w:rPr>
              <w:t>GAATTC</w:t>
            </w:r>
            <w:r w:rsidRPr="001E49D9">
              <w:rPr>
                <w:lang w:val="en-US"/>
              </w:rPr>
              <w:t>AAC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r w:rsidRPr="001E49D9">
              <w:t>PCR overlapping to add 5 bps to the inter-</w:t>
            </w:r>
            <w:proofErr w:type="spellStart"/>
            <w:r w:rsidRPr="001E49D9">
              <w:t>genic</w:t>
            </w:r>
            <w:proofErr w:type="spellEnd"/>
            <w:r w:rsidRPr="001E49D9">
              <w:t xml:space="preserve"> region between genes </w:t>
            </w:r>
            <w:r w:rsidRPr="001E49D9">
              <w:rPr>
                <w:i/>
              </w:rPr>
              <w:t>rco</w:t>
            </w:r>
            <w:r w:rsidRPr="001E49D9">
              <w:rPr>
                <w:i/>
                <w:vertAlign w:val="subscript"/>
              </w:rPr>
              <w:t>LS20</w:t>
            </w:r>
            <w:r w:rsidRPr="001E49D9">
              <w:rPr>
                <w:vertAlign w:val="subscript"/>
              </w:rPr>
              <w:t xml:space="preserve"> </w:t>
            </w:r>
            <w:r w:rsidRPr="001E49D9">
              <w:t>and 28.</w:t>
            </w:r>
          </w:p>
        </w:tc>
      </w:tr>
      <w:tr w:rsidR="00FE52E5" w:rsidRPr="001E49D9" w:rsidTr="00444497">
        <w:trPr>
          <w:trHeight w:val="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oGR138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GCCTCTCTTTTAAAGCTAAAATGATGTATG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 xml:space="preserve">Circularization assay </w:t>
            </w:r>
          </w:p>
        </w:tc>
      </w:tr>
      <w:tr w:rsidR="00FE52E5" w:rsidRPr="002D4E27" w:rsidTr="00444497">
        <w:trPr>
          <w:trHeight w:val="340"/>
        </w:trPr>
        <w:tc>
          <w:tcPr>
            <w:tcW w:w="8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5" w:rsidRPr="001E49D9" w:rsidRDefault="00FE52E5" w:rsidP="00444497">
            <w:pPr>
              <w:rPr>
                <w:lang w:val="en-US"/>
              </w:rPr>
            </w:pPr>
            <w:r w:rsidRPr="001E49D9">
              <w:rPr>
                <w:lang w:val="en-US"/>
              </w:rPr>
              <w:t>5´- overhang sequences are indicated in lower case and restriction sites are underlined; Mutations or additions  marked in bold and underlined</w:t>
            </w:r>
          </w:p>
        </w:tc>
      </w:tr>
    </w:tbl>
    <w:p w:rsidR="00247AF9" w:rsidRPr="00FE52E5" w:rsidRDefault="00247AF9" w:rsidP="00FE52E5">
      <w:pPr>
        <w:rPr>
          <w:lang w:val="en-US"/>
        </w:rPr>
      </w:pPr>
    </w:p>
    <w:sectPr w:rsidR="00247AF9" w:rsidRPr="00FE52E5" w:rsidSect="00247A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35" w:rsidRDefault="004E7B35" w:rsidP="0079213C">
      <w:pPr>
        <w:spacing w:after="0" w:line="240" w:lineRule="auto"/>
      </w:pPr>
      <w:r>
        <w:separator/>
      </w:r>
    </w:p>
  </w:endnote>
  <w:endnote w:type="continuationSeparator" w:id="0">
    <w:p w:rsidR="004E7B35" w:rsidRDefault="004E7B35" w:rsidP="0079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35" w:rsidRDefault="004E7B35" w:rsidP="0079213C">
      <w:pPr>
        <w:spacing w:after="0" w:line="240" w:lineRule="auto"/>
      </w:pPr>
      <w:r>
        <w:separator/>
      </w:r>
    </w:p>
  </w:footnote>
  <w:footnote w:type="continuationSeparator" w:id="0">
    <w:p w:rsidR="004E7B35" w:rsidRDefault="004E7B35" w:rsidP="0079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3C" w:rsidRDefault="0079213C" w:rsidP="0079213C">
    <w:pPr>
      <w:pStyle w:val="Encabezado"/>
      <w:jc w:val="right"/>
    </w:pPr>
    <w:r>
      <w:rPr>
        <w:rFonts w:cs="Calibri"/>
        <w:i/>
        <w:szCs w:val="24"/>
        <w:lang w:val="en-US"/>
      </w:rPr>
      <w:t>M</w:t>
    </w:r>
    <w:r w:rsidRPr="00F67D4F">
      <w:rPr>
        <w:rFonts w:cs="Calibri"/>
        <w:i/>
        <w:szCs w:val="24"/>
        <w:lang w:val="en-US"/>
      </w:rPr>
      <w:t>ulti-layered switch regulating expression of conjugation genes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2E5"/>
    <w:rsid w:val="00247AF9"/>
    <w:rsid w:val="004E7B35"/>
    <w:rsid w:val="0079213C"/>
    <w:rsid w:val="008A1A9E"/>
    <w:rsid w:val="00C92B2B"/>
    <w:rsid w:val="00E02DF9"/>
    <w:rsid w:val="00EC7A25"/>
    <w:rsid w:val="00FB0C9B"/>
    <w:rsid w:val="00FE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E5"/>
    <w:rPr>
      <w:rFonts w:eastAsiaTheme="minorEastAsia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2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213C"/>
    <w:rPr>
      <w:rFonts w:eastAsiaTheme="minorEastAsia"/>
      <w:lang w:val="en-GB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792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213C"/>
    <w:rPr>
      <w:rFonts w:eastAsiaTheme="minorEastAsia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2014-08-14T11:22:00Z</dcterms:created>
  <dcterms:modified xsi:type="dcterms:W3CDTF">2014-08-14T11:22:00Z</dcterms:modified>
</cp:coreProperties>
</file>