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1"/>
        <w:tblW w:w="9108" w:type="dxa"/>
        <w:tblLook w:val="0020"/>
      </w:tblPr>
      <w:tblGrid>
        <w:gridCol w:w="828"/>
        <w:gridCol w:w="1116"/>
        <w:gridCol w:w="517"/>
        <w:gridCol w:w="483"/>
        <w:gridCol w:w="1316"/>
        <w:gridCol w:w="1016"/>
        <w:gridCol w:w="1600"/>
        <w:gridCol w:w="966"/>
        <w:gridCol w:w="1266"/>
      </w:tblGrid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center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proofErr w:type="spellStart"/>
            <w:r w:rsidRPr="003B6DD8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Chrom</w:t>
            </w:r>
            <w:proofErr w:type="spellEnd"/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center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Position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jc w:val="center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Ref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jc w:val="center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Alt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jc w:val="center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Omni2.5 ID</w:t>
            </w:r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jc w:val="center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Type</w:t>
            </w:r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jc w:val="center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Gene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center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FBAT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center"/>
              <w:rPr>
                <w:rFonts w:ascii="Times New Roman" w:hAnsi="Times New Roman"/>
                <w:b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b/>
                <w:sz w:val="20"/>
                <w:szCs w:val="16"/>
                <w:lang w:eastAsia="zh-CN"/>
              </w:rPr>
              <w:t>EMMAX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168873915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kgp8093460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LINC00626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ATP1B1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0.000473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0.000290072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168930428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kgp1883447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LINC00626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ATP1B1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0.000261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9.58E-05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168942578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kgp2136511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LINC00626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ATP1B1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0.000473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0.000290072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204877652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rs2247208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NFASC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8.99E-06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0.000149282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204883953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kgp10501567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NFASC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2.50E-05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1.32E-04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133733733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kgp4433104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NCKAP5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0.000433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3.09E-04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133742448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rs2320399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NCKAP5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0.00022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4.40E-05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133746273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rs4954014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NCKAP5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0.000433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0.000469191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133746630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kgp5005493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NCKAP5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0.000222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0.000104491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133748769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rs4954015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NCKAP5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0.000433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0.000469191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6428805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kgp2135639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MIR4790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GRM7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0.000307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0.000178519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7026535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rs13317247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GRM7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1.80E-05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6.54E-06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13924847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kgp7362739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WNT7A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LOC100132526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3.01E-04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2.62E-04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155458211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kgp7914486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PLCH1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C3orf33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4.30E-05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0.000167226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155470585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rs6765861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PLCH1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C3orf33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4.30E-05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1.79E-04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155490066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rs17349490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C3orf33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4.30E-05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0.000178919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155490618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kgp3064551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C3orf33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4.30E-05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0.000178919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155520717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rs404570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C3orf33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1.51E-04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0.000270714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139155804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rs7685529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SLC7A11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0.000244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0.000393953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167323997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kgp3873204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RPS6KA2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RNASET2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0.000438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4.86E-04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167744409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rs6908815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TTLL2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1.25E-04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5.07E-05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167758095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kgp5257373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TTLL2-</w:t>
            </w: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,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TCP10</w:t>
            </w:r>
            <w:proofErr w:type="gramEnd"/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3.40E-05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4.23E-05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167767774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rs13193386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TTLL2-</w:t>
            </w: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,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TCP10</w:t>
            </w:r>
            <w:proofErr w:type="gramEnd"/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7.94E-06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3.85E-05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167767813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rs13207753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TTLL2-</w:t>
            </w: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,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TCP10</w:t>
            </w:r>
            <w:proofErr w:type="gramEnd"/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3.40E-05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4.23E-05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167767876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kgp7112091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TTLL2-</w:t>
            </w: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,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TCP10</w:t>
            </w:r>
            <w:proofErr w:type="gramEnd"/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0.000302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3.17E-04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167767987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rs2981984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TTLL2-</w:t>
            </w: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,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TCP10</w:t>
            </w:r>
            <w:proofErr w:type="gramEnd"/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0.000302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0.000316668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167769405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kgp2498889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TTLL2-</w:t>
            </w: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,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TCP10</w:t>
            </w:r>
            <w:proofErr w:type="gramEnd"/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3.40E-05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4.23E-05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8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73736766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rs1107217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KCNB2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3.44E-04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4.90E-04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12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30925894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rs11051070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CAPRIN2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LOC100287314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3.05E-04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2.76E-04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14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33785548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rs1952302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NPAS3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4.05E-04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1.07E-05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15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91593843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kgp6481414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VPS33B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SV2B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3.10E-04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1.96E-04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55880480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kgp12493768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exonic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CES5A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2.10E-05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0.000396122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55880639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kgp7914703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CES5A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2.10E-05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0.000396122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55880825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kgp265799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CES5A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2.10E-05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0.000396122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55880874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rs11076122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CES5A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2.10E-05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0.000396122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57672186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rs12446402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spellStart"/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intronic</w:t>
            </w:r>
            <w:proofErr w:type="spellEnd"/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i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GPR56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0.000494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0.000269586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60404842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T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kgp7698768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LOC644649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CDH8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0.000325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0.00011318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79510358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rs11642762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WWOX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MAF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3.35E-04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0.00036545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79511303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kgp6947644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WWOX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MAF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0.000355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0.000416949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79512420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kgp5034622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WWOX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MAF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3.35E-04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0.00036545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79513098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G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rs11150167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WWOX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MAF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0.000335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0.000285522</w:t>
            </w:r>
          </w:p>
        </w:tc>
      </w:tr>
      <w:tr w:rsidR="003872D6" w:rsidRPr="003B6DD8">
        <w:trPr>
          <w:trHeight w:val="216"/>
        </w:trPr>
        <w:tc>
          <w:tcPr>
            <w:tcW w:w="76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16</w:t>
            </w:r>
          </w:p>
        </w:tc>
        <w:tc>
          <w:tcPr>
            <w:tcW w:w="1026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84575602</w:t>
            </w:r>
          </w:p>
        </w:tc>
        <w:tc>
          <w:tcPr>
            <w:tcW w:w="523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A</w:t>
            </w:r>
          </w:p>
        </w:tc>
        <w:tc>
          <w:tcPr>
            <w:tcW w:w="479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C</w:t>
            </w:r>
          </w:p>
        </w:tc>
        <w:tc>
          <w:tcPr>
            <w:tcW w:w="120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rs8056021</w:t>
            </w:r>
            <w:proofErr w:type="gramEnd"/>
          </w:p>
        </w:tc>
        <w:tc>
          <w:tcPr>
            <w:tcW w:w="936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proofErr w:type="gramStart"/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intergenic</w:t>
            </w:r>
            <w:proofErr w:type="gramEnd"/>
          </w:p>
        </w:tc>
        <w:tc>
          <w:tcPr>
            <w:tcW w:w="2102" w:type="dxa"/>
            <w:noWrap/>
          </w:tcPr>
          <w:p w:rsidR="003872D6" w:rsidRPr="003B6DD8" w:rsidRDefault="003872D6" w:rsidP="006E5CBD">
            <w:pPr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KIAA1609</w:t>
            </w: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-</w:t>
            </w:r>
            <w:r w:rsidRPr="003B6DD8">
              <w:rPr>
                <w:rFonts w:ascii="Times New Roman" w:hAnsi="Times New Roman"/>
                <w:i/>
                <w:sz w:val="20"/>
                <w:szCs w:val="16"/>
                <w:lang w:eastAsia="zh-CN"/>
              </w:rPr>
              <w:t>COTL1</w:t>
            </w:r>
          </w:p>
        </w:tc>
        <w:tc>
          <w:tcPr>
            <w:tcW w:w="909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0.000105</w:t>
            </w:r>
          </w:p>
        </w:tc>
        <w:tc>
          <w:tcPr>
            <w:tcW w:w="1161" w:type="dxa"/>
            <w:noWrap/>
          </w:tcPr>
          <w:p w:rsidR="003872D6" w:rsidRPr="003B6DD8" w:rsidRDefault="003872D6" w:rsidP="006E5CBD">
            <w:pPr>
              <w:jc w:val="right"/>
              <w:rPr>
                <w:rFonts w:ascii="Times New Roman" w:hAnsi="Times New Roman"/>
                <w:sz w:val="20"/>
                <w:szCs w:val="16"/>
                <w:lang w:eastAsia="zh-CN"/>
              </w:rPr>
            </w:pPr>
            <w:r w:rsidRPr="003B6DD8">
              <w:rPr>
                <w:rFonts w:ascii="Times New Roman" w:hAnsi="Times New Roman"/>
                <w:sz w:val="20"/>
                <w:szCs w:val="16"/>
                <w:lang w:eastAsia="zh-CN"/>
              </w:rPr>
              <w:t>0.000359196</w:t>
            </w:r>
          </w:p>
        </w:tc>
      </w:tr>
    </w:tbl>
    <w:p w:rsidR="00D62763" w:rsidRDefault="003872D6"/>
    <w:sectPr w:rsidR="00D62763" w:rsidSect="00F713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BC"/>
    <w:multiLevelType w:val="multilevel"/>
    <w:tmpl w:val="9D08C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8082D"/>
    <w:multiLevelType w:val="hybridMultilevel"/>
    <w:tmpl w:val="7284D364"/>
    <w:lvl w:ilvl="0" w:tplc="BBC28060">
      <w:start w:val="1"/>
      <w:numFmt w:val="decimal"/>
      <w:lvlText w:val="%1)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9E2CDA"/>
    <w:multiLevelType w:val="multilevel"/>
    <w:tmpl w:val="A76E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ED3B19"/>
    <w:multiLevelType w:val="hybridMultilevel"/>
    <w:tmpl w:val="CDEA16BA"/>
    <w:lvl w:ilvl="0" w:tplc="F40877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EA63D2"/>
    <w:multiLevelType w:val="hybridMultilevel"/>
    <w:tmpl w:val="FD1845DA"/>
    <w:lvl w:ilvl="0" w:tplc="8EAAA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4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872D6"/>
    <w:rsid w:val="003872D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D6"/>
    <w:rPr>
      <w:rFonts w:ascii="Cambria" w:eastAsia="Times New Roman" w:hAnsi="Cambria" w:cs="Times New Roman"/>
    </w:rPr>
  </w:style>
  <w:style w:type="paragraph" w:styleId="Heading1">
    <w:name w:val="heading 1"/>
    <w:basedOn w:val="Normal"/>
    <w:link w:val="Heading1Char"/>
    <w:uiPriority w:val="9"/>
    <w:qFormat/>
    <w:rsid w:val="003872D6"/>
    <w:pPr>
      <w:spacing w:beforeLines="1" w:afterLines="1"/>
      <w:outlineLvl w:val="0"/>
    </w:pPr>
    <w:rPr>
      <w:rFonts w:ascii="Times" w:eastAsia="Cambria" w:hAnsi="Times"/>
      <w:b/>
      <w:kern w:val="36"/>
      <w:sz w:val="48"/>
      <w:szCs w:val="20"/>
      <w:lang/>
    </w:rPr>
  </w:style>
  <w:style w:type="paragraph" w:styleId="Heading2">
    <w:name w:val="heading 2"/>
    <w:basedOn w:val="Normal"/>
    <w:next w:val="Normal"/>
    <w:link w:val="Heading2Char"/>
    <w:qFormat/>
    <w:rsid w:val="003872D6"/>
    <w:pPr>
      <w:keepNext/>
      <w:spacing w:before="240" w:after="60"/>
      <w:outlineLvl w:val="1"/>
    </w:pPr>
    <w:rPr>
      <w:rFonts w:ascii="Calibri" w:eastAsia="ＭＳ ゴシック" w:hAnsi="Calibri"/>
      <w:b/>
      <w:bCs/>
      <w:i/>
      <w:iCs/>
      <w:sz w:val="28"/>
      <w:szCs w:val="28"/>
      <w:lang/>
    </w:rPr>
  </w:style>
  <w:style w:type="paragraph" w:styleId="Heading4">
    <w:name w:val="heading 4"/>
    <w:basedOn w:val="Normal"/>
    <w:next w:val="Normal"/>
    <w:link w:val="Heading4Char"/>
    <w:qFormat/>
    <w:rsid w:val="003872D6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2D6"/>
    <w:rPr>
      <w:rFonts w:ascii="Times" w:eastAsia="Cambria" w:hAnsi="Times" w:cs="Times New Roman"/>
      <w:b/>
      <w:kern w:val="36"/>
      <w:sz w:val="48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3872D6"/>
    <w:rPr>
      <w:rFonts w:ascii="Calibri" w:eastAsia="ＭＳ ゴシック" w:hAnsi="Calibri" w:cs="Times New Roman"/>
      <w:b/>
      <w:bCs/>
      <w:i/>
      <w:iCs/>
      <w:sz w:val="28"/>
      <w:szCs w:val="28"/>
      <w:lang/>
    </w:rPr>
  </w:style>
  <w:style w:type="character" w:customStyle="1" w:styleId="Heading4Char">
    <w:name w:val="Heading 4 Char"/>
    <w:basedOn w:val="DefaultParagraphFont"/>
    <w:link w:val="Heading4"/>
    <w:rsid w:val="003872D6"/>
    <w:rPr>
      <w:rFonts w:ascii="Cambria" w:eastAsia="Times New Roman" w:hAnsi="Cambria" w:cs="Times New Roman"/>
      <w:b/>
      <w:bCs/>
      <w:sz w:val="28"/>
      <w:szCs w:val="28"/>
      <w:lang/>
    </w:rPr>
  </w:style>
  <w:style w:type="paragraph" w:customStyle="1" w:styleId="ColorfulList-Accent11">
    <w:name w:val="Colorful List - Accent 11"/>
    <w:basedOn w:val="Normal"/>
    <w:uiPriority w:val="34"/>
    <w:qFormat/>
    <w:rsid w:val="003872D6"/>
    <w:pPr>
      <w:ind w:left="720"/>
      <w:contextualSpacing/>
    </w:pPr>
  </w:style>
  <w:style w:type="table" w:styleId="TableGrid">
    <w:name w:val="Table Grid"/>
    <w:basedOn w:val="TableNormal"/>
    <w:uiPriority w:val="59"/>
    <w:rsid w:val="003872D6"/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3872D6"/>
    <w:rPr>
      <w:b/>
    </w:rPr>
  </w:style>
  <w:style w:type="character" w:styleId="Hyperlink">
    <w:name w:val="Hyperlink"/>
    <w:uiPriority w:val="99"/>
    <w:rsid w:val="003872D6"/>
    <w:rPr>
      <w:color w:val="0000FF"/>
      <w:u w:val="single"/>
    </w:rPr>
  </w:style>
  <w:style w:type="character" w:customStyle="1" w:styleId="f">
    <w:name w:val="f"/>
    <w:basedOn w:val="DefaultParagraphFont"/>
    <w:rsid w:val="003872D6"/>
  </w:style>
  <w:style w:type="character" w:customStyle="1" w:styleId="style10">
    <w:name w:val="style10"/>
    <w:basedOn w:val="DefaultParagraphFont"/>
    <w:rsid w:val="003872D6"/>
  </w:style>
  <w:style w:type="paragraph" w:styleId="Header">
    <w:name w:val="header"/>
    <w:basedOn w:val="Normal"/>
    <w:link w:val="HeaderChar"/>
    <w:uiPriority w:val="99"/>
    <w:semiHidden/>
    <w:unhideWhenUsed/>
    <w:rsid w:val="003872D6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872D6"/>
    <w:rPr>
      <w:rFonts w:ascii="Cambria" w:eastAsia="Times New Roman" w:hAnsi="Cambria" w:cs="Times New Roman"/>
      <w:lang/>
    </w:rPr>
  </w:style>
  <w:style w:type="paragraph" w:styleId="Footer">
    <w:name w:val="footer"/>
    <w:basedOn w:val="Normal"/>
    <w:link w:val="FooterChar"/>
    <w:uiPriority w:val="99"/>
    <w:semiHidden/>
    <w:unhideWhenUsed/>
    <w:rsid w:val="003872D6"/>
    <w:pPr>
      <w:tabs>
        <w:tab w:val="center" w:pos="4320"/>
        <w:tab w:val="right" w:pos="8640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872D6"/>
    <w:rPr>
      <w:rFonts w:ascii="Cambria" w:eastAsia="Times New Roman" w:hAnsi="Cambria" w:cs="Times New Roman"/>
      <w:lang/>
    </w:rPr>
  </w:style>
  <w:style w:type="character" w:styleId="PageNumber">
    <w:name w:val="page number"/>
    <w:basedOn w:val="DefaultParagraphFont"/>
    <w:uiPriority w:val="99"/>
    <w:semiHidden/>
    <w:unhideWhenUsed/>
    <w:rsid w:val="003872D6"/>
  </w:style>
  <w:style w:type="character" w:styleId="CommentReference">
    <w:name w:val="annotation reference"/>
    <w:uiPriority w:val="99"/>
    <w:semiHidden/>
    <w:unhideWhenUsed/>
    <w:rsid w:val="0038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2D6"/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2D6"/>
    <w:rPr>
      <w:rFonts w:ascii="Cambria" w:eastAsia="Times New Roman" w:hAnsi="Cambria" w:cs="Times New Roman"/>
      <w:sz w:val="20"/>
      <w:szCs w:val="20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2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2D6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2D6"/>
    <w:rPr>
      <w:rFonts w:ascii="Tahoma" w:eastAsia="Times New Roman" w:hAnsi="Tahoma" w:cs="Times New Roman"/>
      <w:sz w:val="16"/>
      <w:szCs w:val="16"/>
      <w:lang/>
    </w:rPr>
  </w:style>
  <w:style w:type="character" w:customStyle="1" w:styleId="journal">
    <w:name w:val="journal"/>
    <w:basedOn w:val="DefaultParagraphFont"/>
    <w:rsid w:val="003872D6"/>
  </w:style>
  <w:style w:type="character" w:customStyle="1" w:styleId="jnumber">
    <w:name w:val="jnumber"/>
    <w:basedOn w:val="DefaultParagraphFont"/>
    <w:rsid w:val="003872D6"/>
  </w:style>
  <w:style w:type="character" w:customStyle="1" w:styleId="searchresultsdatabodygc">
    <w:name w:val="search_results_data_body_gc"/>
    <w:basedOn w:val="DefaultParagraphFont"/>
    <w:rsid w:val="003872D6"/>
  </w:style>
  <w:style w:type="character" w:styleId="FollowedHyperlink">
    <w:name w:val="FollowedHyperlink"/>
    <w:uiPriority w:val="99"/>
    <w:rsid w:val="003872D6"/>
    <w:rPr>
      <w:color w:val="800080"/>
      <w:u w:val="single"/>
    </w:rPr>
  </w:style>
  <w:style w:type="paragraph" w:styleId="NormalWeb">
    <w:name w:val="Normal (Web)"/>
    <w:basedOn w:val="Normal"/>
    <w:uiPriority w:val="99"/>
    <w:rsid w:val="003872D6"/>
    <w:pPr>
      <w:spacing w:beforeLines="1" w:afterLines="1"/>
    </w:pPr>
    <w:rPr>
      <w:rFonts w:ascii="Times" w:eastAsia="Cambria" w:hAnsi="Times"/>
      <w:sz w:val="20"/>
      <w:szCs w:val="20"/>
    </w:rPr>
  </w:style>
  <w:style w:type="paragraph" w:styleId="Caption">
    <w:name w:val="caption"/>
    <w:basedOn w:val="Normal"/>
    <w:next w:val="Normal"/>
    <w:qFormat/>
    <w:rsid w:val="003872D6"/>
    <w:rPr>
      <w:b/>
      <w:bCs/>
      <w:sz w:val="20"/>
      <w:szCs w:val="20"/>
    </w:rPr>
  </w:style>
  <w:style w:type="paragraph" w:customStyle="1" w:styleId="font5">
    <w:name w:val="font5"/>
    <w:basedOn w:val="Normal"/>
    <w:rsid w:val="003872D6"/>
    <w:pPr>
      <w:spacing w:beforeLines="1" w:afterLines="1"/>
    </w:pPr>
    <w:rPr>
      <w:rFonts w:ascii="Verdana" w:eastAsia="Cambria" w:hAnsi="Verdana"/>
      <w:sz w:val="16"/>
      <w:szCs w:val="16"/>
    </w:rPr>
  </w:style>
  <w:style w:type="paragraph" w:customStyle="1" w:styleId="conflict-details">
    <w:name w:val="conflict-details"/>
    <w:basedOn w:val="Normal"/>
    <w:rsid w:val="003872D6"/>
    <w:pPr>
      <w:spacing w:beforeLines="1" w:afterLines="1"/>
    </w:pPr>
    <w:rPr>
      <w:rFonts w:ascii="Times" w:eastAsia="Cambria" w:hAnsi="Times"/>
      <w:sz w:val="20"/>
      <w:szCs w:val="20"/>
    </w:rPr>
  </w:style>
  <w:style w:type="paragraph" w:customStyle="1" w:styleId="correspondence">
    <w:name w:val="correspondence"/>
    <w:basedOn w:val="Normal"/>
    <w:rsid w:val="003872D6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highlightselected">
    <w:name w:val="highlight selected"/>
    <w:basedOn w:val="DefaultParagraphFont"/>
    <w:rsid w:val="00387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University of Pennsylvania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 Me</dc:creator>
  <cp:keywords/>
  <cp:lastModifiedBy>Delete Me</cp:lastModifiedBy>
  <cp:revision>1</cp:revision>
  <dcterms:created xsi:type="dcterms:W3CDTF">2014-01-09T18:31:00Z</dcterms:created>
  <dcterms:modified xsi:type="dcterms:W3CDTF">2014-01-09T18:36:00Z</dcterms:modified>
</cp:coreProperties>
</file>