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27" w:rsidRPr="009C321F" w:rsidRDefault="00EB4327" w:rsidP="00EB4327">
      <w:pPr>
        <w:rPr>
          <w:sz w:val="22"/>
          <w:szCs w:val="22"/>
        </w:rPr>
      </w:pPr>
      <w:r w:rsidRPr="009C321F">
        <w:rPr>
          <w:b/>
          <w:sz w:val="22"/>
          <w:szCs w:val="22"/>
        </w:rPr>
        <w:t>Table S</w:t>
      </w:r>
      <w:r>
        <w:rPr>
          <w:b/>
          <w:sz w:val="22"/>
          <w:szCs w:val="22"/>
        </w:rPr>
        <w:t>3</w:t>
      </w:r>
      <w:r w:rsidRPr="009C321F">
        <w:rPr>
          <w:b/>
          <w:sz w:val="22"/>
          <w:szCs w:val="22"/>
        </w:rPr>
        <w:t>.</w:t>
      </w:r>
      <w:r w:rsidRPr="009C321F">
        <w:rPr>
          <w:sz w:val="22"/>
          <w:szCs w:val="22"/>
        </w:rPr>
        <w:t xml:space="preserve"> </w:t>
      </w:r>
      <w:proofErr w:type="gramStart"/>
      <w:r w:rsidRPr="009C321F">
        <w:rPr>
          <w:sz w:val="22"/>
          <w:szCs w:val="22"/>
        </w:rPr>
        <w:t>Homoplastic SNPs and short indels in the core Agona genome.</w:t>
      </w:r>
      <w:proofErr w:type="gramEnd"/>
      <w:r w:rsidRPr="009C321F">
        <w:rPr>
          <w:sz w:val="22"/>
          <w:szCs w:val="22"/>
        </w:rPr>
        <w:t xml:space="preserve"> </w:t>
      </w:r>
      <w:r w:rsidRPr="009C321F">
        <w:rPr>
          <w:sz w:val="22"/>
          <w:szCs w:val="22"/>
        </w:rPr>
        <w:tab/>
      </w:r>
    </w:p>
    <w:tbl>
      <w:tblPr>
        <w:tblW w:w="11922" w:type="dxa"/>
        <w:tblInd w:w="93" w:type="dxa"/>
        <w:tblLayout w:type="fixed"/>
        <w:tblLook w:val="00A0"/>
      </w:tblPr>
      <w:tblGrid>
        <w:gridCol w:w="1096"/>
        <w:gridCol w:w="1187"/>
        <w:gridCol w:w="1418"/>
        <w:gridCol w:w="1402"/>
        <w:gridCol w:w="730"/>
        <w:gridCol w:w="938"/>
        <w:gridCol w:w="1121"/>
        <w:gridCol w:w="1195"/>
        <w:gridCol w:w="851"/>
        <w:gridCol w:w="1984"/>
      </w:tblGrid>
      <w:tr w:rsidR="00EB4327" w:rsidRPr="009C321F" w:rsidTr="00530EE6">
        <w:trPr>
          <w:trHeight w:val="630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321F">
              <w:rPr>
                <w:b/>
                <w:bCs/>
                <w:color w:val="000000"/>
                <w:sz w:val="22"/>
                <w:szCs w:val="22"/>
              </w:rPr>
              <w:t>Mutation ID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321F">
              <w:rPr>
                <w:b/>
                <w:bCs/>
                <w:color w:val="000000"/>
                <w:sz w:val="22"/>
                <w:szCs w:val="22"/>
              </w:rPr>
              <w:t>Position in SL483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321F">
              <w:rPr>
                <w:b/>
                <w:bCs/>
                <w:color w:val="000000"/>
                <w:sz w:val="22"/>
                <w:szCs w:val="22"/>
              </w:rPr>
              <w:t>Lineage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321F">
              <w:rPr>
                <w:b/>
                <w:bCs/>
                <w:color w:val="000000"/>
                <w:sz w:val="22"/>
                <w:szCs w:val="22"/>
              </w:rPr>
              <w:t>Locus tag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321F">
              <w:rPr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321F">
              <w:rPr>
                <w:b/>
                <w:bCs/>
                <w:color w:val="000000"/>
                <w:sz w:val="22"/>
                <w:szCs w:val="22"/>
              </w:rPr>
              <w:t>NT Change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321F">
              <w:rPr>
                <w:b/>
                <w:bCs/>
                <w:color w:val="000000"/>
                <w:sz w:val="22"/>
                <w:szCs w:val="22"/>
              </w:rPr>
              <w:t>Codon Change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321F">
              <w:rPr>
                <w:b/>
                <w:bCs/>
                <w:color w:val="000000"/>
                <w:sz w:val="22"/>
                <w:szCs w:val="22"/>
              </w:rPr>
              <w:t>AA Change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321F">
              <w:rPr>
                <w:b/>
                <w:bCs/>
                <w:color w:val="000000"/>
                <w:sz w:val="22"/>
                <w:szCs w:val="22"/>
              </w:rPr>
              <w:t>Type*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C321F">
              <w:rPr>
                <w:b/>
                <w:bCs/>
                <w:color w:val="000000"/>
                <w:sz w:val="22"/>
                <w:szCs w:val="22"/>
              </w:rPr>
              <w:t>Product</w:t>
            </w:r>
          </w:p>
        </w:tc>
      </w:tr>
      <w:tr w:rsidR="00EB4327" w:rsidRPr="009C321F" w:rsidTr="00530E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s245A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1206755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N25-23.F.01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SeAg_B1220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9C321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a-&gt;c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321F">
              <w:rPr>
                <w:color w:val="000000"/>
                <w:sz w:val="22"/>
                <w:szCs w:val="22"/>
              </w:rPr>
              <w:t>ttt</w:t>
            </w:r>
            <w:proofErr w:type="spellEnd"/>
            <w:r w:rsidRPr="009C321F">
              <w:rPr>
                <w:color w:val="000000"/>
                <w:sz w:val="22"/>
                <w:szCs w:val="22"/>
              </w:rPr>
              <w:t>-&gt;</w:t>
            </w:r>
            <w:proofErr w:type="spellStart"/>
            <w:r w:rsidRPr="009C321F">
              <w:rPr>
                <w:color w:val="000000"/>
                <w:sz w:val="22"/>
                <w:szCs w:val="22"/>
              </w:rPr>
              <w:t>gtt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321F">
              <w:rPr>
                <w:color w:val="000000"/>
                <w:sz w:val="22"/>
                <w:szCs w:val="22"/>
              </w:rPr>
              <w:t>Phe</w:t>
            </w:r>
            <w:proofErr w:type="spellEnd"/>
            <w:r w:rsidRPr="009C321F">
              <w:rPr>
                <w:color w:val="000000"/>
                <w:sz w:val="22"/>
                <w:szCs w:val="22"/>
              </w:rPr>
              <w:t>-&gt;Val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hypothetical protein</w:t>
            </w:r>
          </w:p>
        </w:tc>
      </w:tr>
      <w:tr w:rsidR="00EB4327" w:rsidRPr="009C321F" w:rsidTr="00530E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s245B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1206755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N31-36.H.00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SeAg_B1220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9C321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a-&gt;c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321F">
              <w:rPr>
                <w:color w:val="000000"/>
                <w:sz w:val="22"/>
                <w:szCs w:val="22"/>
              </w:rPr>
              <w:t>ttt</w:t>
            </w:r>
            <w:proofErr w:type="spellEnd"/>
            <w:r w:rsidRPr="009C321F">
              <w:rPr>
                <w:color w:val="000000"/>
                <w:sz w:val="22"/>
                <w:szCs w:val="22"/>
              </w:rPr>
              <w:t>-&gt;</w:t>
            </w:r>
            <w:proofErr w:type="spellStart"/>
            <w:r w:rsidRPr="009C321F">
              <w:rPr>
                <w:color w:val="000000"/>
                <w:sz w:val="22"/>
                <w:szCs w:val="22"/>
              </w:rPr>
              <w:t>gtt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321F">
              <w:rPr>
                <w:color w:val="000000"/>
                <w:sz w:val="22"/>
                <w:szCs w:val="22"/>
              </w:rPr>
              <w:t>Phe</w:t>
            </w:r>
            <w:proofErr w:type="spellEnd"/>
            <w:r w:rsidRPr="009C321F">
              <w:rPr>
                <w:color w:val="000000"/>
                <w:sz w:val="22"/>
                <w:szCs w:val="22"/>
              </w:rPr>
              <w:t>-&gt;Val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hypothetical protein</w:t>
            </w:r>
          </w:p>
        </w:tc>
      </w:tr>
      <w:tr w:rsidR="00EB4327" w:rsidRPr="009C321F" w:rsidTr="00530E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s246A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1206756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N25-23.F.01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SeAg_B1220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9C321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g-&gt;a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321F">
              <w:rPr>
                <w:color w:val="000000"/>
                <w:sz w:val="22"/>
                <w:szCs w:val="22"/>
              </w:rPr>
              <w:t>cac</w:t>
            </w:r>
            <w:proofErr w:type="spellEnd"/>
            <w:r w:rsidRPr="009C321F">
              <w:rPr>
                <w:color w:val="000000"/>
                <w:sz w:val="22"/>
                <w:szCs w:val="22"/>
              </w:rPr>
              <w:t>-&gt;cat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His-&gt;His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hypothetical protein</w:t>
            </w:r>
          </w:p>
        </w:tc>
      </w:tr>
      <w:tr w:rsidR="00EB4327" w:rsidRPr="009C321F" w:rsidTr="00530E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s246B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1206756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N31-36.H.00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SeAg_B1220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9C321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g-&gt;a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321F">
              <w:rPr>
                <w:color w:val="000000"/>
                <w:sz w:val="22"/>
                <w:szCs w:val="22"/>
              </w:rPr>
              <w:t>cac</w:t>
            </w:r>
            <w:proofErr w:type="spellEnd"/>
            <w:r w:rsidRPr="009C321F">
              <w:rPr>
                <w:color w:val="000000"/>
                <w:sz w:val="22"/>
                <w:szCs w:val="22"/>
              </w:rPr>
              <w:t>-&gt;cat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His-&gt;His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327" w:rsidRPr="009C321F" w:rsidRDefault="00EB4327" w:rsidP="00530EE6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hypothetical protein</w:t>
            </w:r>
          </w:p>
        </w:tc>
      </w:tr>
      <w:tr w:rsidR="00287F2D" w:rsidRPr="009C321F" w:rsidTr="00530E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s612A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3046104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N01-73.H.09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SeAg_B3121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9C321F">
              <w:rPr>
                <w:i/>
                <w:iCs/>
                <w:color w:val="000000"/>
                <w:sz w:val="22"/>
                <w:szCs w:val="22"/>
              </w:rPr>
              <w:t>fucI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t-&gt;a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321F">
              <w:rPr>
                <w:color w:val="000000"/>
                <w:sz w:val="22"/>
                <w:szCs w:val="22"/>
              </w:rPr>
              <w:t>cca</w:t>
            </w:r>
            <w:proofErr w:type="spellEnd"/>
            <w:r w:rsidRPr="009C321F">
              <w:rPr>
                <w:color w:val="000000"/>
                <w:sz w:val="22"/>
                <w:szCs w:val="22"/>
              </w:rPr>
              <w:t>-&gt;</w:t>
            </w:r>
            <w:proofErr w:type="spellStart"/>
            <w:r w:rsidRPr="009C321F">
              <w:rPr>
                <w:color w:val="000000"/>
                <w:sz w:val="22"/>
                <w:szCs w:val="22"/>
              </w:rPr>
              <w:t>cct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Pro-&gt;Pro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L-</w:t>
            </w:r>
            <w:proofErr w:type="spellStart"/>
            <w:r w:rsidRPr="009C321F">
              <w:rPr>
                <w:color w:val="000000"/>
                <w:sz w:val="22"/>
                <w:szCs w:val="22"/>
              </w:rPr>
              <w:t>fucose</w:t>
            </w:r>
            <w:proofErr w:type="spellEnd"/>
            <w:r w:rsidRPr="009C32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321F">
              <w:rPr>
                <w:color w:val="000000"/>
                <w:sz w:val="22"/>
                <w:szCs w:val="22"/>
              </w:rPr>
              <w:t>isomerase</w:t>
            </w:r>
            <w:proofErr w:type="spellEnd"/>
          </w:p>
        </w:tc>
      </w:tr>
      <w:tr w:rsidR="00287F2D" w:rsidRPr="009C321F" w:rsidTr="00530E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s612B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3046104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N02-N38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SeAg_B3121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proofErr w:type="spellStart"/>
            <w:r w:rsidRPr="009C321F">
              <w:rPr>
                <w:i/>
                <w:iCs/>
                <w:color w:val="000000"/>
                <w:sz w:val="22"/>
                <w:szCs w:val="22"/>
              </w:rPr>
              <w:t>fucI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t-&gt;a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9C321F">
              <w:rPr>
                <w:color w:val="000000"/>
                <w:sz w:val="22"/>
                <w:szCs w:val="22"/>
              </w:rPr>
              <w:t>cca</w:t>
            </w:r>
            <w:proofErr w:type="spellEnd"/>
            <w:r w:rsidRPr="009C321F">
              <w:rPr>
                <w:color w:val="000000"/>
                <w:sz w:val="22"/>
                <w:szCs w:val="22"/>
              </w:rPr>
              <w:t>-&gt;</w:t>
            </w:r>
            <w:proofErr w:type="spellStart"/>
            <w:r w:rsidRPr="009C321F">
              <w:rPr>
                <w:color w:val="000000"/>
                <w:sz w:val="22"/>
                <w:szCs w:val="22"/>
              </w:rPr>
              <w:t>cct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Pro-&gt;Pro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L-</w:t>
            </w:r>
            <w:proofErr w:type="spellStart"/>
            <w:r w:rsidRPr="009C321F">
              <w:rPr>
                <w:color w:val="000000"/>
                <w:sz w:val="22"/>
                <w:szCs w:val="22"/>
              </w:rPr>
              <w:t>fucose</w:t>
            </w:r>
            <w:proofErr w:type="spellEnd"/>
            <w:r w:rsidRPr="009C321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321F">
              <w:rPr>
                <w:color w:val="000000"/>
                <w:sz w:val="22"/>
                <w:szCs w:val="22"/>
              </w:rPr>
              <w:t>isomerase</w:t>
            </w:r>
            <w:proofErr w:type="spellEnd"/>
          </w:p>
        </w:tc>
      </w:tr>
      <w:tr w:rsidR="00287F2D" w:rsidRPr="009C321F" w:rsidTr="00530E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s6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9C321F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3011557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287F2D">
              <w:rPr>
                <w:color w:val="000000"/>
                <w:sz w:val="22"/>
                <w:szCs w:val="22"/>
              </w:rPr>
              <w:t>N02-N03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9C321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Pr="009C321F">
              <w:rPr>
                <w:color w:val="000000"/>
                <w:sz w:val="22"/>
                <w:szCs w:val="22"/>
              </w:rPr>
              <w:t>-&gt;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DEL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-</w:t>
            </w:r>
          </w:p>
        </w:tc>
      </w:tr>
      <w:tr w:rsidR="00287F2D" w:rsidRPr="009C321F" w:rsidTr="00530EE6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s6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9C321F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3011557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287F2D">
              <w:rPr>
                <w:color w:val="000000"/>
                <w:sz w:val="22"/>
                <w:szCs w:val="22"/>
              </w:rPr>
              <w:t>N16-20.H.06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9C321F">
              <w:rPr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87F2D" w:rsidRPr="009C321F" w:rsidRDefault="00E00B34" w:rsidP="00E00B3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287F2D" w:rsidRPr="009C321F">
              <w:rPr>
                <w:color w:val="000000"/>
                <w:sz w:val="22"/>
                <w:szCs w:val="22"/>
              </w:rPr>
              <w:t>-&gt;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State">
                <w:r w:rsidRPr="009C321F">
                  <w:rPr>
                    <w:color w:val="000000"/>
                    <w:sz w:val="22"/>
                    <w:szCs w:val="22"/>
                  </w:rPr>
                  <w:t>DEL</w:t>
                </w:r>
              </w:smartTag>
            </w:smartTag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287F2D" w:rsidRPr="009C321F" w:rsidRDefault="00287F2D" w:rsidP="00AE05D5">
            <w:pPr>
              <w:spacing w:after="0" w:line="240" w:lineRule="auto"/>
              <w:jc w:val="center"/>
              <w:rPr>
                <w:color w:val="000000"/>
              </w:rPr>
            </w:pPr>
            <w:r w:rsidRPr="009C321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24808" w:rsidRPr="00EB4327" w:rsidRDefault="00EB4327" w:rsidP="00EB4327">
      <w:pPr>
        <w:spacing w:line="240" w:lineRule="auto"/>
        <w:jc w:val="left"/>
      </w:pPr>
      <w:r w:rsidRPr="009C321F">
        <w:rPr>
          <w:b/>
          <w:sz w:val="22"/>
          <w:szCs w:val="22"/>
        </w:rPr>
        <w:t>Note:</w:t>
      </w:r>
      <w:r w:rsidRPr="009C321F">
        <w:rPr>
          <w:sz w:val="22"/>
          <w:szCs w:val="22"/>
        </w:rPr>
        <w:t xml:space="preserve"> These mutations are also listed in Dataset S2.</w:t>
      </w:r>
      <w:r w:rsidRPr="009C321F">
        <w:rPr>
          <w:sz w:val="22"/>
          <w:szCs w:val="22"/>
        </w:rPr>
        <w:br/>
      </w:r>
      <w:r w:rsidRPr="009C321F">
        <w:rPr>
          <w:sz w:val="22"/>
          <w:szCs w:val="22"/>
          <w:vertAlign w:val="superscript"/>
        </w:rPr>
        <w:t>*</w:t>
      </w:r>
      <w:r w:rsidRPr="009C321F">
        <w:rPr>
          <w:sz w:val="22"/>
          <w:szCs w:val="22"/>
        </w:rPr>
        <w:t xml:space="preserve">S - </w:t>
      </w:r>
      <w:proofErr w:type="spellStart"/>
      <w:r w:rsidRPr="009C321F">
        <w:rPr>
          <w:sz w:val="22"/>
          <w:szCs w:val="22"/>
        </w:rPr>
        <w:t>synonomous</w:t>
      </w:r>
      <w:proofErr w:type="spellEnd"/>
      <w:r w:rsidRPr="009C321F">
        <w:rPr>
          <w:sz w:val="22"/>
          <w:szCs w:val="22"/>
        </w:rPr>
        <w:t>; NS - non-</w:t>
      </w:r>
      <w:proofErr w:type="spellStart"/>
      <w:r w:rsidRPr="009C321F">
        <w:rPr>
          <w:sz w:val="22"/>
          <w:szCs w:val="22"/>
        </w:rPr>
        <w:t>synonomous</w:t>
      </w:r>
      <w:proofErr w:type="spellEnd"/>
      <w:r w:rsidRPr="009C321F">
        <w:rPr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State">
          <w:r w:rsidRPr="009C321F">
            <w:rPr>
              <w:sz w:val="22"/>
              <w:szCs w:val="22"/>
            </w:rPr>
            <w:t>DEL</w:t>
          </w:r>
        </w:smartTag>
      </w:smartTag>
      <w:r w:rsidRPr="009C321F">
        <w:rPr>
          <w:sz w:val="22"/>
          <w:szCs w:val="22"/>
        </w:rPr>
        <w:t xml:space="preserve"> - deletion; INS – insertion. </w:t>
      </w:r>
      <w:r w:rsidRPr="009C321F">
        <w:rPr>
          <w:sz w:val="22"/>
          <w:szCs w:val="22"/>
        </w:rPr>
        <w:br/>
        <w:t xml:space="preserve">Lineage is according to </w:t>
      </w:r>
      <w:r w:rsidR="00FD5212">
        <w:rPr>
          <w:sz w:val="22"/>
          <w:szCs w:val="22"/>
        </w:rPr>
        <w:t>Fig.</w:t>
      </w:r>
      <w:r w:rsidRPr="009C321F">
        <w:rPr>
          <w:sz w:val="22"/>
          <w:szCs w:val="22"/>
        </w:rPr>
        <w:t xml:space="preserve"> S1. The mutation IDs of the </w:t>
      </w:r>
      <w:r w:rsidR="0041694C">
        <w:rPr>
          <w:sz w:val="22"/>
          <w:szCs w:val="22"/>
        </w:rPr>
        <w:t>four</w:t>
      </w:r>
      <w:r w:rsidRPr="009C321F">
        <w:rPr>
          <w:sz w:val="22"/>
          <w:szCs w:val="22"/>
        </w:rPr>
        <w:t xml:space="preserve"> homoplastic SNPs are s245, s246, s612</w:t>
      </w:r>
      <w:r w:rsidR="00877AB0">
        <w:rPr>
          <w:sz w:val="22"/>
          <w:szCs w:val="22"/>
        </w:rPr>
        <w:t xml:space="preserve"> and s631</w:t>
      </w:r>
      <w:r w:rsidRPr="009C321F">
        <w:rPr>
          <w:sz w:val="22"/>
          <w:szCs w:val="22"/>
        </w:rPr>
        <w:t xml:space="preserve">. </w:t>
      </w:r>
    </w:p>
    <w:sectPr w:rsidR="00C24808" w:rsidRPr="00EB4327" w:rsidSect="00EB432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4327"/>
    <w:rsid w:val="000D55DF"/>
    <w:rsid w:val="00287F2D"/>
    <w:rsid w:val="002D1CFA"/>
    <w:rsid w:val="0041694C"/>
    <w:rsid w:val="00877AB0"/>
    <w:rsid w:val="00AA41AA"/>
    <w:rsid w:val="00BD17AB"/>
    <w:rsid w:val="00C23985"/>
    <w:rsid w:val="00C24808"/>
    <w:rsid w:val="00E00B34"/>
    <w:rsid w:val="00EB4327"/>
    <w:rsid w:val="00FD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27"/>
    <w:pPr>
      <w:spacing w:after="240" w:line="480" w:lineRule="auto"/>
      <w:jc w:val="both"/>
    </w:pPr>
    <w:rPr>
      <w:rFonts w:ascii="Times New Roman" w:eastAsia="Calibri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Zhemin Zhou</dc:creator>
  <cp:lastModifiedBy> </cp:lastModifiedBy>
  <cp:revision>7</cp:revision>
  <dcterms:created xsi:type="dcterms:W3CDTF">2013-02-13T14:41:00Z</dcterms:created>
  <dcterms:modified xsi:type="dcterms:W3CDTF">2013-02-21T18:28:00Z</dcterms:modified>
</cp:coreProperties>
</file>