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80D18A" w14:textId="7CD49802" w:rsidR="00A51E88" w:rsidRDefault="3BE0D2E3" w:rsidP="3BE0D2E3">
      <w:pPr>
        <w:rPr>
          <w:b/>
          <w:bCs/>
        </w:rPr>
      </w:pPr>
      <w:r w:rsidRPr="3BE0D2E3">
        <w:rPr>
          <w:b/>
          <w:bCs/>
        </w:rPr>
        <w:t xml:space="preserve">Supplemental Methods </w:t>
      </w:r>
    </w:p>
    <w:p w14:paraId="1ACB33B7" w14:textId="42BF85D4" w:rsidR="00A51E88" w:rsidRDefault="00A51E88" w:rsidP="3BE0D2E3">
      <w:pPr>
        <w:rPr>
          <w:b/>
          <w:bCs/>
        </w:rPr>
      </w:pPr>
    </w:p>
    <w:p w14:paraId="59274853" w14:textId="725EE11F" w:rsidR="00A51E88" w:rsidRDefault="624482E7" w:rsidP="624482E7">
      <w:pPr>
        <w:rPr>
          <w:b/>
          <w:bCs/>
        </w:rPr>
      </w:pPr>
      <w:r w:rsidRPr="624482E7">
        <w:rPr>
          <w:b/>
          <w:bCs/>
        </w:rPr>
        <w:t>Table of Contents</w:t>
      </w:r>
    </w:p>
    <w:p w14:paraId="699B0F51" w14:textId="6405E0A3" w:rsidR="00A51E88" w:rsidRPr="002D4CA7" w:rsidRDefault="00A51E88" w:rsidP="624482E7">
      <w:pPr>
        <w:rPr>
          <w:b/>
          <w:bCs/>
          <w:sz w:val="22"/>
          <w:szCs w:val="22"/>
        </w:rPr>
      </w:pPr>
    </w:p>
    <w:p w14:paraId="7894DC0F" w14:textId="35B4178A" w:rsidR="00A51E88" w:rsidRPr="002D4CA7" w:rsidRDefault="624482E7" w:rsidP="624482E7">
      <w:pPr>
        <w:rPr>
          <w:b/>
          <w:bCs/>
          <w:sz w:val="22"/>
          <w:szCs w:val="22"/>
        </w:rPr>
      </w:pPr>
      <w:r w:rsidRPr="002D4CA7">
        <w:rPr>
          <w:b/>
          <w:bCs/>
          <w:sz w:val="22"/>
          <w:szCs w:val="22"/>
        </w:rPr>
        <w:t xml:space="preserve">Table </w:t>
      </w:r>
      <w:r w:rsidR="007D3E4E">
        <w:rPr>
          <w:b/>
          <w:bCs/>
          <w:sz w:val="22"/>
          <w:szCs w:val="22"/>
        </w:rPr>
        <w:t>A</w:t>
      </w:r>
      <w:r w:rsidRPr="002D4CA7">
        <w:rPr>
          <w:b/>
          <w:bCs/>
          <w:sz w:val="22"/>
          <w:szCs w:val="22"/>
        </w:rPr>
        <w:t xml:space="preserve"> – Initial Conditions</w:t>
      </w:r>
      <w:r w:rsidR="00A5385A" w:rsidRPr="002D4CA7">
        <w:rPr>
          <w:b/>
          <w:bCs/>
          <w:sz w:val="22"/>
          <w:szCs w:val="22"/>
        </w:rPr>
        <w:t>……………………………………………………………………………………………………</w:t>
      </w:r>
      <w:r w:rsidR="00703E5F">
        <w:rPr>
          <w:b/>
          <w:bCs/>
          <w:sz w:val="22"/>
          <w:szCs w:val="22"/>
        </w:rPr>
        <w:t>…………….</w:t>
      </w:r>
      <w:r w:rsidR="000218BB">
        <w:rPr>
          <w:b/>
          <w:bCs/>
          <w:sz w:val="22"/>
          <w:szCs w:val="22"/>
        </w:rPr>
        <w:t>2</w:t>
      </w:r>
    </w:p>
    <w:p w14:paraId="5222EF38" w14:textId="58F7DC74" w:rsidR="00A51E88" w:rsidRPr="002D4CA7" w:rsidRDefault="624482E7" w:rsidP="624482E7">
      <w:pPr>
        <w:rPr>
          <w:b/>
          <w:bCs/>
          <w:sz w:val="22"/>
          <w:szCs w:val="22"/>
        </w:rPr>
      </w:pPr>
      <w:r w:rsidRPr="002D4CA7">
        <w:rPr>
          <w:b/>
          <w:bCs/>
          <w:sz w:val="22"/>
          <w:szCs w:val="22"/>
        </w:rPr>
        <w:t xml:space="preserve">Table </w:t>
      </w:r>
      <w:r w:rsidR="007D3E4E">
        <w:rPr>
          <w:b/>
          <w:bCs/>
          <w:sz w:val="22"/>
          <w:szCs w:val="22"/>
        </w:rPr>
        <w:t>B</w:t>
      </w:r>
      <w:r w:rsidRPr="002D4CA7">
        <w:rPr>
          <w:b/>
          <w:bCs/>
          <w:sz w:val="22"/>
          <w:szCs w:val="22"/>
        </w:rPr>
        <w:t xml:space="preserve"> – Reactions for unrelated signaling</w:t>
      </w:r>
      <w:r w:rsidR="00A5385A" w:rsidRPr="002D4CA7">
        <w:rPr>
          <w:b/>
          <w:bCs/>
          <w:sz w:val="22"/>
          <w:szCs w:val="22"/>
        </w:rPr>
        <w:t>……………………………………………..……………………………</w:t>
      </w:r>
      <w:r w:rsidR="00703E5F">
        <w:rPr>
          <w:b/>
          <w:bCs/>
          <w:sz w:val="22"/>
          <w:szCs w:val="22"/>
        </w:rPr>
        <w:t>…………….</w:t>
      </w:r>
      <w:r w:rsidR="000218BB">
        <w:rPr>
          <w:b/>
          <w:bCs/>
          <w:sz w:val="22"/>
          <w:szCs w:val="22"/>
        </w:rPr>
        <w:t>2</w:t>
      </w:r>
    </w:p>
    <w:p w14:paraId="4A584636" w14:textId="37D12762" w:rsidR="00A51E88" w:rsidRPr="002D4CA7" w:rsidRDefault="624482E7" w:rsidP="624482E7">
      <w:pPr>
        <w:rPr>
          <w:b/>
          <w:bCs/>
          <w:sz w:val="22"/>
          <w:szCs w:val="22"/>
        </w:rPr>
      </w:pPr>
      <w:r w:rsidRPr="002D4CA7">
        <w:rPr>
          <w:b/>
          <w:bCs/>
          <w:sz w:val="22"/>
          <w:szCs w:val="22"/>
        </w:rPr>
        <w:t xml:space="preserve">Table </w:t>
      </w:r>
      <w:r w:rsidR="007D3E4E">
        <w:rPr>
          <w:b/>
          <w:bCs/>
          <w:sz w:val="22"/>
          <w:szCs w:val="22"/>
        </w:rPr>
        <w:t>C</w:t>
      </w:r>
      <w:r w:rsidRPr="002D4CA7">
        <w:rPr>
          <w:b/>
          <w:bCs/>
          <w:sz w:val="22"/>
          <w:szCs w:val="22"/>
        </w:rPr>
        <w:t xml:space="preserve"> – Parameterizations of Ordinal Measurement Model</w:t>
      </w:r>
      <w:r w:rsidR="00A5385A" w:rsidRPr="002D4CA7">
        <w:rPr>
          <w:b/>
          <w:bCs/>
          <w:sz w:val="22"/>
          <w:szCs w:val="22"/>
        </w:rPr>
        <w:t>………………..………………………………</w:t>
      </w:r>
      <w:r w:rsidR="00703E5F">
        <w:rPr>
          <w:b/>
          <w:bCs/>
          <w:sz w:val="22"/>
          <w:szCs w:val="22"/>
        </w:rPr>
        <w:t>……………</w:t>
      </w:r>
      <w:r w:rsidR="000218BB">
        <w:rPr>
          <w:b/>
          <w:bCs/>
          <w:sz w:val="22"/>
          <w:szCs w:val="22"/>
        </w:rPr>
        <w:t>3</w:t>
      </w:r>
    </w:p>
    <w:p w14:paraId="70E24BBB" w14:textId="6DE09AE3" w:rsidR="00A51E88" w:rsidRPr="002D4CA7" w:rsidRDefault="624482E7" w:rsidP="624482E7">
      <w:pPr>
        <w:rPr>
          <w:b/>
          <w:bCs/>
          <w:sz w:val="22"/>
          <w:szCs w:val="22"/>
        </w:rPr>
      </w:pPr>
      <w:r w:rsidRPr="002D4CA7">
        <w:rPr>
          <w:b/>
          <w:bCs/>
          <w:sz w:val="22"/>
          <w:szCs w:val="22"/>
        </w:rPr>
        <w:t xml:space="preserve">Table </w:t>
      </w:r>
      <w:r w:rsidR="007D3E4E">
        <w:rPr>
          <w:b/>
          <w:bCs/>
          <w:sz w:val="22"/>
          <w:szCs w:val="22"/>
        </w:rPr>
        <w:t>D</w:t>
      </w:r>
      <w:r w:rsidRPr="002D4CA7">
        <w:rPr>
          <w:b/>
          <w:bCs/>
          <w:sz w:val="22"/>
          <w:szCs w:val="22"/>
        </w:rPr>
        <w:t xml:space="preserve"> – Ground Truth Parameterization of Nominal Measurement Model</w:t>
      </w:r>
      <w:r w:rsidR="00A5385A" w:rsidRPr="002D4CA7">
        <w:rPr>
          <w:b/>
          <w:bCs/>
          <w:sz w:val="22"/>
          <w:szCs w:val="22"/>
        </w:rPr>
        <w:t>.…………………………</w:t>
      </w:r>
      <w:r w:rsidR="00703E5F">
        <w:rPr>
          <w:b/>
          <w:bCs/>
          <w:sz w:val="22"/>
          <w:szCs w:val="22"/>
        </w:rPr>
        <w:t>……………</w:t>
      </w:r>
      <w:r w:rsidR="000218BB">
        <w:rPr>
          <w:b/>
          <w:bCs/>
          <w:sz w:val="22"/>
          <w:szCs w:val="22"/>
        </w:rPr>
        <w:t>4</w:t>
      </w:r>
    </w:p>
    <w:p w14:paraId="1220C424" w14:textId="71FD99F4" w:rsidR="00A51E88" w:rsidRPr="002D4CA7" w:rsidRDefault="624482E7" w:rsidP="624482E7">
      <w:pPr>
        <w:rPr>
          <w:b/>
          <w:bCs/>
          <w:sz w:val="22"/>
          <w:szCs w:val="22"/>
        </w:rPr>
      </w:pPr>
      <w:r w:rsidRPr="002D4CA7">
        <w:rPr>
          <w:b/>
          <w:bCs/>
          <w:sz w:val="22"/>
          <w:szCs w:val="22"/>
        </w:rPr>
        <w:t xml:space="preserve">Table </w:t>
      </w:r>
      <w:r w:rsidR="007D3E4E">
        <w:rPr>
          <w:b/>
          <w:bCs/>
          <w:sz w:val="22"/>
          <w:szCs w:val="22"/>
        </w:rPr>
        <w:t xml:space="preserve">E </w:t>
      </w:r>
      <w:r w:rsidRPr="002D4CA7">
        <w:rPr>
          <w:b/>
          <w:bCs/>
          <w:sz w:val="22"/>
          <w:szCs w:val="22"/>
        </w:rPr>
        <w:t>– Ground Truth Parameterization of aEARM</w:t>
      </w:r>
      <w:r w:rsidR="00D512DE" w:rsidRPr="002D4CA7">
        <w:rPr>
          <w:b/>
          <w:bCs/>
          <w:sz w:val="22"/>
          <w:szCs w:val="22"/>
        </w:rPr>
        <w:t>……………………………..………………………………</w:t>
      </w:r>
      <w:r w:rsidR="00703E5F">
        <w:rPr>
          <w:b/>
          <w:bCs/>
          <w:sz w:val="22"/>
          <w:szCs w:val="22"/>
        </w:rPr>
        <w:t>……………</w:t>
      </w:r>
      <w:r w:rsidR="000218BB">
        <w:rPr>
          <w:b/>
          <w:bCs/>
          <w:sz w:val="22"/>
          <w:szCs w:val="22"/>
        </w:rPr>
        <w:t>4</w:t>
      </w:r>
    </w:p>
    <w:p w14:paraId="58D4A501" w14:textId="29081489" w:rsidR="00703E5F" w:rsidRPr="002D4CA7" w:rsidRDefault="624482E7" w:rsidP="00703E5F">
      <w:pPr>
        <w:rPr>
          <w:rFonts w:cstheme="minorHAnsi"/>
          <w:sz w:val="22"/>
          <w:szCs w:val="22"/>
        </w:rPr>
      </w:pPr>
      <w:r w:rsidRPr="002D4CA7">
        <w:rPr>
          <w:b/>
          <w:bCs/>
          <w:sz w:val="22"/>
          <w:szCs w:val="22"/>
        </w:rPr>
        <w:t xml:space="preserve">Table </w:t>
      </w:r>
      <w:r w:rsidR="007D3E4E">
        <w:rPr>
          <w:b/>
          <w:bCs/>
          <w:sz w:val="22"/>
          <w:szCs w:val="22"/>
        </w:rPr>
        <w:t>F</w:t>
      </w:r>
      <w:r w:rsidRPr="002D4CA7">
        <w:rPr>
          <w:b/>
          <w:bCs/>
          <w:sz w:val="22"/>
          <w:szCs w:val="22"/>
        </w:rPr>
        <w:t xml:space="preserve"> – Gelman Rubin Values of each model calibration</w:t>
      </w:r>
      <w:r w:rsidR="00703E5F">
        <w:rPr>
          <w:b/>
          <w:bCs/>
          <w:sz w:val="22"/>
          <w:szCs w:val="22"/>
        </w:rPr>
        <w:t>…..</w:t>
      </w:r>
      <w:r w:rsidR="00703E5F" w:rsidRPr="002D4CA7">
        <w:rPr>
          <w:sz w:val="22"/>
          <w:szCs w:val="22"/>
        </w:rPr>
        <w:t>(see</w:t>
      </w:r>
      <w:r w:rsidR="00703E5F">
        <w:rPr>
          <w:b/>
          <w:bCs/>
          <w:sz w:val="22"/>
          <w:szCs w:val="22"/>
        </w:rPr>
        <w:t xml:space="preserve"> </w:t>
      </w:r>
      <w:hyperlink r:id="rId7" w:history="1">
        <w:r w:rsidR="00703E5F" w:rsidRPr="00703E5F">
          <w:rPr>
            <w:rStyle w:val="Hiperhivatkozs"/>
            <w:rFonts w:cstheme="minorHAnsi"/>
            <w:sz w:val="20"/>
            <w:szCs w:val="20"/>
          </w:rPr>
          <w:t>https://doi.org/10.5281/zenodo.7007655</w:t>
        </w:r>
      </w:hyperlink>
      <w:r w:rsidR="00703E5F">
        <w:rPr>
          <w:rFonts w:cstheme="minorHAnsi"/>
          <w:sz w:val="20"/>
          <w:szCs w:val="20"/>
        </w:rPr>
        <w:t>)</w:t>
      </w:r>
    </w:p>
    <w:p w14:paraId="1FD7C188" w14:textId="323945DA" w:rsidR="00703E5F" w:rsidRDefault="00703E5F">
      <w:pPr>
        <w:spacing w:line="259" w:lineRule="auto"/>
        <w:rPr>
          <w:b/>
          <w:bCs/>
        </w:rPr>
      </w:pPr>
    </w:p>
    <w:p w14:paraId="79C6831F" w14:textId="03C92EBA"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A</w:t>
      </w:r>
      <w:r w:rsidR="000218BB">
        <w:rPr>
          <w:rFonts w:ascii="Calibri" w:eastAsia="Calibri" w:hAnsi="Calibri" w:cs="Calibri"/>
          <w:b/>
          <w:sz w:val="22"/>
        </w:rPr>
        <w:t xml:space="preserve"> – PARP cleavage dynamics of aEARM trained to Flourescence EC-RP data...............................5</w:t>
      </w:r>
    </w:p>
    <w:p w14:paraId="4FA12EAD" w14:textId="5312C5CD"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B</w:t>
      </w:r>
      <w:r w:rsidR="000218BB">
        <w:rPr>
          <w:rFonts w:ascii="Calibri" w:eastAsia="Calibri" w:hAnsi="Calibri" w:cs="Calibri"/>
          <w:b/>
          <w:sz w:val="22"/>
        </w:rPr>
        <w:t xml:space="preserve"> – Model parameters calibrated to a Fluorescence Dataset......................................................7</w:t>
      </w:r>
    </w:p>
    <w:p w14:paraId="75888AC5" w14:textId="05DCD6AA"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C</w:t>
      </w:r>
      <w:r w:rsidR="000218BB">
        <w:rPr>
          <w:rFonts w:ascii="Calibri" w:eastAsia="Calibri" w:hAnsi="Calibri" w:cs="Calibri"/>
          <w:b/>
          <w:sz w:val="22"/>
        </w:rPr>
        <w:t xml:space="preserve"> – Model parameters calibrated to an Oridinal Dataset............................................................9</w:t>
      </w:r>
    </w:p>
    <w:p w14:paraId="1240A54D" w14:textId="4C838D53"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D</w:t>
      </w:r>
      <w:r w:rsidR="000218BB">
        <w:rPr>
          <w:rFonts w:ascii="Calibri" w:eastAsia="Calibri" w:hAnsi="Calibri" w:cs="Calibri"/>
          <w:b/>
          <w:sz w:val="22"/>
        </w:rPr>
        <w:t xml:space="preserve"> – Model parameters calibrated to an Ordinal Dataset...........................................................11</w:t>
      </w:r>
    </w:p>
    <w:p w14:paraId="19ED957A" w14:textId="1A5E9327"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E</w:t>
      </w:r>
      <w:r w:rsidR="000218BB">
        <w:rPr>
          <w:rFonts w:ascii="Calibri" w:eastAsia="Calibri" w:hAnsi="Calibri" w:cs="Calibri"/>
          <w:b/>
          <w:sz w:val="22"/>
        </w:rPr>
        <w:t xml:space="preserve"> – Model parameters calibrated to an Ordinal Dataset............................................................13</w:t>
      </w:r>
    </w:p>
    <w:p w14:paraId="3461D0E6" w14:textId="69404817"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F</w:t>
      </w:r>
      <w:r w:rsidR="000218BB">
        <w:rPr>
          <w:rFonts w:ascii="Calibri" w:eastAsia="Calibri" w:hAnsi="Calibri" w:cs="Calibri"/>
          <w:b/>
          <w:sz w:val="22"/>
        </w:rPr>
        <w:t xml:space="preserve"> – Model parameters calibrated to an Ordinal Dataset............................................................15</w:t>
      </w:r>
    </w:p>
    <w:p w14:paraId="2797E78A" w14:textId="2CEB2833"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G</w:t>
      </w:r>
      <w:r w:rsidR="000218BB">
        <w:rPr>
          <w:rFonts w:ascii="Calibri" w:eastAsia="Calibri" w:hAnsi="Calibri" w:cs="Calibri"/>
          <w:b/>
          <w:sz w:val="22"/>
        </w:rPr>
        <w:t xml:space="preserve"> – Predicted Initiator caspase and DISC colocalization dynamics of aEARM trained to ordinal and mixed ordinal/nominal datasets..................................................................................................17</w:t>
      </w:r>
    </w:p>
    <w:p w14:paraId="099A66C3" w14:textId="3182C2D4"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H</w:t>
      </w:r>
      <w:r w:rsidR="000218BB">
        <w:rPr>
          <w:rFonts w:ascii="Calibri" w:eastAsia="Calibri" w:hAnsi="Calibri" w:cs="Calibri"/>
          <w:b/>
          <w:sz w:val="22"/>
        </w:rPr>
        <w:t xml:space="preserve"> – Model parameters calibrated to a Nominal Cell Death Dataset...........................................18</w:t>
      </w:r>
    </w:p>
    <w:p w14:paraId="03650137" w14:textId="3D1DC4E0"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I</w:t>
      </w:r>
      <w:r w:rsidR="000218BB">
        <w:rPr>
          <w:rFonts w:ascii="Calibri" w:eastAsia="Calibri" w:hAnsi="Calibri" w:cs="Calibri"/>
          <w:b/>
          <w:sz w:val="22"/>
        </w:rPr>
        <w:t xml:space="preserve"> – Model parameters calibrated to Ordinal IC-DISC Dataset....................................................20</w:t>
      </w:r>
    </w:p>
    <w:p w14:paraId="54EC3B33" w14:textId="0E79FA0E"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J</w:t>
      </w:r>
      <w:r w:rsidR="000218BB">
        <w:rPr>
          <w:rFonts w:ascii="Calibri" w:eastAsia="Calibri" w:hAnsi="Calibri" w:cs="Calibri"/>
          <w:b/>
          <w:sz w:val="22"/>
        </w:rPr>
        <w:t xml:space="preserve"> – Model parameters calibrated to Mixed Ordinal and Nominal Dataset...............................22</w:t>
      </w:r>
    </w:p>
    <w:p w14:paraId="05A7F16B" w14:textId="1307ED27"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K</w:t>
      </w:r>
      <w:r w:rsidR="000218BB">
        <w:rPr>
          <w:rFonts w:ascii="Calibri" w:eastAsia="Calibri" w:hAnsi="Calibri" w:cs="Calibri"/>
          <w:b/>
          <w:sz w:val="22"/>
        </w:rPr>
        <w:t xml:space="preserve"> – Predicted PARP cleavage dynamics of aEARM trained to ordinal data using different measurement model priors.................................................................................................................24</w:t>
      </w:r>
    </w:p>
    <w:p w14:paraId="16E539D7" w14:textId="4F76E275"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L</w:t>
      </w:r>
      <w:r w:rsidR="000006D2">
        <w:rPr>
          <w:rFonts w:ascii="Calibri" w:eastAsia="Calibri" w:hAnsi="Calibri" w:cs="Calibri"/>
          <w:b/>
          <w:sz w:val="22"/>
        </w:rPr>
        <w:t xml:space="preserve"> – </w:t>
      </w:r>
      <w:r w:rsidR="000218BB">
        <w:rPr>
          <w:rFonts w:ascii="Calibri" w:eastAsia="Calibri" w:hAnsi="Calibri" w:cs="Calibri"/>
          <w:b/>
          <w:sz w:val="22"/>
        </w:rPr>
        <w:t>Predicted PARP cleavage dynamics of aEARM trained to ordinal data using different ad hoc parameterizations of the measurement model</w:t>
      </w:r>
      <w:r w:rsidR="00CA4F5B">
        <w:rPr>
          <w:rFonts w:ascii="Calibri" w:eastAsia="Calibri" w:hAnsi="Calibri" w:cs="Calibri"/>
          <w:b/>
          <w:sz w:val="22"/>
        </w:rPr>
        <w:t>...................................................................................25</w:t>
      </w:r>
    </w:p>
    <w:p w14:paraId="72E8A7C6" w14:textId="40E6765D"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M</w:t>
      </w:r>
      <w:r w:rsidR="000006D2">
        <w:rPr>
          <w:rFonts w:ascii="Calibri" w:eastAsia="Calibri" w:hAnsi="Calibri" w:cs="Calibri"/>
          <w:b/>
          <w:sz w:val="22"/>
        </w:rPr>
        <w:t xml:space="preserve"> – </w:t>
      </w:r>
      <w:r w:rsidR="000218BB">
        <w:rPr>
          <w:rFonts w:ascii="Calibri" w:eastAsia="Calibri" w:hAnsi="Calibri" w:cs="Calibri"/>
          <w:b/>
          <w:sz w:val="22"/>
        </w:rPr>
        <w:t>Model parameters calibrated to Ordinal Dataset using Uniform priors on Measurement Model Parameters...</w:t>
      </w:r>
      <w:r w:rsidR="000006D2">
        <w:rPr>
          <w:rFonts w:ascii="Calibri" w:eastAsia="Calibri" w:hAnsi="Calibri" w:cs="Calibri"/>
          <w:b/>
          <w:sz w:val="22"/>
        </w:rPr>
        <w:t>...........................................................................................................................26</w:t>
      </w:r>
    </w:p>
    <w:p w14:paraId="62793962" w14:textId="58D2A8F6"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N -</w:t>
      </w:r>
      <w:r w:rsidR="000218BB">
        <w:rPr>
          <w:rFonts w:ascii="Calibri" w:eastAsia="Calibri" w:hAnsi="Calibri" w:cs="Calibri"/>
          <w:b/>
          <w:sz w:val="22"/>
        </w:rPr>
        <w:t xml:space="preserve"> Model parameters calibrated to Ordinal Dataset using Cauchy priors on Measurement Model Parameters</w:t>
      </w:r>
      <w:r w:rsidR="000006D2">
        <w:rPr>
          <w:rFonts w:ascii="Calibri" w:eastAsia="Calibri" w:hAnsi="Calibri" w:cs="Calibri"/>
          <w:b/>
          <w:sz w:val="22"/>
        </w:rPr>
        <w:t>..............................................................................................................................28</w:t>
      </w:r>
    </w:p>
    <w:p w14:paraId="5F9B5884" w14:textId="787FC8A3"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O -</w:t>
      </w:r>
      <w:r w:rsidR="000218BB">
        <w:rPr>
          <w:rFonts w:ascii="Calibri" w:eastAsia="Calibri" w:hAnsi="Calibri" w:cs="Calibri"/>
          <w:b/>
          <w:sz w:val="22"/>
        </w:rPr>
        <w:t xml:space="preserve">  Model parameters calibrated to Ordinal Dataset using Cauchy priors on Measurement Model Parameters</w:t>
      </w:r>
      <w:r w:rsidR="000006D2">
        <w:rPr>
          <w:rFonts w:ascii="Calibri" w:eastAsia="Calibri" w:hAnsi="Calibri" w:cs="Calibri"/>
          <w:b/>
          <w:sz w:val="22"/>
        </w:rPr>
        <w:t>..............................................................................................................................30</w:t>
      </w:r>
    </w:p>
    <w:p w14:paraId="659F99B7" w14:textId="3246CB61"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P -</w:t>
      </w:r>
      <w:r w:rsidR="000218BB">
        <w:rPr>
          <w:rFonts w:ascii="Calibri" w:eastAsia="Calibri" w:hAnsi="Calibri" w:cs="Calibri"/>
          <w:b/>
          <w:sz w:val="22"/>
        </w:rPr>
        <w:t xml:space="preserve"> Model parameters calibrated to Ordinal Dataset using Fixed ad hoc Measurement Model Parameters...</w:t>
      </w:r>
      <w:r w:rsidR="000006D2">
        <w:rPr>
          <w:rFonts w:ascii="Calibri" w:eastAsia="Calibri" w:hAnsi="Calibri" w:cs="Calibri"/>
          <w:b/>
          <w:sz w:val="22"/>
        </w:rPr>
        <w:t>......................................................................................................................................32</w:t>
      </w:r>
    </w:p>
    <w:p w14:paraId="36D8F28C" w14:textId="34A26809"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Q -</w:t>
      </w:r>
      <w:r w:rsidR="000218BB">
        <w:rPr>
          <w:rFonts w:ascii="Calibri" w:eastAsia="Calibri" w:hAnsi="Calibri" w:cs="Calibri"/>
          <w:b/>
          <w:sz w:val="22"/>
        </w:rPr>
        <w:t xml:space="preserve"> Model parameters calibrated to Ordinal Dataset using Fixed ad hoc Measurement Model Parameters</w:t>
      </w:r>
      <w:r w:rsidR="000006D2">
        <w:rPr>
          <w:rFonts w:ascii="Calibri" w:eastAsia="Calibri" w:hAnsi="Calibri" w:cs="Calibri"/>
          <w:b/>
          <w:sz w:val="22"/>
        </w:rPr>
        <w:t>.........................................................................................................................................34</w:t>
      </w:r>
    </w:p>
    <w:p w14:paraId="3BDDC25F" w14:textId="424DE301"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R -</w:t>
      </w:r>
      <w:r w:rsidR="000218BB">
        <w:rPr>
          <w:rFonts w:ascii="Calibri" w:eastAsia="Calibri" w:hAnsi="Calibri" w:cs="Calibri"/>
          <w:b/>
          <w:sz w:val="22"/>
        </w:rPr>
        <w:t xml:space="preserve"> Predicted Bid truncation dynamics of aEARM trained to published fractional cell death data...</w:t>
      </w:r>
      <w:r w:rsidR="000006D2">
        <w:rPr>
          <w:rFonts w:ascii="Calibri" w:eastAsia="Calibri" w:hAnsi="Calibri" w:cs="Calibri"/>
          <w:b/>
          <w:sz w:val="22"/>
        </w:rPr>
        <w:t>.................................................................................................................................................36</w:t>
      </w:r>
    </w:p>
    <w:p w14:paraId="4576845D" w14:textId="38C92959" w:rsidR="000218BB" w:rsidRDefault="004771F1" w:rsidP="000218BB">
      <w:pPr>
        <w:spacing w:line="259" w:lineRule="auto"/>
        <w:rPr>
          <w:rFonts w:ascii="Calibri" w:eastAsia="Calibri" w:hAnsi="Calibri" w:cs="Calibri"/>
          <w:b/>
          <w:sz w:val="22"/>
        </w:rPr>
      </w:pPr>
      <w:r>
        <w:rPr>
          <w:rFonts w:ascii="Calibri" w:eastAsia="Calibri" w:hAnsi="Calibri" w:cs="Calibri"/>
          <w:b/>
          <w:sz w:val="22"/>
        </w:rPr>
        <w:t>Fig</w:t>
      </w:r>
      <w:r w:rsidR="000218BB">
        <w:rPr>
          <w:rFonts w:ascii="Calibri" w:eastAsia="Calibri" w:hAnsi="Calibri" w:cs="Calibri"/>
          <w:b/>
          <w:sz w:val="22"/>
        </w:rPr>
        <w:t xml:space="preserve"> </w:t>
      </w:r>
      <w:r w:rsidR="00830EE9">
        <w:rPr>
          <w:rFonts w:ascii="Calibri" w:eastAsia="Calibri" w:hAnsi="Calibri" w:cs="Calibri"/>
          <w:b/>
          <w:sz w:val="22"/>
        </w:rPr>
        <w:t>S -</w:t>
      </w:r>
      <w:r w:rsidR="000218BB">
        <w:rPr>
          <w:rFonts w:ascii="Calibri" w:eastAsia="Calibri" w:hAnsi="Calibri" w:cs="Calibri"/>
          <w:b/>
          <w:sz w:val="22"/>
        </w:rPr>
        <w:t xml:space="preserve"> Model parameters calibrated to published fractional cell death data...</w:t>
      </w:r>
      <w:r w:rsidR="000006D2">
        <w:rPr>
          <w:rFonts w:ascii="Calibri" w:eastAsia="Calibri" w:hAnsi="Calibri" w:cs="Calibri"/>
          <w:b/>
          <w:sz w:val="22"/>
        </w:rPr>
        <w:t>..............................37</w:t>
      </w:r>
    </w:p>
    <w:p w14:paraId="58787178" w14:textId="644606A8" w:rsidR="00C14703" w:rsidRDefault="004771F1" w:rsidP="00C14703">
      <w:r>
        <w:rPr>
          <w:b/>
          <w:bCs/>
        </w:rPr>
        <w:t>Fig</w:t>
      </w:r>
      <w:r w:rsidR="00C14703" w:rsidRPr="624482E7">
        <w:rPr>
          <w:b/>
          <w:bCs/>
        </w:rPr>
        <w:t xml:space="preserve"> </w:t>
      </w:r>
      <w:r w:rsidR="00830EE9">
        <w:rPr>
          <w:b/>
          <w:bCs/>
        </w:rPr>
        <w:t xml:space="preserve">T - </w:t>
      </w:r>
      <w:r w:rsidR="00C14703" w:rsidRPr="624482E7">
        <w:rPr>
          <w:b/>
          <w:bCs/>
        </w:rPr>
        <w:t>Reprinted from Roux et al.</w:t>
      </w:r>
      <w:r w:rsidR="00A6556F">
        <w:rPr>
          <w:b/>
          <w:bCs/>
        </w:rPr>
        <w:t xml:space="preserve"> [1]</w:t>
      </w:r>
      <w:r w:rsidR="00C14703" w:rsidRPr="624482E7">
        <w:rPr>
          <w:b/>
          <w:bCs/>
          <w:vertAlign w:val="superscript"/>
        </w:rPr>
        <w:t xml:space="preserve"> </w:t>
      </w:r>
      <w:r w:rsidR="00C14703" w:rsidRPr="624482E7">
        <w:rPr>
          <w:b/>
          <w:bCs/>
        </w:rPr>
        <w:t>caspase activity as a predictor of apoptosis in HeLa cells.</w:t>
      </w:r>
      <w:r w:rsidR="000006D2">
        <w:rPr>
          <w:rFonts w:ascii="Calibri" w:eastAsia="Calibri" w:hAnsi="Calibri" w:cs="Calibri"/>
          <w:b/>
          <w:sz w:val="22"/>
        </w:rPr>
        <w:t>...................................................................................................................................................39</w:t>
      </w:r>
    </w:p>
    <w:p w14:paraId="0F0546C3" w14:textId="77777777" w:rsidR="00C14703" w:rsidRDefault="00C14703" w:rsidP="00C14703">
      <w:pPr>
        <w:spacing w:line="259" w:lineRule="auto"/>
        <w:rPr>
          <w:rFonts w:ascii="Calibri" w:eastAsia="Calibri" w:hAnsi="Calibri" w:cs="Calibri"/>
          <w:b/>
          <w:sz w:val="22"/>
        </w:rPr>
      </w:pPr>
    </w:p>
    <w:p w14:paraId="5A39967C" w14:textId="77777777" w:rsidR="00C14703" w:rsidRDefault="00C14703">
      <w:pPr>
        <w:spacing w:line="259" w:lineRule="auto"/>
        <w:rPr>
          <w:b/>
          <w:bCs/>
        </w:rPr>
      </w:pPr>
    </w:p>
    <w:p w14:paraId="1A5003CB" w14:textId="40AAC422" w:rsidR="00DF0063" w:rsidRDefault="00DF0063">
      <w:pPr>
        <w:rPr>
          <w:b/>
          <w:bCs/>
        </w:rPr>
      </w:pPr>
      <w:r>
        <w:rPr>
          <w:b/>
          <w:bCs/>
        </w:rPr>
        <w:br w:type="page"/>
      </w:r>
    </w:p>
    <w:p w14:paraId="5CA3C7F2" w14:textId="6A8BAF56" w:rsidR="0045664F" w:rsidRDefault="00F23D44" w:rsidP="00F23D44">
      <w:pPr>
        <w:rPr>
          <w:b/>
        </w:rPr>
      </w:pPr>
      <w:r>
        <w:rPr>
          <w:b/>
        </w:rPr>
        <w:lastRenderedPageBreak/>
        <w:t>Supplemental Methods Details</w:t>
      </w:r>
    </w:p>
    <w:p w14:paraId="60B50E32" w14:textId="77777777" w:rsidR="001645E2" w:rsidRPr="005C7FDC" w:rsidRDefault="001645E2" w:rsidP="00F23D44"/>
    <w:p w14:paraId="1CEE8994" w14:textId="6D7A43DA" w:rsidR="00F23D44" w:rsidRDefault="00F23D44" w:rsidP="00F23D44">
      <w:r>
        <w:t xml:space="preserve">Table </w:t>
      </w:r>
      <w:r w:rsidR="00234A0B">
        <w:t>A</w:t>
      </w:r>
      <w:r>
        <w:t xml:space="preserve"> - Initial conditions: </w:t>
      </w:r>
    </w:p>
    <w:tbl>
      <w:tblPr>
        <w:tblStyle w:val="Rcsostblzat"/>
        <w:tblW w:w="0" w:type="auto"/>
        <w:tblLook w:val="04A0" w:firstRow="1" w:lastRow="0" w:firstColumn="1" w:lastColumn="0" w:noHBand="0" w:noVBand="1"/>
      </w:tblPr>
      <w:tblGrid>
        <w:gridCol w:w="1738"/>
        <w:gridCol w:w="1413"/>
        <w:gridCol w:w="805"/>
        <w:gridCol w:w="5394"/>
      </w:tblGrid>
      <w:tr w:rsidR="00F23D44" w14:paraId="578EB580" w14:textId="77777777" w:rsidTr="0095692E">
        <w:tc>
          <w:tcPr>
            <w:tcW w:w="1738" w:type="dxa"/>
          </w:tcPr>
          <w:p w14:paraId="0620BE72" w14:textId="77777777" w:rsidR="00F23D44" w:rsidRPr="00AA1D28" w:rsidRDefault="00F23D44" w:rsidP="0095692E">
            <w:pPr>
              <w:rPr>
                <w:b/>
                <w:sz w:val="22"/>
                <w:szCs w:val="22"/>
              </w:rPr>
            </w:pPr>
            <w:r w:rsidRPr="00AA1D28">
              <w:rPr>
                <w:b/>
                <w:sz w:val="22"/>
                <w:szCs w:val="22"/>
              </w:rPr>
              <w:t>Species</w:t>
            </w:r>
          </w:p>
        </w:tc>
        <w:tc>
          <w:tcPr>
            <w:tcW w:w="1413" w:type="dxa"/>
          </w:tcPr>
          <w:p w14:paraId="3136E06D" w14:textId="77777777" w:rsidR="00F23D44" w:rsidRPr="00AA1D28" w:rsidRDefault="00F23D44" w:rsidP="0095692E">
            <w:pPr>
              <w:rPr>
                <w:b/>
                <w:sz w:val="22"/>
                <w:szCs w:val="22"/>
              </w:rPr>
            </w:pPr>
            <w:r w:rsidRPr="00AA1D28">
              <w:rPr>
                <w:b/>
                <w:sz w:val="22"/>
                <w:szCs w:val="22"/>
              </w:rPr>
              <w:t>Symbol</w:t>
            </w:r>
          </w:p>
        </w:tc>
        <w:tc>
          <w:tcPr>
            <w:tcW w:w="805" w:type="dxa"/>
          </w:tcPr>
          <w:p w14:paraId="214C743D" w14:textId="77777777" w:rsidR="00F23D44" w:rsidRPr="00AA1D28" w:rsidRDefault="00F23D44" w:rsidP="0095692E">
            <w:pPr>
              <w:rPr>
                <w:b/>
                <w:sz w:val="22"/>
                <w:szCs w:val="22"/>
              </w:rPr>
            </w:pPr>
            <w:r w:rsidRPr="00AA1D28">
              <w:rPr>
                <w:b/>
                <w:sz w:val="22"/>
                <w:szCs w:val="22"/>
              </w:rPr>
              <w:t>Value</w:t>
            </w:r>
          </w:p>
        </w:tc>
        <w:tc>
          <w:tcPr>
            <w:tcW w:w="5394" w:type="dxa"/>
          </w:tcPr>
          <w:p w14:paraId="0D141C4F" w14:textId="77777777" w:rsidR="00F23D44" w:rsidRPr="00AA1D28" w:rsidRDefault="00F23D44" w:rsidP="0095692E">
            <w:pPr>
              <w:rPr>
                <w:b/>
                <w:sz w:val="22"/>
                <w:szCs w:val="22"/>
              </w:rPr>
            </w:pPr>
            <w:r w:rsidRPr="00AA1D28">
              <w:rPr>
                <w:b/>
                <w:sz w:val="22"/>
                <w:szCs w:val="22"/>
              </w:rPr>
              <w:t>Notes</w:t>
            </w:r>
          </w:p>
        </w:tc>
      </w:tr>
      <w:tr w:rsidR="00F23D44" w14:paraId="6E414E81" w14:textId="77777777" w:rsidTr="0095692E">
        <w:tc>
          <w:tcPr>
            <w:tcW w:w="1738" w:type="dxa"/>
          </w:tcPr>
          <w:p w14:paraId="18D5CF30" w14:textId="77777777" w:rsidR="00F23D44" w:rsidRPr="00AA1D28" w:rsidRDefault="00F23D44" w:rsidP="0095692E">
            <w:pPr>
              <w:rPr>
                <w:sz w:val="20"/>
                <w:szCs w:val="20"/>
              </w:rPr>
            </w:pPr>
            <w:r w:rsidRPr="00AA1D28">
              <w:rPr>
                <w:sz w:val="20"/>
                <w:szCs w:val="20"/>
              </w:rPr>
              <w:t>Ligand (TRAIL)</w:t>
            </w:r>
          </w:p>
        </w:tc>
        <w:tc>
          <w:tcPr>
            <w:tcW w:w="1413" w:type="dxa"/>
          </w:tcPr>
          <w:p w14:paraId="5D7A1630" w14:textId="77777777" w:rsidR="00F23D44" w:rsidRPr="00AA1D28" w:rsidRDefault="00F23D44" w:rsidP="0095692E">
            <w:pPr>
              <w:rPr>
                <w:sz w:val="20"/>
                <w:szCs w:val="20"/>
              </w:rPr>
            </w:pPr>
            <w:r w:rsidRPr="00AA1D28">
              <w:rPr>
                <w:sz w:val="20"/>
                <w:szCs w:val="20"/>
              </w:rPr>
              <w:t>‘L_0’</w:t>
            </w:r>
          </w:p>
        </w:tc>
        <w:tc>
          <w:tcPr>
            <w:tcW w:w="805" w:type="dxa"/>
          </w:tcPr>
          <w:p w14:paraId="2FB220A8" w14:textId="77777777" w:rsidR="00F23D44" w:rsidRPr="00AA1D28" w:rsidRDefault="00F23D44" w:rsidP="0095692E">
            <w:pPr>
              <w:rPr>
                <w:sz w:val="20"/>
                <w:szCs w:val="20"/>
              </w:rPr>
            </w:pPr>
            <w:r w:rsidRPr="00AA1D28">
              <w:rPr>
                <w:sz w:val="20"/>
                <w:szCs w:val="20"/>
              </w:rPr>
              <w:t>3000</w:t>
            </w:r>
          </w:p>
        </w:tc>
        <w:tc>
          <w:tcPr>
            <w:tcW w:w="5394" w:type="dxa"/>
          </w:tcPr>
          <w:p w14:paraId="5F9B921D" w14:textId="77777777" w:rsidR="00F23D44" w:rsidRPr="00AA1D28" w:rsidRDefault="00F23D44" w:rsidP="0095692E">
            <w:pPr>
              <w:rPr>
                <w:sz w:val="20"/>
                <w:szCs w:val="20"/>
              </w:rPr>
            </w:pPr>
            <w:r w:rsidRPr="00AA1D28">
              <w:rPr>
                <w:sz w:val="20"/>
                <w:szCs w:val="20"/>
              </w:rPr>
              <w:t>3000 copies per cell equates to 50ng/mL</w:t>
            </w:r>
          </w:p>
        </w:tc>
      </w:tr>
      <w:tr w:rsidR="00F23D44" w14:paraId="3202993D" w14:textId="77777777" w:rsidTr="0095692E">
        <w:tc>
          <w:tcPr>
            <w:tcW w:w="1738" w:type="dxa"/>
          </w:tcPr>
          <w:p w14:paraId="5A6DA140" w14:textId="77777777" w:rsidR="00F23D44" w:rsidRPr="00AA1D28" w:rsidRDefault="00F23D44" w:rsidP="0095692E">
            <w:pPr>
              <w:rPr>
                <w:sz w:val="20"/>
                <w:szCs w:val="20"/>
              </w:rPr>
            </w:pPr>
            <w:r w:rsidRPr="00AA1D28">
              <w:rPr>
                <w:sz w:val="20"/>
                <w:szCs w:val="20"/>
              </w:rPr>
              <w:t>Receptor</w:t>
            </w:r>
          </w:p>
        </w:tc>
        <w:tc>
          <w:tcPr>
            <w:tcW w:w="1413" w:type="dxa"/>
          </w:tcPr>
          <w:p w14:paraId="3ACFEDCA" w14:textId="77777777" w:rsidR="00F23D44" w:rsidRPr="00AA1D28" w:rsidRDefault="00F23D44" w:rsidP="0095692E">
            <w:pPr>
              <w:rPr>
                <w:sz w:val="20"/>
                <w:szCs w:val="20"/>
              </w:rPr>
            </w:pPr>
            <w:r w:rsidRPr="00AA1D28">
              <w:rPr>
                <w:sz w:val="20"/>
                <w:szCs w:val="20"/>
              </w:rPr>
              <w:t>‘R_0’</w:t>
            </w:r>
          </w:p>
        </w:tc>
        <w:tc>
          <w:tcPr>
            <w:tcW w:w="805" w:type="dxa"/>
          </w:tcPr>
          <w:p w14:paraId="55E23A8B" w14:textId="77777777" w:rsidR="00F23D44" w:rsidRPr="00AA1D28" w:rsidRDefault="00F23D44" w:rsidP="0095692E">
            <w:pPr>
              <w:rPr>
                <w:sz w:val="20"/>
                <w:szCs w:val="20"/>
              </w:rPr>
            </w:pPr>
            <w:r w:rsidRPr="00AA1D28">
              <w:rPr>
                <w:sz w:val="20"/>
                <w:szCs w:val="20"/>
              </w:rPr>
              <w:t>200</w:t>
            </w:r>
          </w:p>
        </w:tc>
        <w:tc>
          <w:tcPr>
            <w:tcW w:w="5394" w:type="dxa"/>
          </w:tcPr>
          <w:p w14:paraId="62ECD05E" w14:textId="77777777" w:rsidR="00F23D44" w:rsidRPr="00AA1D28" w:rsidRDefault="00F23D44" w:rsidP="0095692E">
            <w:pPr>
              <w:rPr>
                <w:sz w:val="20"/>
                <w:szCs w:val="20"/>
              </w:rPr>
            </w:pPr>
          </w:p>
        </w:tc>
      </w:tr>
      <w:tr w:rsidR="00F23D44" w14:paraId="093E51B4" w14:textId="77777777" w:rsidTr="0095692E">
        <w:tc>
          <w:tcPr>
            <w:tcW w:w="1738" w:type="dxa"/>
          </w:tcPr>
          <w:p w14:paraId="28BD9300" w14:textId="77777777" w:rsidR="00F23D44" w:rsidRPr="00AA1D28" w:rsidRDefault="00F23D44" w:rsidP="0095692E">
            <w:pPr>
              <w:rPr>
                <w:sz w:val="20"/>
                <w:szCs w:val="20"/>
              </w:rPr>
            </w:pPr>
            <w:r w:rsidRPr="00AA1D28">
              <w:rPr>
                <w:sz w:val="20"/>
                <w:szCs w:val="20"/>
              </w:rPr>
              <w:t>DISC</w:t>
            </w:r>
          </w:p>
        </w:tc>
        <w:tc>
          <w:tcPr>
            <w:tcW w:w="1413" w:type="dxa"/>
          </w:tcPr>
          <w:p w14:paraId="0BBD38AD" w14:textId="77777777" w:rsidR="00F23D44" w:rsidRPr="00AA1D28" w:rsidRDefault="00F23D44" w:rsidP="0095692E">
            <w:pPr>
              <w:rPr>
                <w:sz w:val="20"/>
                <w:szCs w:val="20"/>
              </w:rPr>
            </w:pPr>
            <w:r w:rsidRPr="00AA1D28">
              <w:rPr>
                <w:sz w:val="20"/>
                <w:szCs w:val="20"/>
              </w:rPr>
              <w:t>‘DISC_0’</w:t>
            </w:r>
          </w:p>
        </w:tc>
        <w:tc>
          <w:tcPr>
            <w:tcW w:w="805" w:type="dxa"/>
          </w:tcPr>
          <w:p w14:paraId="7533F7DF" w14:textId="77777777" w:rsidR="00F23D44" w:rsidRPr="00AA1D28" w:rsidRDefault="00F23D44" w:rsidP="0095692E">
            <w:pPr>
              <w:rPr>
                <w:sz w:val="20"/>
                <w:szCs w:val="20"/>
              </w:rPr>
            </w:pPr>
            <w:r w:rsidRPr="00AA1D28">
              <w:rPr>
                <w:sz w:val="20"/>
                <w:szCs w:val="20"/>
              </w:rPr>
              <w:t>0</w:t>
            </w:r>
          </w:p>
        </w:tc>
        <w:tc>
          <w:tcPr>
            <w:tcW w:w="5394" w:type="dxa"/>
          </w:tcPr>
          <w:p w14:paraId="65B91A99" w14:textId="77777777" w:rsidR="00F23D44" w:rsidRPr="00AA1D28" w:rsidRDefault="00F23D44" w:rsidP="0095692E">
            <w:pPr>
              <w:rPr>
                <w:sz w:val="20"/>
                <w:szCs w:val="20"/>
              </w:rPr>
            </w:pPr>
            <w:r w:rsidRPr="00AA1D28">
              <w:rPr>
                <w:sz w:val="20"/>
                <w:szCs w:val="20"/>
              </w:rPr>
              <w:t>The death inducing signaling complex (DISC) is initially absent</w:t>
            </w:r>
          </w:p>
        </w:tc>
      </w:tr>
      <w:tr w:rsidR="00F23D44" w14:paraId="32F71BAD" w14:textId="77777777" w:rsidTr="0095692E">
        <w:tc>
          <w:tcPr>
            <w:tcW w:w="1738" w:type="dxa"/>
          </w:tcPr>
          <w:p w14:paraId="36D10C01" w14:textId="77777777" w:rsidR="00F23D44" w:rsidRPr="00AA1D28" w:rsidRDefault="00F23D44" w:rsidP="0095692E">
            <w:pPr>
              <w:rPr>
                <w:sz w:val="20"/>
                <w:szCs w:val="20"/>
              </w:rPr>
            </w:pPr>
            <w:r w:rsidRPr="00AA1D28">
              <w:rPr>
                <w:sz w:val="20"/>
                <w:szCs w:val="20"/>
              </w:rPr>
              <w:t>Initiator Caspase</w:t>
            </w:r>
          </w:p>
        </w:tc>
        <w:tc>
          <w:tcPr>
            <w:tcW w:w="1413" w:type="dxa"/>
          </w:tcPr>
          <w:p w14:paraId="0CC66340" w14:textId="77777777" w:rsidR="00F23D44" w:rsidRPr="00AA1D28" w:rsidRDefault="00F23D44" w:rsidP="0095692E">
            <w:pPr>
              <w:rPr>
                <w:sz w:val="20"/>
                <w:szCs w:val="20"/>
              </w:rPr>
            </w:pPr>
            <w:r w:rsidRPr="00AA1D28">
              <w:rPr>
                <w:sz w:val="20"/>
                <w:szCs w:val="20"/>
              </w:rPr>
              <w:t>‘IC_0’</w:t>
            </w:r>
          </w:p>
        </w:tc>
        <w:tc>
          <w:tcPr>
            <w:tcW w:w="805" w:type="dxa"/>
          </w:tcPr>
          <w:p w14:paraId="31DA3C68" w14:textId="77777777" w:rsidR="00F23D44" w:rsidRPr="00AA1D28" w:rsidRDefault="00F23D44" w:rsidP="0095692E">
            <w:pPr>
              <w:rPr>
                <w:sz w:val="20"/>
                <w:szCs w:val="20"/>
              </w:rPr>
            </w:pPr>
            <w:r w:rsidRPr="00AA1D28">
              <w:rPr>
                <w:sz w:val="20"/>
                <w:szCs w:val="20"/>
              </w:rPr>
              <w:t>2.0e4</w:t>
            </w:r>
          </w:p>
        </w:tc>
        <w:tc>
          <w:tcPr>
            <w:tcW w:w="5394" w:type="dxa"/>
          </w:tcPr>
          <w:p w14:paraId="1C4C376D" w14:textId="77777777" w:rsidR="00F23D44" w:rsidRPr="00AA1D28" w:rsidRDefault="00F23D44" w:rsidP="0095692E">
            <w:pPr>
              <w:rPr>
                <w:sz w:val="20"/>
                <w:szCs w:val="20"/>
              </w:rPr>
            </w:pPr>
            <w:r w:rsidRPr="00AA1D28">
              <w:rPr>
                <w:sz w:val="20"/>
                <w:szCs w:val="20"/>
              </w:rPr>
              <w:t>Caspase 8</w:t>
            </w:r>
          </w:p>
        </w:tc>
      </w:tr>
      <w:tr w:rsidR="00F23D44" w14:paraId="20C70220" w14:textId="77777777" w:rsidTr="0095692E">
        <w:tc>
          <w:tcPr>
            <w:tcW w:w="1738" w:type="dxa"/>
          </w:tcPr>
          <w:p w14:paraId="4CED95D6" w14:textId="77777777" w:rsidR="00F23D44" w:rsidRPr="00AA1D28" w:rsidRDefault="00F23D44" w:rsidP="0095692E">
            <w:pPr>
              <w:rPr>
                <w:sz w:val="20"/>
                <w:szCs w:val="20"/>
              </w:rPr>
            </w:pPr>
            <w:r w:rsidRPr="00AA1D28">
              <w:rPr>
                <w:sz w:val="20"/>
                <w:szCs w:val="20"/>
              </w:rPr>
              <w:t>Effector Caspase</w:t>
            </w:r>
          </w:p>
        </w:tc>
        <w:tc>
          <w:tcPr>
            <w:tcW w:w="1413" w:type="dxa"/>
          </w:tcPr>
          <w:p w14:paraId="519A125A" w14:textId="77777777" w:rsidR="00F23D44" w:rsidRPr="00AA1D28" w:rsidRDefault="00F23D44" w:rsidP="0095692E">
            <w:pPr>
              <w:rPr>
                <w:sz w:val="20"/>
                <w:szCs w:val="20"/>
              </w:rPr>
            </w:pPr>
            <w:r w:rsidRPr="00AA1D28">
              <w:rPr>
                <w:sz w:val="20"/>
                <w:szCs w:val="20"/>
              </w:rPr>
              <w:t>‘EC_0’</w:t>
            </w:r>
          </w:p>
        </w:tc>
        <w:tc>
          <w:tcPr>
            <w:tcW w:w="805" w:type="dxa"/>
          </w:tcPr>
          <w:p w14:paraId="1EBED7D8" w14:textId="77777777" w:rsidR="00F23D44" w:rsidRPr="00AA1D28" w:rsidRDefault="00F23D44" w:rsidP="0095692E">
            <w:pPr>
              <w:rPr>
                <w:sz w:val="20"/>
                <w:szCs w:val="20"/>
              </w:rPr>
            </w:pPr>
            <w:r w:rsidRPr="00AA1D28">
              <w:rPr>
                <w:sz w:val="20"/>
                <w:szCs w:val="20"/>
              </w:rPr>
              <w:t>1.0e4</w:t>
            </w:r>
          </w:p>
        </w:tc>
        <w:tc>
          <w:tcPr>
            <w:tcW w:w="5394" w:type="dxa"/>
          </w:tcPr>
          <w:p w14:paraId="1A6B4872" w14:textId="77777777" w:rsidR="00F23D44" w:rsidRPr="00AA1D28" w:rsidRDefault="00F23D44" w:rsidP="0095692E">
            <w:pPr>
              <w:rPr>
                <w:sz w:val="20"/>
                <w:szCs w:val="20"/>
              </w:rPr>
            </w:pPr>
            <w:r w:rsidRPr="00AA1D28">
              <w:rPr>
                <w:sz w:val="20"/>
                <w:szCs w:val="20"/>
              </w:rPr>
              <w:t>Caspase 3</w:t>
            </w:r>
          </w:p>
        </w:tc>
      </w:tr>
      <w:tr w:rsidR="00F23D44" w14:paraId="79488490" w14:textId="77777777" w:rsidTr="0095692E">
        <w:tc>
          <w:tcPr>
            <w:tcW w:w="1738" w:type="dxa"/>
          </w:tcPr>
          <w:p w14:paraId="0DA94EC2" w14:textId="77777777" w:rsidR="00F23D44" w:rsidRPr="00AA1D28" w:rsidRDefault="00F23D44" w:rsidP="0095692E">
            <w:pPr>
              <w:rPr>
                <w:sz w:val="20"/>
                <w:szCs w:val="20"/>
              </w:rPr>
            </w:pPr>
            <w:r w:rsidRPr="00AA1D28">
              <w:rPr>
                <w:sz w:val="20"/>
                <w:szCs w:val="20"/>
              </w:rPr>
              <w:t>MOMP signal</w:t>
            </w:r>
            <w:r>
              <w:rPr>
                <w:sz w:val="20"/>
                <w:szCs w:val="20"/>
              </w:rPr>
              <w:t>*</w:t>
            </w:r>
          </w:p>
        </w:tc>
        <w:tc>
          <w:tcPr>
            <w:tcW w:w="1413" w:type="dxa"/>
          </w:tcPr>
          <w:p w14:paraId="333F26BE" w14:textId="77777777" w:rsidR="00F23D44" w:rsidRPr="00AA1D28" w:rsidRDefault="00F23D44" w:rsidP="0095692E">
            <w:pPr>
              <w:rPr>
                <w:sz w:val="20"/>
                <w:szCs w:val="20"/>
              </w:rPr>
            </w:pPr>
            <w:r w:rsidRPr="00AA1D28">
              <w:rPr>
                <w:sz w:val="20"/>
                <w:szCs w:val="20"/>
              </w:rPr>
              <w:t>‘MOMP_sig_0’</w:t>
            </w:r>
          </w:p>
        </w:tc>
        <w:tc>
          <w:tcPr>
            <w:tcW w:w="805" w:type="dxa"/>
          </w:tcPr>
          <w:p w14:paraId="18BE1EB1" w14:textId="77777777" w:rsidR="00F23D44" w:rsidRPr="00AA1D28" w:rsidRDefault="00F23D44" w:rsidP="0095692E">
            <w:pPr>
              <w:rPr>
                <w:sz w:val="20"/>
                <w:szCs w:val="20"/>
              </w:rPr>
            </w:pPr>
            <w:r>
              <w:rPr>
                <w:sz w:val="20"/>
                <w:szCs w:val="20"/>
              </w:rPr>
              <w:t>1.0e5</w:t>
            </w:r>
          </w:p>
        </w:tc>
        <w:tc>
          <w:tcPr>
            <w:tcW w:w="5394" w:type="dxa"/>
          </w:tcPr>
          <w:p w14:paraId="50AC33B5" w14:textId="77777777" w:rsidR="00F23D44" w:rsidRPr="00AA1D28" w:rsidRDefault="00F23D44" w:rsidP="0095692E">
            <w:pPr>
              <w:rPr>
                <w:sz w:val="20"/>
                <w:szCs w:val="20"/>
              </w:rPr>
            </w:pPr>
            <w:r>
              <w:rPr>
                <w:sz w:val="20"/>
                <w:szCs w:val="20"/>
              </w:rPr>
              <w:t>Uses the EARM initial value for Smac</w:t>
            </w:r>
          </w:p>
        </w:tc>
      </w:tr>
      <w:tr w:rsidR="00F23D44" w14:paraId="51F935DB" w14:textId="77777777" w:rsidTr="0095692E">
        <w:tc>
          <w:tcPr>
            <w:tcW w:w="1738" w:type="dxa"/>
          </w:tcPr>
          <w:p w14:paraId="6E127209" w14:textId="77777777" w:rsidR="00F23D44" w:rsidRPr="00AA1D28" w:rsidRDefault="00F23D44" w:rsidP="0095692E">
            <w:pPr>
              <w:rPr>
                <w:sz w:val="20"/>
                <w:szCs w:val="20"/>
              </w:rPr>
            </w:pPr>
            <w:r>
              <w:rPr>
                <w:sz w:val="20"/>
                <w:szCs w:val="20"/>
              </w:rPr>
              <w:t>PARP</w:t>
            </w:r>
          </w:p>
        </w:tc>
        <w:tc>
          <w:tcPr>
            <w:tcW w:w="1413" w:type="dxa"/>
          </w:tcPr>
          <w:p w14:paraId="54ADA87F" w14:textId="77777777" w:rsidR="00F23D44" w:rsidRPr="00AA1D28" w:rsidRDefault="00F23D44" w:rsidP="0095692E">
            <w:pPr>
              <w:rPr>
                <w:sz w:val="20"/>
                <w:szCs w:val="20"/>
              </w:rPr>
            </w:pPr>
            <w:r>
              <w:rPr>
                <w:sz w:val="20"/>
                <w:szCs w:val="20"/>
              </w:rPr>
              <w:t>‘PARP_0’</w:t>
            </w:r>
          </w:p>
        </w:tc>
        <w:tc>
          <w:tcPr>
            <w:tcW w:w="805" w:type="dxa"/>
          </w:tcPr>
          <w:p w14:paraId="2525F943" w14:textId="77777777" w:rsidR="00F23D44" w:rsidRPr="00AA1D28" w:rsidRDefault="00F23D44" w:rsidP="0095692E">
            <w:pPr>
              <w:rPr>
                <w:sz w:val="20"/>
                <w:szCs w:val="20"/>
              </w:rPr>
            </w:pPr>
            <w:r>
              <w:rPr>
                <w:sz w:val="20"/>
                <w:szCs w:val="20"/>
              </w:rPr>
              <w:t>1.0e6</w:t>
            </w:r>
          </w:p>
        </w:tc>
        <w:tc>
          <w:tcPr>
            <w:tcW w:w="5394" w:type="dxa"/>
          </w:tcPr>
          <w:p w14:paraId="3CD8531C" w14:textId="77777777" w:rsidR="00F23D44" w:rsidRPr="00AA1D28" w:rsidRDefault="00F23D44" w:rsidP="0095692E">
            <w:pPr>
              <w:rPr>
                <w:sz w:val="20"/>
                <w:szCs w:val="20"/>
              </w:rPr>
            </w:pPr>
            <w:r>
              <w:rPr>
                <w:sz w:val="20"/>
                <w:szCs w:val="20"/>
              </w:rPr>
              <w:t>PARP (Caspase 3 substrate and apoptosis marker)</w:t>
            </w:r>
          </w:p>
        </w:tc>
      </w:tr>
      <w:tr w:rsidR="00F23D44" w14:paraId="70BE5139" w14:textId="77777777" w:rsidTr="0095692E">
        <w:trPr>
          <w:trHeight w:val="233"/>
        </w:trPr>
        <w:tc>
          <w:tcPr>
            <w:tcW w:w="1738" w:type="dxa"/>
            <w:vMerge w:val="restart"/>
          </w:tcPr>
          <w:p w14:paraId="609406D8" w14:textId="77777777" w:rsidR="00F23D44" w:rsidRDefault="00F23D44" w:rsidP="0095692E">
            <w:pPr>
              <w:rPr>
                <w:sz w:val="20"/>
                <w:szCs w:val="20"/>
              </w:rPr>
            </w:pPr>
            <w:r>
              <w:rPr>
                <w:sz w:val="20"/>
                <w:szCs w:val="20"/>
              </w:rPr>
              <w:t>Three Unrelated* Signaling Molecules</w:t>
            </w:r>
          </w:p>
        </w:tc>
        <w:tc>
          <w:tcPr>
            <w:tcW w:w="1413" w:type="dxa"/>
          </w:tcPr>
          <w:p w14:paraId="29D78914" w14:textId="77777777" w:rsidR="00F23D44" w:rsidRDefault="00F23D44" w:rsidP="0095692E">
            <w:pPr>
              <w:rPr>
                <w:sz w:val="20"/>
                <w:szCs w:val="20"/>
              </w:rPr>
            </w:pPr>
            <w:r>
              <w:rPr>
                <w:sz w:val="20"/>
                <w:szCs w:val="20"/>
              </w:rPr>
              <w:t>‘USM1_0’</w:t>
            </w:r>
          </w:p>
        </w:tc>
        <w:tc>
          <w:tcPr>
            <w:tcW w:w="805" w:type="dxa"/>
          </w:tcPr>
          <w:p w14:paraId="4CB27A5D" w14:textId="77777777" w:rsidR="00F23D44" w:rsidRDefault="00F23D44" w:rsidP="0095692E">
            <w:pPr>
              <w:rPr>
                <w:sz w:val="20"/>
                <w:szCs w:val="20"/>
              </w:rPr>
            </w:pPr>
            <w:r>
              <w:rPr>
                <w:sz w:val="20"/>
                <w:szCs w:val="20"/>
              </w:rPr>
              <w:t>1.0e3</w:t>
            </w:r>
          </w:p>
        </w:tc>
        <w:tc>
          <w:tcPr>
            <w:tcW w:w="5394" w:type="dxa"/>
            <w:vMerge w:val="restart"/>
          </w:tcPr>
          <w:p w14:paraId="760D212A" w14:textId="77777777" w:rsidR="00F23D44" w:rsidRDefault="00F23D44" w:rsidP="0095692E">
            <w:pPr>
              <w:rPr>
                <w:sz w:val="20"/>
                <w:szCs w:val="20"/>
              </w:rPr>
            </w:pPr>
            <w:r>
              <w:rPr>
                <w:sz w:val="20"/>
                <w:szCs w:val="20"/>
              </w:rPr>
              <w:t xml:space="preserve">These signaling molecules do not interact with aEARM and are linked together via a separate set of activation and inactivation reactions (Supplemental table 2) </w:t>
            </w:r>
          </w:p>
        </w:tc>
      </w:tr>
      <w:tr w:rsidR="00F23D44" w14:paraId="4AF89694" w14:textId="77777777" w:rsidTr="0095692E">
        <w:trPr>
          <w:trHeight w:val="203"/>
        </w:trPr>
        <w:tc>
          <w:tcPr>
            <w:tcW w:w="1738" w:type="dxa"/>
            <w:vMerge/>
          </w:tcPr>
          <w:p w14:paraId="503EF968" w14:textId="77777777" w:rsidR="00F23D44" w:rsidRDefault="00F23D44" w:rsidP="0095692E">
            <w:pPr>
              <w:rPr>
                <w:sz w:val="20"/>
                <w:szCs w:val="20"/>
              </w:rPr>
            </w:pPr>
          </w:p>
        </w:tc>
        <w:tc>
          <w:tcPr>
            <w:tcW w:w="1413" w:type="dxa"/>
          </w:tcPr>
          <w:p w14:paraId="1AF2F4CF" w14:textId="77777777" w:rsidR="00F23D44" w:rsidRDefault="00F23D44" w:rsidP="0095692E">
            <w:pPr>
              <w:rPr>
                <w:sz w:val="20"/>
                <w:szCs w:val="20"/>
              </w:rPr>
            </w:pPr>
            <w:r>
              <w:rPr>
                <w:sz w:val="20"/>
                <w:szCs w:val="20"/>
              </w:rPr>
              <w:t>‘USM2_0’</w:t>
            </w:r>
          </w:p>
        </w:tc>
        <w:tc>
          <w:tcPr>
            <w:tcW w:w="805" w:type="dxa"/>
          </w:tcPr>
          <w:p w14:paraId="75A65D7F" w14:textId="77777777" w:rsidR="00F23D44" w:rsidRDefault="00F23D44" w:rsidP="0095692E">
            <w:pPr>
              <w:rPr>
                <w:sz w:val="20"/>
                <w:szCs w:val="20"/>
              </w:rPr>
            </w:pPr>
            <w:r>
              <w:rPr>
                <w:sz w:val="20"/>
                <w:szCs w:val="20"/>
              </w:rPr>
              <w:t>1.0e3</w:t>
            </w:r>
          </w:p>
        </w:tc>
        <w:tc>
          <w:tcPr>
            <w:tcW w:w="5394" w:type="dxa"/>
            <w:vMerge/>
          </w:tcPr>
          <w:p w14:paraId="0A5DC91A" w14:textId="77777777" w:rsidR="00F23D44" w:rsidRDefault="00F23D44" w:rsidP="0095692E">
            <w:pPr>
              <w:rPr>
                <w:sz w:val="20"/>
                <w:szCs w:val="20"/>
              </w:rPr>
            </w:pPr>
          </w:p>
        </w:tc>
      </w:tr>
      <w:tr w:rsidR="00F23D44" w14:paraId="64C79B79" w14:textId="77777777" w:rsidTr="0095692E">
        <w:trPr>
          <w:trHeight w:val="221"/>
        </w:trPr>
        <w:tc>
          <w:tcPr>
            <w:tcW w:w="1738" w:type="dxa"/>
            <w:vMerge/>
          </w:tcPr>
          <w:p w14:paraId="3DB58515" w14:textId="77777777" w:rsidR="00F23D44" w:rsidRDefault="00F23D44" w:rsidP="0095692E">
            <w:pPr>
              <w:rPr>
                <w:sz w:val="20"/>
                <w:szCs w:val="20"/>
              </w:rPr>
            </w:pPr>
          </w:p>
        </w:tc>
        <w:tc>
          <w:tcPr>
            <w:tcW w:w="1413" w:type="dxa"/>
          </w:tcPr>
          <w:p w14:paraId="77BF3DE2" w14:textId="77777777" w:rsidR="00F23D44" w:rsidRDefault="00F23D44" w:rsidP="0095692E">
            <w:pPr>
              <w:rPr>
                <w:sz w:val="20"/>
                <w:szCs w:val="20"/>
              </w:rPr>
            </w:pPr>
            <w:r>
              <w:rPr>
                <w:sz w:val="20"/>
                <w:szCs w:val="20"/>
              </w:rPr>
              <w:t>‘USM3_0’</w:t>
            </w:r>
          </w:p>
        </w:tc>
        <w:tc>
          <w:tcPr>
            <w:tcW w:w="805" w:type="dxa"/>
          </w:tcPr>
          <w:p w14:paraId="7EB5FD56" w14:textId="77777777" w:rsidR="00F23D44" w:rsidRDefault="00F23D44" w:rsidP="0095692E">
            <w:pPr>
              <w:rPr>
                <w:sz w:val="20"/>
                <w:szCs w:val="20"/>
              </w:rPr>
            </w:pPr>
            <w:r>
              <w:rPr>
                <w:sz w:val="20"/>
                <w:szCs w:val="20"/>
              </w:rPr>
              <w:t>1.0e3</w:t>
            </w:r>
          </w:p>
        </w:tc>
        <w:tc>
          <w:tcPr>
            <w:tcW w:w="5394" w:type="dxa"/>
            <w:vMerge/>
          </w:tcPr>
          <w:p w14:paraId="26C4BE5C" w14:textId="77777777" w:rsidR="00F23D44" w:rsidRDefault="00F23D44" w:rsidP="0095692E">
            <w:pPr>
              <w:rPr>
                <w:sz w:val="20"/>
                <w:szCs w:val="20"/>
              </w:rPr>
            </w:pPr>
          </w:p>
        </w:tc>
      </w:tr>
    </w:tbl>
    <w:p w14:paraId="58A458CE" w14:textId="188A1F57" w:rsidR="00F23D44" w:rsidRPr="00EE3B91" w:rsidRDefault="00F23D44" w:rsidP="00F23D44">
      <w:pPr>
        <w:rPr>
          <w:sz w:val="20"/>
          <w:szCs w:val="20"/>
        </w:rPr>
      </w:pPr>
      <w:r w:rsidRPr="00EE3B91">
        <w:rPr>
          <w:sz w:val="20"/>
          <w:szCs w:val="20"/>
          <w:vertAlign w:val="superscript"/>
        </w:rPr>
        <w:t>*</w:t>
      </w:r>
      <w:r w:rsidRPr="00EE3B91">
        <w:rPr>
          <w:sz w:val="20"/>
          <w:szCs w:val="20"/>
        </w:rPr>
        <w:t xml:space="preserve">indicates values that were subjected log-normal extrinsic noise. Additionally, rate parameter ‘kc0’ (which catalyzes the formation of DISC) was subjected to extrinsic noise using the same procedure as for those noted in the table. </w:t>
      </w:r>
      <w:r w:rsidR="00694DC3">
        <w:rPr>
          <w:sz w:val="20"/>
          <w:szCs w:val="20"/>
        </w:rPr>
        <w:t xml:space="preserve">All species uses copies per cell as their units.  </w:t>
      </w:r>
    </w:p>
    <w:p w14:paraId="33EFCD99" w14:textId="77777777" w:rsidR="00F23D44" w:rsidRPr="00564BBC" w:rsidRDefault="00F23D44" w:rsidP="00F23D44"/>
    <w:p w14:paraId="11AF3C9A" w14:textId="068A06D2" w:rsidR="00F23D44" w:rsidRDefault="00F23D44" w:rsidP="00F23D44">
      <w:r>
        <w:t xml:space="preserve">Table </w:t>
      </w:r>
      <w:r w:rsidR="00234A0B">
        <w:t>B</w:t>
      </w:r>
      <w:r>
        <w:t xml:space="preserve"> – Reactions for unrelated signaling molecules </w:t>
      </w:r>
    </w:p>
    <w:tbl>
      <w:tblPr>
        <w:tblStyle w:val="Rcsostblzat"/>
        <w:tblW w:w="0" w:type="auto"/>
        <w:tblLook w:val="04A0" w:firstRow="1" w:lastRow="0" w:firstColumn="1" w:lastColumn="0" w:noHBand="0" w:noVBand="1"/>
      </w:tblPr>
      <w:tblGrid>
        <w:gridCol w:w="3145"/>
        <w:gridCol w:w="5490"/>
        <w:gridCol w:w="715"/>
      </w:tblGrid>
      <w:tr w:rsidR="00F23D44" w:rsidRPr="00F1598E" w14:paraId="24C8730E" w14:textId="77777777" w:rsidTr="0095692E">
        <w:tc>
          <w:tcPr>
            <w:tcW w:w="3145" w:type="dxa"/>
          </w:tcPr>
          <w:p w14:paraId="0AB4A781" w14:textId="77777777" w:rsidR="00F23D44" w:rsidRPr="00F1598E" w:rsidRDefault="00F23D44" w:rsidP="0095692E">
            <w:pPr>
              <w:rPr>
                <w:sz w:val="20"/>
                <w:szCs w:val="20"/>
              </w:rPr>
            </w:pPr>
            <w:r w:rsidRPr="00F1598E">
              <w:rPr>
                <w:sz w:val="20"/>
                <w:szCs w:val="20"/>
              </w:rPr>
              <w:t>USM1 catalyzes USM2 activation</w:t>
            </w:r>
          </w:p>
        </w:tc>
        <w:tc>
          <w:tcPr>
            <w:tcW w:w="5490" w:type="dxa"/>
          </w:tcPr>
          <w:p w14:paraId="4F8AC53F" w14:textId="77777777" w:rsidR="00F23D44" w:rsidRPr="00F1598E" w:rsidRDefault="00000000" w:rsidP="0095692E">
            <w:pPr>
              <w:rPr>
                <w:sz w:val="20"/>
                <w:szCs w:val="20"/>
              </w:rPr>
            </w:pPr>
            <m:oMathPara>
              <m:oMath>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+USM2 ⇌</m:t>
                </m:r>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:USM2 ⟶</m:t>
                </m:r>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oMath>
            </m:oMathPara>
          </w:p>
        </w:tc>
        <w:tc>
          <w:tcPr>
            <w:tcW w:w="715" w:type="dxa"/>
          </w:tcPr>
          <w:p w14:paraId="19BDE35F" w14:textId="77777777" w:rsidR="00F23D44" w:rsidRPr="00AD56C2" w:rsidRDefault="00F23D44" w:rsidP="0095692E">
            <w:pPr>
              <w:rPr>
                <w:sz w:val="20"/>
                <w:szCs w:val="20"/>
              </w:rPr>
            </w:pPr>
          </w:p>
        </w:tc>
      </w:tr>
      <w:tr w:rsidR="00F23D44" w:rsidRPr="00F1598E" w14:paraId="0AA7A0A9" w14:textId="77777777" w:rsidTr="0095692E">
        <w:tc>
          <w:tcPr>
            <w:tcW w:w="3145" w:type="dxa"/>
          </w:tcPr>
          <w:p w14:paraId="38F294C3" w14:textId="77777777" w:rsidR="00F23D44" w:rsidRPr="00F1598E" w:rsidRDefault="00F23D44" w:rsidP="0095692E">
            <w:pPr>
              <w:rPr>
                <w:sz w:val="20"/>
                <w:szCs w:val="20"/>
              </w:rPr>
            </w:pPr>
            <w:r>
              <w:rPr>
                <w:sz w:val="20"/>
                <w:szCs w:val="20"/>
              </w:rPr>
              <w:t>USM2 catalyzes USM3</w:t>
            </w:r>
            <w:r w:rsidRPr="00F1598E">
              <w:rPr>
                <w:sz w:val="20"/>
                <w:szCs w:val="20"/>
              </w:rPr>
              <w:t xml:space="preserve"> activation</w:t>
            </w:r>
          </w:p>
        </w:tc>
        <w:tc>
          <w:tcPr>
            <w:tcW w:w="5490" w:type="dxa"/>
          </w:tcPr>
          <w:p w14:paraId="4D41CAEA" w14:textId="77777777" w:rsidR="00F23D44" w:rsidRPr="00F1598E" w:rsidRDefault="00000000" w:rsidP="0095692E">
            <w:pPr>
              <w:rPr>
                <w:sz w:val="20"/>
                <w:szCs w:val="20"/>
              </w:rPr>
            </w:pPr>
            <m:oMathPara>
              <m:oMath>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+USM3 ⇌</m:t>
                </m:r>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:USM3 ⟶</m:t>
                </m:r>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oMath>
            </m:oMathPara>
          </w:p>
        </w:tc>
        <w:tc>
          <w:tcPr>
            <w:tcW w:w="715" w:type="dxa"/>
          </w:tcPr>
          <w:p w14:paraId="7012572F" w14:textId="77777777" w:rsidR="00F23D44" w:rsidRPr="00F1598E" w:rsidRDefault="00F23D44" w:rsidP="0095692E">
            <w:pPr>
              <w:rPr>
                <w:sz w:val="20"/>
                <w:szCs w:val="20"/>
              </w:rPr>
            </w:pPr>
          </w:p>
        </w:tc>
      </w:tr>
      <w:tr w:rsidR="00F23D44" w:rsidRPr="00F1598E" w14:paraId="6A5A86FC" w14:textId="77777777" w:rsidTr="0095692E">
        <w:tc>
          <w:tcPr>
            <w:tcW w:w="3145" w:type="dxa"/>
          </w:tcPr>
          <w:p w14:paraId="5BCB2D2A" w14:textId="77777777" w:rsidR="00F23D44" w:rsidRPr="00F1598E" w:rsidRDefault="00F23D44" w:rsidP="0095692E">
            <w:pPr>
              <w:rPr>
                <w:sz w:val="20"/>
                <w:szCs w:val="20"/>
              </w:rPr>
            </w:pPr>
            <w:r>
              <w:rPr>
                <w:sz w:val="20"/>
                <w:szCs w:val="20"/>
              </w:rPr>
              <w:t>USM3 catalyzes USM1</w:t>
            </w:r>
            <w:r w:rsidRPr="00F1598E">
              <w:rPr>
                <w:sz w:val="20"/>
                <w:szCs w:val="20"/>
              </w:rPr>
              <w:t xml:space="preserve"> activation</w:t>
            </w:r>
          </w:p>
        </w:tc>
        <w:tc>
          <w:tcPr>
            <w:tcW w:w="5490" w:type="dxa"/>
          </w:tcPr>
          <w:p w14:paraId="1C907FD3" w14:textId="77777777" w:rsidR="00F23D44" w:rsidRPr="00F1598E" w:rsidRDefault="00000000" w:rsidP="0095692E">
            <w:pPr>
              <w:rPr>
                <w:sz w:val="20"/>
                <w:szCs w:val="20"/>
              </w:rPr>
            </w:pPr>
            <m:oMathPara>
              <m:oMath>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+USM1 ⇌</m:t>
                </m:r>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:USM1 ⟶</m:t>
                </m:r>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oMath>
            </m:oMathPara>
          </w:p>
        </w:tc>
        <w:tc>
          <w:tcPr>
            <w:tcW w:w="715" w:type="dxa"/>
          </w:tcPr>
          <w:p w14:paraId="6E8473C7" w14:textId="77777777" w:rsidR="00F23D44" w:rsidRPr="00F1598E" w:rsidRDefault="00F23D44" w:rsidP="0095692E">
            <w:pPr>
              <w:rPr>
                <w:sz w:val="20"/>
                <w:szCs w:val="20"/>
              </w:rPr>
            </w:pPr>
          </w:p>
        </w:tc>
      </w:tr>
      <w:tr w:rsidR="00F23D44" w:rsidRPr="00F1598E" w14:paraId="5A3DEC3D" w14:textId="77777777" w:rsidTr="0095692E">
        <w:tc>
          <w:tcPr>
            <w:tcW w:w="3145" w:type="dxa"/>
          </w:tcPr>
          <w:p w14:paraId="2DF96EC1" w14:textId="77777777" w:rsidR="00F23D44" w:rsidRPr="00F1598E" w:rsidRDefault="00F23D44" w:rsidP="0095692E">
            <w:pPr>
              <w:rPr>
                <w:sz w:val="20"/>
                <w:szCs w:val="20"/>
              </w:rPr>
            </w:pPr>
            <w:r>
              <w:rPr>
                <w:sz w:val="20"/>
                <w:szCs w:val="20"/>
              </w:rPr>
              <w:t>USM1 catalyzes USM3 inactivation</w:t>
            </w:r>
          </w:p>
        </w:tc>
        <w:tc>
          <w:tcPr>
            <w:tcW w:w="5490" w:type="dxa"/>
          </w:tcPr>
          <w:p w14:paraId="551AA998" w14:textId="77777777" w:rsidR="00F23D44" w:rsidRPr="00F1598E" w:rsidRDefault="00000000" w:rsidP="0095692E">
            <w:pPr>
              <w:rPr>
                <w:sz w:val="20"/>
                <w:szCs w:val="20"/>
              </w:rPr>
            </w:pPr>
            <m:oMathPara>
              <m:oMath>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+USM3</m:t>
                </m:r>
              </m:oMath>
            </m:oMathPara>
          </w:p>
        </w:tc>
        <w:tc>
          <w:tcPr>
            <w:tcW w:w="715" w:type="dxa"/>
          </w:tcPr>
          <w:p w14:paraId="7AE910FE" w14:textId="77777777" w:rsidR="00F23D44" w:rsidRPr="00F1598E" w:rsidRDefault="00F23D44" w:rsidP="0095692E">
            <w:pPr>
              <w:rPr>
                <w:sz w:val="20"/>
                <w:szCs w:val="20"/>
              </w:rPr>
            </w:pPr>
          </w:p>
        </w:tc>
      </w:tr>
      <w:tr w:rsidR="00F23D44" w:rsidRPr="00F1598E" w14:paraId="7F0DBD3A" w14:textId="77777777" w:rsidTr="0095692E">
        <w:tc>
          <w:tcPr>
            <w:tcW w:w="3145" w:type="dxa"/>
          </w:tcPr>
          <w:p w14:paraId="149CC5B1" w14:textId="77777777" w:rsidR="00F23D44" w:rsidRPr="00F1598E" w:rsidRDefault="00F23D44" w:rsidP="0095692E">
            <w:pPr>
              <w:rPr>
                <w:sz w:val="20"/>
                <w:szCs w:val="20"/>
              </w:rPr>
            </w:pPr>
            <w:r>
              <w:rPr>
                <w:sz w:val="20"/>
                <w:szCs w:val="20"/>
              </w:rPr>
              <w:t>USM2 catalyzes USM1 inactivation</w:t>
            </w:r>
          </w:p>
        </w:tc>
        <w:tc>
          <w:tcPr>
            <w:tcW w:w="5490" w:type="dxa"/>
          </w:tcPr>
          <w:p w14:paraId="5D58CF7F" w14:textId="77777777" w:rsidR="00F23D44" w:rsidRPr="00F1598E" w:rsidRDefault="00000000" w:rsidP="0095692E">
            <w:pPr>
              <w:rPr>
                <w:sz w:val="20"/>
                <w:szCs w:val="20"/>
              </w:rPr>
            </w:pPr>
            <m:oMathPara>
              <m:oMath>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USM1</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+USM1</m:t>
                </m:r>
              </m:oMath>
            </m:oMathPara>
          </w:p>
        </w:tc>
        <w:tc>
          <w:tcPr>
            <w:tcW w:w="715" w:type="dxa"/>
          </w:tcPr>
          <w:p w14:paraId="331D1DD2" w14:textId="77777777" w:rsidR="00F23D44" w:rsidRPr="00F1598E" w:rsidRDefault="00F23D44" w:rsidP="0095692E">
            <w:pPr>
              <w:rPr>
                <w:sz w:val="20"/>
                <w:szCs w:val="20"/>
              </w:rPr>
            </w:pPr>
          </w:p>
        </w:tc>
      </w:tr>
      <w:tr w:rsidR="00F23D44" w:rsidRPr="00F1598E" w14:paraId="1405394E" w14:textId="77777777" w:rsidTr="0095692E">
        <w:tc>
          <w:tcPr>
            <w:tcW w:w="3145" w:type="dxa"/>
          </w:tcPr>
          <w:p w14:paraId="4D216643" w14:textId="77777777" w:rsidR="00F23D44" w:rsidRPr="00F1598E" w:rsidRDefault="00F23D44" w:rsidP="0095692E">
            <w:pPr>
              <w:rPr>
                <w:sz w:val="20"/>
                <w:szCs w:val="20"/>
              </w:rPr>
            </w:pPr>
            <w:r>
              <w:rPr>
                <w:sz w:val="20"/>
                <w:szCs w:val="20"/>
              </w:rPr>
              <w:t>USM3 catalyzes USM2 inactivation</w:t>
            </w:r>
          </w:p>
        </w:tc>
        <w:tc>
          <w:tcPr>
            <w:tcW w:w="5490" w:type="dxa"/>
          </w:tcPr>
          <w:p w14:paraId="155CEC7D" w14:textId="77777777" w:rsidR="00F23D44" w:rsidRPr="00F1598E" w:rsidRDefault="00000000" w:rsidP="0095692E">
            <w:pPr>
              <w:rPr>
                <w:sz w:val="20"/>
                <w:szCs w:val="20"/>
              </w:rPr>
            </w:pPr>
            <m:oMathPara>
              <m:oMath>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USM2</m:t>
                    </m:r>
                  </m:e>
                  <m:sup>
                    <m:r>
                      <w:rPr>
                        <w:rFonts w:ascii="Cambria Math" w:hAnsi="Cambria Math"/>
                        <w:sz w:val="20"/>
                        <w:szCs w:val="20"/>
                      </w:rPr>
                      <m:t>*</m:t>
                    </m:r>
                  </m:sup>
                </m:sSup>
                <m:r>
                  <w:rPr>
                    <w:rFonts w:ascii="Cambria Math" w:hAnsi="Cambria Math"/>
                    <w:sz w:val="20"/>
                    <w:szCs w:val="20"/>
                  </w:rPr>
                  <m:t xml:space="preserve"> ⟶</m:t>
                </m:r>
                <m:sSup>
                  <m:sSupPr>
                    <m:ctrlPr>
                      <w:rPr>
                        <w:rFonts w:ascii="Cambria Math" w:hAnsi="Cambria Math"/>
                        <w:i/>
                        <w:sz w:val="20"/>
                        <w:szCs w:val="20"/>
                      </w:rPr>
                    </m:ctrlPr>
                  </m:sSupPr>
                  <m:e>
                    <m:r>
                      <w:rPr>
                        <w:rFonts w:ascii="Cambria Math" w:hAnsi="Cambria Math"/>
                        <w:sz w:val="20"/>
                        <w:szCs w:val="20"/>
                      </w:rPr>
                      <m:t>USM3</m:t>
                    </m:r>
                  </m:e>
                  <m:sup>
                    <m:r>
                      <w:rPr>
                        <w:rFonts w:ascii="Cambria Math" w:hAnsi="Cambria Math"/>
                        <w:sz w:val="20"/>
                        <w:szCs w:val="20"/>
                      </w:rPr>
                      <m:t>*</m:t>
                    </m:r>
                  </m:sup>
                </m:sSup>
                <m:r>
                  <w:rPr>
                    <w:rFonts w:ascii="Cambria Math" w:hAnsi="Cambria Math"/>
                    <w:sz w:val="20"/>
                    <w:szCs w:val="20"/>
                  </w:rPr>
                  <m:t>+USM2</m:t>
                </m:r>
              </m:oMath>
            </m:oMathPara>
          </w:p>
        </w:tc>
        <w:tc>
          <w:tcPr>
            <w:tcW w:w="715" w:type="dxa"/>
          </w:tcPr>
          <w:p w14:paraId="28E92A37" w14:textId="77777777" w:rsidR="00F23D44" w:rsidRPr="00F1598E" w:rsidRDefault="00F23D44" w:rsidP="0095692E">
            <w:pPr>
              <w:rPr>
                <w:sz w:val="20"/>
                <w:szCs w:val="20"/>
              </w:rPr>
            </w:pPr>
          </w:p>
        </w:tc>
      </w:tr>
    </w:tbl>
    <w:p w14:paraId="27741717" w14:textId="77777777" w:rsidR="00F23D44" w:rsidRDefault="00F23D44" w:rsidP="00F23D44">
      <w:pPr>
        <w:rPr>
          <w:sz w:val="20"/>
          <w:szCs w:val="20"/>
        </w:rPr>
      </w:pPr>
      <w:r w:rsidRPr="00AD56C2">
        <w:rPr>
          <w:sz w:val="20"/>
          <w:szCs w:val="20"/>
          <w:vertAlign w:val="superscript"/>
        </w:rPr>
        <w:t>*</w:t>
      </w:r>
      <w:r>
        <w:rPr>
          <w:sz w:val="20"/>
          <w:szCs w:val="20"/>
          <w:vertAlign w:val="superscript"/>
        </w:rPr>
        <w:t xml:space="preserve"> </w:t>
      </w:r>
      <w:r>
        <w:rPr>
          <w:sz w:val="20"/>
          <w:szCs w:val="20"/>
        </w:rPr>
        <w:t xml:space="preserve">indicates activated. </w:t>
      </w:r>
    </w:p>
    <w:p w14:paraId="2BA69836" w14:textId="77777777" w:rsidR="00F23D44" w:rsidRDefault="00F23D44" w:rsidP="00F23D44">
      <w:pPr>
        <w:rPr>
          <w:sz w:val="20"/>
          <w:szCs w:val="20"/>
        </w:rPr>
      </w:pPr>
    </w:p>
    <w:p w14:paraId="312A14B4" w14:textId="77777777" w:rsidR="00F23D44" w:rsidRDefault="00F23D44" w:rsidP="00F23D44">
      <w:r w:rsidRPr="00B877AD">
        <w:t xml:space="preserve">Monotonically increasing values would correlate highly with TRAIL dependent species in aEARM, as an artifact of the aEARM species all having nonequilibrium values at t=0. This activation and inactivation scheme can produce slow oscillations, which decrease their correlation with TRAIL dependent species in aEARM. </w:t>
      </w:r>
    </w:p>
    <w:p w14:paraId="710C279E" w14:textId="7A58CC29" w:rsidR="00F23D44" w:rsidRDefault="003E44B3" w:rsidP="00F23D44">
      <w:r>
        <w:br w:type="page"/>
      </w:r>
    </w:p>
    <w:p w14:paraId="75A4E705" w14:textId="78346D3E" w:rsidR="00F23D44" w:rsidRDefault="00F23D44" w:rsidP="00F23D44">
      <w:r>
        <w:lastRenderedPageBreak/>
        <w:t xml:space="preserve">Table </w:t>
      </w:r>
      <w:r w:rsidR="00234A0B">
        <w:t>C</w:t>
      </w:r>
      <w:r>
        <w:t xml:space="preserve"> – Parameterizations of Ordinal Measurement Model</w:t>
      </w:r>
    </w:p>
    <w:tbl>
      <w:tblPr>
        <w:tblStyle w:val="Rcsostblzat"/>
        <w:tblW w:w="0" w:type="auto"/>
        <w:tblLook w:val="04A0" w:firstRow="1" w:lastRow="0" w:firstColumn="1" w:lastColumn="0" w:noHBand="0" w:noVBand="1"/>
      </w:tblPr>
      <w:tblGrid>
        <w:gridCol w:w="4315"/>
        <w:gridCol w:w="5035"/>
      </w:tblGrid>
      <w:tr w:rsidR="00F23D44" w14:paraId="280CA340" w14:textId="77777777" w:rsidTr="0095692E">
        <w:tc>
          <w:tcPr>
            <w:tcW w:w="4315" w:type="dxa"/>
          </w:tcPr>
          <w:p w14:paraId="523FAAB8" w14:textId="77777777" w:rsidR="00F23D44" w:rsidRDefault="00F23D44" w:rsidP="0095692E">
            <w:r>
              <w:t>“Ground Truth Parameterization”</w:t>
            </w:r>
          </w:p>
        </w:tc>
        <w:tc>
          <w:tcPr>
            <w:tcW w:w="5035" w:type="dxa"/>
          </w:tcPr>
          <w:p w14:paraId="6F853114" w14:textId="4BC74A1E" w:rsidR="00F23D44" w:rsidRDefault="00000000" w:rsidP="0095692E">
            <w:pPr>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tBID</m:t>
                  </m:r>
                </m:sub>
              </m:sSub>
              <m:r>
                <w:rPr>
                  <w:rFonts w:ascii="Cambria Math" w:hAnsi="Cambria Math"/>
                </w:rPr>
                <m:t>=50.0</m:t>
              </m:r>
            </m:oMath>
            <w:r w:rsidR="00F23D44">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β</m:t>
                  </m:r>
                </m:e>
                <m:sub>
                  <m:r>
                    <w:rPr>
                      <w:rFonts w:ascii="Cambria Math" w:eastAsiaTheme="minorEastAsia" w:hAnsi="Cambria Math"/>
                    </w:rPr>
                    <m:t>tBID</m:t>
                  </m:r>
                </m:sub>
              </m:sSub>
              <m:r>
                <w:rPr>
                  <w:rFonts w:ascii="Cambria Math" w:eastAsiaTheme="minorEastAsia" w:hAnsi="Cambria Math"/>
                </w:rPr>
                <m:t>=(0.03, 0.40, 0.82, 0.97)</m:t>
              </m:r>
            </m:oMath>
          </w:p>
          <w:p w14:paraId="377341DB" w14:textId="75FBC03C" w:rsidR="003E44B3" w:rsidRDefault="00000000" w:rsidP="0095692E">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tBID</m:t>
                  </m:r>
                </m:sub>
              </m:sSub>
              <m:r>
                <w:rPr>
                  <w:rFonts w:ascii="Cambria Math" w:eastAsiaTheme="minorEastAsia" w:hAnsi="Cambria Math"/>
                </w:rPr>
                <m:t>=(0.03, 0.37, 0.42, 0.15)</m:t>
              </m:r>
            </m:oMath>
            <w:r w:rsidR="003E44B3">
              <w:rPr>
                <w:rFonts w:eastAsiaTheme="minorEastAsia"/>
              </w:rPr>
              <w:t xml:space="preserve"> </w:t>
            </w:r>
          </w:p>
          <w:p w14:paraId="560ABE73" w14:textId="77777777" w:rsidR="003E44B3" w:rsidRDefault="003E44B3" w:rsidP="0095692E">
            <w:pPr>
              <w:rPr>
                <w:rFonts w:eastAsiaTheme="minorEastAsia"/>
              </w:rPr>
            </w:pPr>
          </w:p>
          <w:p w14:paraId="168B6CDB" w14:textId="7DDBD809" w:rsidR="003E44B3" w:rsidRDefault="00000000" w:rsidP="0095692E">
            <w:pPr>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cPARP</m:t>
                  </m:r>
                </m:sub>
              </m:sSub>
              <m:r>
                <w:rPr>
                  <w:rFonts w:ascii="Cambria Math" w:hAnsi="Cambria Math"/>
                </w:rPr>
                <m:t>=50.0</m:t>
              </m:r>
            </m:oMath>
            <w:r w:rsidR="00F23D44">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β</m:t>
                  </m:r>
                </m:e>
                <m:sub>
                  <m:r>
                    <w:rPr>
                      <w:rFonts w:ascii="Cambria Math" w:eastAsiaTheme="minorEastAsia" w:hAnsi="Cambria Math"/>
                    </w:rPr>
                    <m:t>cPARP</m:t>
                  </m:r>
                </m:sub>
              </m:sSub>
              <m:r>
                <w:rPr>
                  <w:rFonts w:ascii="Cambria Math" w:eastAsiaTheme="minorEastAsia" w:hAnsi="Cambria Math"/>
                </w:rPr>
                <m:t>=(0.03, 0.20, 0.97)</m:t>
              </m:r>
            </m:oMath>
          </w:p>
          <w:p w14:paraId="59A93970" w14:textId="557BB4F0" w:rsidR="003E44B3" w:rsidRDefault="00000000" w:rsidP="0095692E">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cPARP</m:t>
                  </m:r>
                </m:sub>
              </m:sSub>
              <m:r>
                <w:rPr>
                  <w:rFonts w:ascii="Cambria Math" w:eastAsiaTheme="minorEastAsia" w:hAnsi="Cambria Math"/>
                </w:rPr>
                <m:t>=(0.03, 0.17, 0.77)</m:t>
              </m:r>
            </m:oMath>
            <w:r w:rsidR="003E44B3">
              <w:rPr>
                <w:rFonts w:eastAsiaTheme="minorEastAsia"/>
              </w:rPr>
              <w:t xml:space="preserve"> </w:t>
            </w:r>
          </w:p>
          <w:p w14:paraId="2A331617" w14:textId="77777777" w:rsidR="003E44B3" w:rsidRDefault="003E44B3" w:rsidP="0095692E">
            <w:pPr>
              <w:rPr>
                <w:rFonts w:eastAsiaTheme="minorEastAsia"/>
              </w:rPr>
            </w:pPr>
          </w:p>
          <w:p w14:paraId="5E53BA58" w14:textId="77777777" w:rsidR="00F23D44" w:rsidRDefault="00000000" w:rsidP="0095692E">
            <w:pPr>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IC-DISC</m:t>
                  </m:r>
                </m:sub>
              </m:sSub>
              <m:r>
                <w:rPr>
                  <w:rFonts w:ascii="Cambria Math" w:hAnsi="Cambria Math"/>
                </w:rPr>
                <m:t>=50.0</m:t>
              </m:r>
            </m:oMath>
            <w:r w:rsidR="00F23D44">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β</m:t>
                  </m:r>
                </m:e>
                <m:sub>
                  <m:r>
                    <w:rPr>
                      <w:rFonts w:ascii="Cambria Math" w:eastAsiaTheme="minorEastAsia" w:hAnsi="Cambria Math"/>
                    </w:rPr>
                    <m:t>IC_DISC</m:t>
                  </m:r>
                </m:sub>
              </m:sSub>
              <m:r>
                <w:rPr>
                  <w:rFonts w:ascii="Cambria Math" w:eastAsiaTheme="minorEastAsia" w:hAnsi="Cambria Math"/>
                </w:rPr>
                <m:t>=(0.05, 0.40, 0.85)</m:t>
              </m:r>
            </m:oMath>
          </w:p>
          <w:p w14:paraId="413BA3ED" w14:textId="05D940B8" w:rsidR="003E44B3" w:rsidRPr="0095692E" w:rsidRDefault="00000000" w:rsidP="0095692E">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IC-DISC</m:t>
                  </m:r>
                </m:sub>
              </m:sSub>
              <m:r>
                <w:rPr>
                  <w:rFonts w:ascii="Cambria Math" w:eastAsiaTheme="minorEastAsia" w:hAnsi="Cambria Math"/>
                </w:rPr>
                <m:t>=(0.05, 0.35, 0.45)</m:t>
              </m:r>
            </m:oMath>
            <w:r w:rsidR="003E44B3">
              <w:rPr>
                <w:rFonts w:eastAsiaTheme="minorEastAsia"/>
              </w:rPr>
              <w:t xml:space="preserve"> </w:t>
            </w:r>
          </w:p>
        </w:tc>
      </w:tr>
      <w:tr w:rsidR="00F23D44" w14:paraId="6A87261C" w14:textId="77777777" w:rsidTr="0095692E">
        <w:tc>
          <w:tcPr>
            <w:tcW w:w="4315" w:type="dxa"/>
          </w:tcPr>
          <w:p w14:paraId="07DF9429" w14:textId="77777777" w:rsidR="00F23D44" w:rsidRDefault="002864C7" w:rsidP="0095692E">
            <w:r w:rsidRPr="002864C7">
              <w:rPr>
                <w:i/>
              </w:rPr>
              <w:t>Ad hoc</w:t>
            </w:r>
            <w:r>
              <w:t xml:space="preserve"> </w:t>
            </w:r>
            <w:r w:rsidR="00F23D44">
              <w:t>parameterization (</w:t>
            </w:r>
            <w:r w:rsidR="005C0A3F">
              <w:t>Case 1</w:t>
            </w:r>
            <w:r w:rsidR="00F23D44">
              <w:t>)</w:t>
            </w:r>
          </w:p>
        </w:tc>
        <w:tc>
          <w:tcPr>
            <w:tcW w:w="5035" w:type="dxa"/>
          </w:tcPr>
          <w:p w14:paraId="2743AE6E" w14:textId="4DCD8236" w:rsidR="00F23D44" w:rsidRDefault="00000000" w:rsidP="0095692E">
            <w:pPr>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tBID</m:t>
                  </m:r>
                </m:sub>
              </m:sSub>
              <m:r>
                <w:rPr>
                  <w:rFonts w:ascii="Cambria Math" w:hAnsi="Cambria Math"/>
                </w:rPr>
                <m:t>=50.0</m:t>
              </m:r>
            </m:oMath>
            <w:r w:rsidR="00F23D44">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β</m:t>
                  </m:r>
                </m:e>
                <m:sub>
                  <m:r>
                    <w:rPr>
                      <w:rFonts w:ascii="Cambria Math" w:eastAsiaTheme="minorEastAsia" w:hAnsi="Cambria Math"/>
                    </w:rPr>
                    <m:t>tBID</m:t>
                  </m:r>
                </m:sub>
              </m:sSub>
              <m:r>
                <w:rPr>
                  <w:rFonts w:ascii="Cambria Math" w:eastAsiaTheme="minorEastAsia" w:hAnsi="Cambria Math"/>
                </w:rPr>
                <m:t>=(0.00, 0.33, 0.67, 1.00)</m:t>
              </m:r>
            </m:oMath>
          </w:p>
          <w:p w14:paraId="600935CB" w14:textId="17178B98" w:rsidR="003E44B3" w:rsidRDefault="00000000" w:rsidP="0095692E">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tBID</m:t>
                  </m:r>
                </m:sub>
              </m:sSub>
              <m:r>
                <w:rPr>
                  <w:rFonts w:ascii="Cambria Math" w:eastAsiaTheme="minorEastAsia" w:hAnsi="Cambria Math"/>
                </w:rPr>
                <m:t>=(0.00, 0.33, 0.34, 0.33)</m:t>
              </m:r>
            </m:oMath>
            <w:r w:rsidR="003E44B3">
              <w:rPr>
                <w:rFonts w:eastAsiaTheme="minorEastAsia"/>
              </w:rPr>
              <w:t xml:space="preserve"> </w:t>
            </w:r>
          </w:p>
          <w:p w14:paraId="1C9CC91E" w14:textId="77777777" w:rsidR="003E44B3" w:rsidRDefault="003E44B3" w:rsidP="0095692E">
            <w:pPr>
              <w:rPr>
                <w:rFonts w:eastAsiaTheme="minorEastAsia"/>
              </w:rPr>
            </w:pPr>
          </w:p>
          <w:p w14:paraId="74E0B8DD" w14:textId="77777777" w:rsidR="00F23D44" w:rsidRDefault="00000000" w:rsidP="0095692E">
            <w:pPr>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cPARP</m:t>
                  </m:r>
                </m:sub>
              </m:sSub>
              <m:r>
                <w:rPr>
                  <w:rFonts w:ascii="Cambria Math" w:hAnsi="Cambria Math"/>
                </w:rPr>
                <m:t>=50.0</m:t>
              </m:r>
            </m:oMath>
            <w:r w:rsidR="00F23D44">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β</m:t>
                  </m:r>
                </m:e>
                <m:sub>
                  <m:r>
                    <w:rPr>
                      <w:rFonts w:ascii="Cambria Math" w:eastAsiaTheme="minorEastAsia" w:hAnsi="Cambria Math"/>
                    </w:rPr>
                    <m:t>cPARP</m:t>
                  </m:r>
                </m:sub>
              </m:sSub>
              <m:r>
                <w:rPr>
                  <w:rFonts w:ascii="Cambria Math" w:eastAsiaTheme="minorEastAsia" w:hAnsi="Cambria Math"/>
                </w:rPr>
                <m:t>=(0.00, 0.50, 1.00)</m:t>
              </m:r>
            </m:oMath>
          </w:p>
          <w:p w14:paraId="6A877B04" w14:textId="7A948B09" w:rsidR="003E44B3" w:rsidRPr="003E44B3" w:rsidRDefault="00000000" w:rsidP="0095692E">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cPARP</m:t>
                  </m:r>
                </m:sub>
              </m:sSub>
              <m:r>
                <w:rPr>
                  <w:rFonts w:ascii="Cambria Math" w:eastAsiaTheme="minorEastAsia" w:hAnsi="Cambria Math"/>
                </w:rPr>
                <m:t>=(0.00, 0.50, 0.50)</m:t>
              </m:r>
            </m:oMath>
            <w:r w:rsidR="003E44B3">
              <w:rPr>
                <w:rFonts w:eastAsiaTheme="minorEastAsia"/>
              </w:rPr>
              <w:t xml:space="preserve"> </w:t>
            </w:r>
          </w:p>
        </w:tc>
      </w:tr>
      <w:tr w:rsidR="00F23D44" w14:paraId="405E62BF" w14:textId="77777777" w:rsidTr="0095692E">
        <w:tc>
          <w:tcPr>
            <w:tcW w:w="4315" w:type="dxa"/>
          </w:tcPr>
          <w:p w14:paraId="5DCE0252" w14:textId="77777777" w:rsidR="00F23D44" w:rsidRDefault="002864C7" w:rsidP="0095692E">
            <w:r w:rsidRPr="002864C7">
              <w:rPr>
                <w:i/>
              </w:rPr>
              <w:t>Ad hoc</w:t>
            </w:r>
            <w:r>
              <w:t xml:space="preserve"> </w:t>
            </w:r>
            <w:r w:rsidR="00F23D44">
              <w:t>parameterization (</w:t>
            </w:r>
            <w:r w:rsidR="005C0A3F">
              <w:t>Case 2</w:t>
            </w:r>
            <w:r w:rsidR="00F23D44">
              <w:t>)</w:t>
            </w:r>
          </w:p>
        </w:tc>
        <w:tc>
          <w:tcPr>
            <w:tcW w:w="5035" w:type="dxa"/>
          </w:tcPr>
          <w:p w14:paraId="433BF12F" w14:textId="2FE571C5" w:rsidR="00F23D44" w:rsidRDefault="00000000" w:rsidP="0095692E">
            <w:pPr>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tBID</m:t>
                  </m:r>
                </m:sub>
              </m:sSub>
              <m:r>
                <w:rPr>
                  <w:rFonts w:ascii="Cambria Math" w:hAnsi="Cambria Math"/>
                </w:rPr>
                <m:t>=50.0</m:t>
              </m:r>
            </m:oMath>
            <w:r w:rsidR="00F23D44">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β</m:t>
                  </m:r>
                </m:e>
                <m:sub>
                  <m:r>
                    <w:rPr>
                      <w:rFonts w:ascii="Cambria Math" w:eastAsiaTheme="minorEastAsia" w:hAnsi="Cambria Math"/>
                    </w:rPr>
                    <m:t>tBID</m:t>
                  </m:r>
                </m:sub>
              </m:sSub>
              <m:r>
                <w:rPr>
                  <w:rFonts w:ascii="Cambria Math" w:eastAsiaTheme="minorEastAsia" w:hAnsi="Cambria Math"/>
                </w:rPr>
                <m:t>=(0.20, 0.40, 0.60, 0.80)</m:t>
              </m:r>
            </m:oMath>
          </w:p>
          <w:p w14:paraId="10227AFE" w14:textId="0AE24F56" w:rsidR="003E44B3" w:rsidRDefault="00000000" w:rsidP="003E44B3">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tBID</m:t>
                  </m:r>
                </m:sub>
              </m:sSub>
              <m:r>
                <w:rPr>
                  <w:rFonts w:ascii="Cambria Math" w:eastAsiaTheme="minorEastAsia" w:hAnsi="Cambria Math"/>
                </w:rPr>
                <m:t>=(0.20, 0.20, 0.20, 0.20)</m:t>
              </m:r>
            </m:oMath>
            <w:r w:rsidR="003E44B3">
              <w:rPr>
                <w:rFonts w:eastAsiaTheme="minorEastAsia"/>
              </w:rPr>
              <w:t xml:space="preserve"> </w:t>
            </w:r>
          </w:p>
          <w:p w14:paraId="104A5EC6" w14:textId="77777777" w:rsidR="003E44B3" w:rsidRDefault="003E44B3" w:rsidP="0095692E">
            <w:pPr>
              <w:rPr>
                <w:rFonts w:eastAsiaTheme="minorEastAsia"/>
              </w:rPr>
            </w:pPr>
          </w:p>
          <w:p w14:paraId="19854C7D" w14:textId="77777777" w:rsidR="00F23D44" w:rsidRDefault="00000000" w:rsidP="0095692E">
            <w:pPr>
              <w:rPr>
                <w:rFonts w:eastAsiaTheme="minorEastAsia"/>
              </w:rPr>
            </w:pPr>
            <m:oMath>
              <m:sSub>
                <m:sSubPr>
                  <m:ctrlPr>
                    <w:rPr>
                      <w:rFonts w:ascii="Cambria Math" w:hAnsi="Cambria Math"/>
                      <w:i/>
                    </w:rPr>
                  </m:ctrlPr>
                </m:sSubPr>
                <m:e>
                  <m:r>
                    <w:rPr>
                      <w:rFonts w:ascii="Cambria Math" w:hAnsi="Cambria Math"/>
                    </w:rPr>
                    <m:t>α</m:t>
                  </m:r>
                </m:e>
                <m:sub>
                  <m:r>
                    <w:rPr>
                      <w:rFonts w:ascii="Cambria Math" w:hAnsi="Cambria Math"/>
                    </w:rPr>
                    <m:t>cPARP</m:t>
                  </m:r>
                </m:sub>
              </m:sSub>
              <m:r>
                <w:rPr>
                  <w:rFonts w:ascii="Cambria Math" w:hAnsi="Cambria Math"/>
                </w:rPr>
                <m:t>=50.0</m:t>
              </m:r>
            </m:oMath>
            <w:r w:rsidR="00F23D44">
              <w:rPr>
                <w:rFonts w:eastAsiaTheme="minorEastAsia"/>
              </w:rPr>
              <w:t xml:space="preserve">, </w:t>
            </w:r>
            <m:oMath>
              <m:sSub>
                <m:sSubPr>
                  <m:ctrlPr>
                    <w:rPr>
                      <w:rFonts w:ascii="Cambria Math" w:eastAsiaTheme="minorEastAsia" w:hAnsi="Cambria Math"/>
                      <w:i/>
                    </w:rPr>
                  </m:ctrlPr>
                </m:sSubPr>
                <m:e>
                  <m:r>
                    <m:rPr>
                      <m:sty m:val="bi"/>
                    </m:rPr>
                    <w:rPr>
                      <w:rFonts w:ascii="Cambria Math" w:eastAsiaTheme="minorEastAsia" w:hAnsi="Cambria Math"/>
                    </w:rPr>
                    <m:t>β</m:t>
                  </m:r>
                </m:e>
                <m:sub>
                  <m:r>
                    <w:rPr>
                      <w:rFonts w:ascii="Cambria Math" w:eastAsiaTheme="minorEastAsia" w:hAnsi="Cambria Math"/>
                    </w:rPr>
                    <m:t>cPARP</m:t>
                  </m:r>
                </m:sub>
              </m:sSub>
              <m:r>
                <w:rPr>
                  <w:rFonts w:ascii="Cambria Math" w:eastAsiaTheme="minorEastAsia" w:hAnsi="Cambria Math"/>
                </w:rPr>
                <m:t>=(0.25, 0.50, 0.75)</m:t>
              </m:r>
            </m:oMath>
          </w:p>
          <w:p w14:paraId="6DA07967" w14:textId="2FA6E151" w:rsidR="003E44B3" w:rsidRPr="003E44B3" w:rsidRDefault="00000000" w:rsidP="0095692E">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CPARP</m:t>
                  </m:r>
                </m:sub>
              </m:sSub>
              <m:r>
                <w:rPr>
                  <w:rFonts w:ascii="Cambria Math" w:eastAsiaTheme="minorEastAsia" w:hAnsi="Cambria Math"/>
                </w:rPr>
                <m:t>=(0.25, 0.25, 0.25)</m:t>
              </m:r>
            </m:oMath>
            <w:r w:rsidR="003E44B3">
              <w:rPr>
                <w:rFonts w:eastAsiaTheme="minorEastAsia"/>
              </w:rPr>
              <w:t xml:space="preserve"> </w:t>
            </w:r>
          </w:p>
        </w:tc>
      </w:tr>
      <w:tr w:rsidR="00F23D44" w14:paraId="43C76991" w14:textId="77777777" w:rsidTr="0095692E">
        <w:tc>
          <w:tcPr>
            <w:tcW w:w="4315" w:type="dxa"/>
          </w:tcPr>
          <w:p w14:paraId="7FFF1CD0" w14:textId="77777777" w:rsidR="00F23D44" w:rsidRDefault="00F23D44" w:rsidP="0095692E"/>
        </w:tc>
        <w:tc>
          <w:tcPr>
            <w:tcW w:w="5035" w:type="dxa"/>
          </w:tcPr>
          <w:p w14:paraId="7901592F" w14:textId="77777777" w:rsidR="00F23D44" w:rsidRDefault="00F23D44" w:rsidP="0095692E"/>
        </w:tc>
      </w:tr>
    </w:tbl>
    <w:p w14:paraId="717872CF" w14:textId="70A72C60" w:rsidR="0028050E" w:rsidRDefault="0032465C">
      <w:r>
        <w:rPr>
          <w:sz w:val="22"/>
          <w:szCs w:val="22"/>
        </w:rPr>
        <w:t xml:space="preserve">We express </w:t>
      </w:r>
      <w:r w:rsidRPr="00A71BDB">
        <w:rPr>
          <w:sz w:val="22"/>
          <w:szCs w:val="22"/>
        </w:rPr>
        <w:t xml:space="preserve">each offset, </w:t>
      </w:r>
      <m:oMath>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j</m:t>
            </m:r>
          </m:sub>
        </m:sSub>
      </m:oMath>
      <w:r w:rsidRPr="00A71BDB">
        <w:rPr>
          <w:sz w:val="22"/>
          <w:szCs w:val="22"/>
        </w:rPr>
        <w:t xml:space="preserve">, </w:t>
      </w:r>
      <w:r>
        <w:rPr>
          <w:sz w:val="22"/>
          <w:szCs w:val="22"/>
        </w:rPr>
        <w:t>using</w:t>
      </w:r>
      <w:r w:rsidRPr="00A71BDB">
        <w:rPr>
          <w:sz w:val="22"/>
          <w:szCs w:val="22"/>
        </w:rPr>
        <w:t xml:space="preserve"> </w:t>
      </w:r>
      <w:r>
        <w:rPr>
          <w:sz w:val="22"/>
          <w:szCs w:val="22"/>
        </w:rPr>
        <w:t>a</w:t>
      </w:r>
      <w:r w:rsidRPr="00A71BDB">
        <w:rPr>
          <w:sz w:val="22"/>
          <w:szCs w:val="22"/>
        </w:rPr>
        <w:t xml:space="preserve"> distance,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j</m:t>
            </m:r>
          </m:sub>
        </m:sSub>
      </m:oMath>
      <w:r w:rsidRPr="00A71BDB">
        <w:rPr>
          <w:sz w:val="22"/>
          <w:szCs w:val="22"/>
        </w:rPr>
        <w:t>, from its preceding offset term;</w:t>
      </w:r>
      <w:r w:rsidRPr="00A71BDB">
        <w:rPr>
          <w:rFonts w:eastAsiaTheme="minorEastAsia"/>
          <w:sz w:val="22"/>
          <w:szCs w:val="22"/>
        </w:rPr>
        <w:t xml:space="preserve"> </w:t>
      </w:r>
      <m:oMath>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 xml:space="preserve">j </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 xml:space="preserve">j-1 </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j</m:t>
            </m:r>
          </m:sub>
        </m:sSub>
      </m:oMath>
      <w:r w:rsidRPr="00A71BDB">
        <w:rPr>
          <w:sz w:val="22"/>
          <w:szCs w:val="22"/>
        </w:rPr>
        <w:t xml:space="preserve">. The first offset, </w:t>
      </w:r>
      <m:oMath>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0</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0</m:t>
            </m:r>
          </m:sub>
        </m:sSub>
      </m:oMath>
      <w:r w:rsidRPr="00A71BDB">
        <w:rPr>
          <w:sz w:val="22"/>
          <w:szCs w:val="22"/>
        </w:rPr>
        <w:t xml:space="preserve">,  and subsequent distance,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j</m:t>
            </m:r>
          </m:sub>
        </m:sSub>
      </m:oMath>
      <w:r>
        <w:rPr>
          <w:sz w:val="22"/>
          <w:szCs w:val="22"/>
        </w:rPr>
        <w:t>.</w:t>
      </w:r>
      <w:r w:rsidR="0008131C">
        <w:rPr>
          <w:sz w:val="22"/>
          <w:szCs w:val="22"/>
        </w:rPr>
        <w:t xml:space="preserve"> </w:t>
      </w:r>
      <w:r w:rsidR="001218A9" w:rsidRPr="00022605">
        <w:rPr>
          <w:sz w:val="22"/>
          <w:szCs w:val="22"/>
        </w:rPr>
        <w:t xml:space="preserve">Figs </w:t>
      </w:r>
      <w:r w:rsidR="00234A0B" w:rsidRPr="00022605">
        <w:rPr>
          <w:sz w:val="22"/>
          <w:szCs w:val="22"/>
        </w:rPr>
        <w:t>C</w:t>
      </w:r>
      <w:r w:rsidR="001218A9" w:rsidRPr="00022605">
        <w:rPr>
          <w:sz w:val="22"/>
          <w:szCs w:val="22"/>
        </w:rPr>
        <w:t>-</w:t>
      </w:r>
      <w:r w:rsidR="00234A0B" w:rsidRPr="00022605">
        <w:rPr>
          <w:sz w:val="22"/>
          <w:szCs w:val="22"/>
        </w:rPr>
        <w:t>F</w:t>
      </w:r>
      <w:r w:rsidR="001218A9" w:rsidRPr="00022605">
        <w:rPr>
          <w:sz w:val="22"/>
          <w:szCs w:val="22"/>
        </w:rPr>
        <w:t xml:space="preserve">, </w:t>
      </w:r>
      <w:r w:rsidR="00234A0B" w:rsidRPr="00022605">
        <w:rPr>
          <w:sz w:val="22"/>
          <w:szCs w:val="22"/>
        </w:rPr>
        <w:t>I</w:t>
      </w:r>
      <w:r w:rsidR="001218A9" w:rsidRPr="00022605">
        <w:rPr>
          <w:sz w:val="22"/>
          <w:szCs w:val="22"/>
        </w:rPr>
        <w:t xml:space="preserve">, </w:t>
      </w:r>
      <w:r w:rsidR="00234A0B" w:rsidRPr="00022605">
        <w:rPr>
          <w:sz w:val="22"/>
          <w:szCs w:val="22"/>
        </w:rPr>
        <w:t>J</w:t>
      </w:r>
      <w:r w:rsidR="001218A9" w:rsidRPr="00022605">
        <w:rPr>
          <w:sz w:val="22"/>
          <w:szCs w:val="22"/>
        </w:rPr>
        <w:t xml:space="preserve">, and </w:t>
      </w:r>
      <w:r w:rsidR="00234A0B" w:rsidRPr="00022605">
        <w:rPr>
          <w:sz w:val="22"/>
          <w:szCs w:val="22"/>
        </w:rPr>
        <w:t>M</w:t>
      </w:r>
      <w:r w:rsidR="001218A9" w:rsidRPr="00022605">
        <w:rPr>
          <w:sz w:val="22"/>
          <w:szCs w:val="22"/>
        </w:rPr>
        <w:t>-</w:t>
      </w:r>
      <w:r w:rsidR="00234A0B" w:rsidRPr="00022605">
        <w:rPr>
          <w:sz w:val="22"/>
          <w:szCs w:val="22"/>
        </w:rPr>
        <w:t>Q</w:t>
      </w:r>
      <w:r w:rsidR="001218A9" w:rsidRPr="00022605">
        <w:rPr>
          <w:sz w:val="22"/>
          <w:szCs w:val="22"/>
        </w:rPr>
        <w:t xml:space="preserve"> contain</w:t>
      </w:r>
      <w:r w:rsidR="0008131C">
        <w:rPr>
          <w:sz w:val="22"/>
          <w:szCs w:val="22"/>
        </w:rPr>
        <w:t xml:space="preserve"> prior and posterior plots  of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j</m:t>
            </m:r>
          </m:sub>
        </m:sSub>
      </m:oMath>
      <w:r w:rsidR="0008131C">
        <w:rPr>
          <w:sz w:val="22"/>
          <w:szCs w:val="22"/>
        </w:rPr>
        <w:t xml:space="preserve">.  For example: </w:t>
      </w:r>
      <w:r w:rsidR="0008131C" w:rsidRPr="0008131C">
        <w:rPr>
          <w:sz w:val="22"/>
          <w:szCs w:val="22"/>
        </w:rPr>
        <w:t xml:space="preserve">“coefficients__tBID_blot__theta_1” corresponds to  </w:t>
      </w:r>
      <m:oMath>
        <m:sSub>
          <m:sSubPr>
            <m:ctrlPr>
              <w:rPr>
                <w:rFonts w:ascii="Cambria Math" w:eastAsiaTheme="minorEastAsia" w:hAnsi="Cambria Math"/>
                <w:i/>
                <w:sz w:val="22"/>
                <w:szCs w:val="22"/>
              </w:rPr>
            </m:ctrlPr>
          </m:sSubPr>
          <m:e>
            <m:r>
              <w:rPr>
                <w:rFonts w:ascii="Cambria Math" w:eastAsiaTheme="minorEastAsia" w:hAnsi="Cambria Math"/>
                <w:sz w:val="22"/>
                <w:szCs w:val="22"/>
              </w:rPr>
              <m:t>θ</m:t>
            </m:r>
          </m:e>
          <m:sub>
            <m:r>
              <w:rPr>
                <w:rFonts w:ascii="Cambria Math" w:eastAsiaTheme="minorEastAsia" w:hAnsi="Cambria Math"/>
                <w:sz w:val="22"/>
                <w:szCs w:val="22"/>
              </w:rPr>
              <m:t>tBID, 1</m:t>
            </m:r>
          </m:sub>
        </m:sSub>
      </m:oMath>
      <w:r w:rsidR="0008131C" w:rsidRPr="0008131C">
        <w:rPr>
          <w:rFonts w:eastAsiaTheme="minorEastAsia"/>
          <w:sz w:val="22"/>
          <w:szCs w:val="22"/>
        </w:rPr>
        <w:t xml:space="preserve"> (the first </w:t>
      </w:r>
      <w:r w:rsidR="0008131C">
        <w:rPr>
          <w:rFonts w:eastAsiaTheme="minorEastAsia"/>
          <w:sz w:val="22"/>
          <w:szCs w:val="22"/>
        </w:rPr>
        <w:t xml:space="preserve">offset distance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1</m:t>
            </m:r>
          </m:sub>
        </m:sSub>
      </m:oMath>
      <w:r w:rsidR="0008131C">
        <w:rPr>
          <w:sz w:val="22"/>
          <w:szCs w:val="22"/>
        </w:rPr>
        <w:t xml:space="preserve"> for tBID). </w:t>
      </w:r>
      <w:r w:rsidR="0028050E">
        <w:br w:type="page"/>
      </w:r>
    </w:p>
    <w:p w14:paraId="5429C581" w14:textId="585E5C4E" w:rsidR="00F23D44" w:rsidRDefault="00F23D44" w:rsidP="00F23D44">
      <w:r>
        <w:lastRenderedPageBreak/>
        <w:t xml:space="preserve">Table </w:t>
      </w:r>
      <w:r w:rsidR="001462C5">
        <w:t>D</w:t>
      </w:r>
      <w:r>
        <w:t xml:space="preserve"> – Ground Truth Parameterization of Nominal Measurement Model </w:t>
      </w:r>
    </w:p>
    <w:tbl>
      <w:tblPr>
        <w:tblStyle w:val="Rcsostblzat"/>
        <w:tblW w:w="0" w:type="auto"/>
        <w:tblLook w:val="04A0" w:firstRow="1" w:lastRow="0" w:firstColumn="1" w:lastColumn="0" w:noHBand="0" w:noVBand="1"/>
      </w:tblPr>
      <w:tblGrid>
        <w:gridCol w:w="4405"/>
        <w:gridCol w:w="4945"/>
      </w:tblGrid>
      <w:tr w:rsidR="00E56B3B" w14:paraId="492D7ED9" w14:textId="77777777" w:rsidTr="00E56B3B">
        <w:tc>
          <w:tcPr>
            <w:tcW w:w="4405" w:type="dxa"/>
          </w:tcPr>
          <w:p w14:paraId="618AB9EE" w14:textId="77777777" w:rsidR="00E56B3B" w:rsidRDefault="00E56B3B" w:rsidP="00F23D44">
            <w:r>
              <w:t>“Ground Truth Parameterization”</w:t>
            </w:r>
          </w:p>
        </w:tc>
        <w:tc>
          <w:tcPr>
            <w:tcW w:w="4945" w:type="dxa"/>
          </w:tcPr>
          <w:p w14:paraId="220BD806" w14:textId="46E4ED1C" w:rsidR="00E56B3B" w:rsidRDefault="00AC3D24" w:rsidP="00F23D44">
            <w:pPr>
              <w:rPr>
                <w:rFonts w:eastAsiaTheme="minorEastAsia"/>
              </w:rPr>
            </w:pPr>
            <m:oMath>
              <m:r>
                <w:rPr>
                  <w:rFonts w:ascii="Cambria Math" w:hAnsi="Cambria Math"/>
                </w:rPr>
                <m:t>α=-4.0</m:t>
              </m:r>
            </m:oMath>
            <w:r>
              <w:rPr>
                <w:rFonts w:eastAsiaTheme="minorEastAsia"/>
              </w:rPr>
              <w:t xml:space="preserve"> (slope term)</w:t>
            </w:r>
          </w:p>
          <w:p w14:paraId="3B6B1B9F" w14:textId="216487D9" w:rsidR="00AC3D24" w:rsidRPr="00AC3D24" w:rsidRDefault="00AC3D24" w:rsidP="00F23D44">
            <w:pPr>
              <w:rPr>
                <w:rFonts w:eastAsiaTheme="minorEastAsia"/>
              </w:rPr>
            </w:pPr>
            <m:oMath>
              <m:r>
                <w:rPr>
                  <w:rFonts w:ascii="Cambria Math" w:hAnsi="Cambria Math"/>
                </w:rPr>
                <m:t>β=0.25</m:t>
              </m:r>
            </m:oMath>
            <w:r>
              <w:rPr>
                <w:rFonts w:eastAsiaTheme="minorEastAsia"/>
              </w:rPr>
              <w:t xml:space="preserve"> (intercept term)</w:t>
            </w:r>
            <w:r>
              <w:rPr>
                <w:rFonts w:eastAsiaTheme="minorEastAsia"/>
              </w:rPr>
              <w:br/>
            </w:r>
            <m:oMathPara>
              <m:oMathParaPr>
                <m:jc m:val="left"/>
              </m:oMathParaPr>
              <m:oMath>
                <m:sSub>
                  <m:sSubPr>
                    <m:ctrlPr>
                      <w:rPr>
                        <w:rFonts w:ascii="Cambria Math" w:hAnsi="Cambria Math"/>
                        <w:i/>
                      </w:rPr>
                    </m:ctrlPr>
                  </m:sSubPr>
                  <m:e>
                    <m:r>
                      <w:rPr>
                        <w:rFonts w:ascii="Cambria Math" w:hAnsi="Cambria Math"/>
                      </w:rPr>
                      <m:t>β</m:t>
                    </m:r>
                  </m:e>
                  <m:sub>
                    <m:r>
                      <w:rPr>
                        <w:rFonts w:ascii="Cambria Math" w:hAnsi="Cambria Math"/>
                      </w:rPr>
                      <m:t>unrelated signal</m:t>
                    </m:r>
                  </m:sub>
                </m:sSub>
                <m:r>
                  <w:rPr>
                    <w:rFonts w:ascii="Cambria Math" w:hAnsi="Cambria Math"/>
                  </w:rPr>
                  <m:t>=0.0</m:t>
                </m:r>
              </m:oMath>
            </m:oMathPara>
          </w:p>
          <w:p w14:paraId="170F7A81" w14:textId="1701DF39" w:rsidR="00AC3D24" w:rsidRPr="00AC3D24" w:rsidRDefault="00000000" w:rsidP="00F23D44">
            <w:pPr>
              <w:rPr>
                <w:rFonts w:eastAsiaTheme="minorEastAsia"/>
              </w:rPr>
            </w:pPr>
            <m:oMathPara>
              <m:oMathParaPr>
                <m:jc m:val="left"/>
              </m:oMathParaPr>
              <m:oMath>
                <m:sSub>
                  <m:sSubPr>
                    <m:ctrlPr>
                      <w:rPr>
                        <w:rFonts w:ascii="Cambria Math" w:hAnsi="Cambria Math"/>
                        <w:i/>
                      </w:rPr>
                    </m:ctrlPr>
                  </m:sSubPr>
                  <m:e>
                    <m:r>
                      <w:rPr>
                        <w:rFonts w:ascii="Cambria Math" w:hAnsi="Cambria Math"/>
                      </w:rPr>
                      <m:t>β</m:t>
                    </m:r>
                  </m:e>
                  <m:sub>
                    <m:func>
                      <m:funcPr>
                        <m:ctrlPr>
                          <w:rPr>
                            <w:rFonts w:ascii="Cambria Math" w:hAnsi="Cambria Math"/>
                            <w:i/>
                          </w:rPr>
                        </m:ctrlPr>
                      </m:funcPr>
                      <m:fName>
                        <m:r>
                          <m:rPr>
                            <m:sty m:val="p"/>
                          </m:rPr>
                          <w:rPr>
                            <w:rFonts w:ascii="Cambria Math" w:hAnsi="Cambria Math"/>
                          </w:rPr>
                          <m:t>max</m:t>
                        </m:r>
                      </m:fName>
                      <m:e>
                        <m:r>
                          <w:rPr>
                            <w:rFonts w:ascii="Cambria Math" w:hAnsi="Cambria Math"/>
                          </w:rPr>
                          <m:t>tBID rate</m:t>
                        </m:r>
                      </m:e>
                    </m:func>
                  </m:sub>
                </m:sSub>
                <m:r>
                  <w:rPr>
                    <w:rFonts w:ascii="Cambria Math" w:hAnsi="Cambria Math"/>
                  </w:rPr>
                  <m:t>=-0.25</m:t>
                </m:r>
              </m:oMath>
            </m:oMathPara>
          </w:p>
          <w:p w14:paraId="47DB753D" w14:textId="28BC5FC8" w:rsidR="00AC3D24" w:rsidRPr="00AC3D24" w:rsidRDefault="00000000" w:rsidP="00F23D44">
            <m:oMathPara>
              <m:oMathParaPr>
                <m:jc m:val="left"/>
              </m:oMathParaPr>
              <m:oMath>
                <m:sSub>
                  <m:sSubPr>
                    <m:ctrlPr>
                      <w:rPr>
                        <w:rFonts w:ascii="Cambria Math" w:hAnsi="Cambria Math"/>
                        <w:i/>
                      </w:rPr>
                    </m:ctrlPr>
                  </m:sSubPr>
                  <m:e>
                    <m:r>
                      <w:rPr>
                        <w:rFonts w:ascii="Cambria Math" w:hAnsi="Cambria Math"/>
                      </w:rPr>
                      <m:t>β</m:t>
                    </m:r>
                  </m:e>
                  <m:sub>
                    <m:r>
                      <w:rPr>
                        <w:rFonts w:ascii="Cambria Math" w:hAnsi="Cambria Math"/>
                      </w:rPr>
                      <m:t>time at</m:t>
                    </m:r>
                    <m:func>
                      <m:funcPr>
                        <m:ctrlPr>
                          <w:rPr>
                            <w:rFonts w:ascii="Cambria Math" w:hAnsi="Cambria Math"/>
                            <w:i/>
                          </w:rPr>
                        </m:ctrlPr>
                      </m:funcPr>
                      <m:fName>
                        <m:r>
                          <m:rPr>
                            <m:sty m:val="p"/>
                          </m:rPr>
                          <w:rPr>
                            <w:rFonts w:ascii="Cambria Math" w:hAnsi="Cambria Math"/>
                          </w:rPr>
                          <m:t>max</m:t>
                        </m:r>
                      </m:fName>
                      <m:e>
                        <m:r>
                          <w:rPr>
                            <w:rFonts w:ascii="Cambria Math" w:hAnsi="Cambria Math"/>
                          </w:rPr>
                          <m:t>tBID rate</m:t>
                        </m:r>
                      </m:e>
                    </m:func>
                  </m:sub>
                </m:sSub>
                <m:r>
                  <w:rPr>
                    <w:rFonts w:ascii="Cambria Math" w:hAnsi="Cambria Math"/>
                  </w:rPr>
                  <m:t>=1.0</m:t>
                </m:r>
              </m:oMath>
            </m:oMathPara>
          </w:p>
        </w:tc>
      </w:tr>
      <w:tr w:rsidR="00AC3D24" w14:paraId="75B01644" w14:textId="77777777" w:rsidTr="00E56B3B">
        <w:tc>
          <w:tcPr>
            <w:tcW w:w="4405" w:type="dxa"/>
          </w:tcPr>
          <w:p w14:paraId="716834EE" w14:textId="77777777" w:rsidR="00AC3D24" w:rsidRDefault="00AC3D24" w:rsidP="00F23D44"/>
        </w:tc>
        <w:tc>
          <w:tcPr>
            <w:tcW w:w="4945" w:type="dxa"/>
          </w:tcPr>
          <w:p w14:paraId="45C37018" w14:textId="77777777" w:rsidR="00AC3D24" w:rsidRDefault="00AC3D24" w:rsidP="00F23D44">
            <w:pPr>
              <w:rPr>
                <w:rFonts w:ascii="Calibri" w:eastAsia="Calibri" w:hAnsi="Calibri" w:cs="Times New Roman"/>
              </w:rPr>
            </w:pPr>
          </w:p>
        </w:tc>
      </w:tr>
    </w:tbl>
    <w:p w14:paraId="7F532ED4" w14:textId="74C3EE63" w:rsidR="00887078" w:rsidRDefault="00887078" w:rsidP="00F23D44"/>
    <w:p w14:paraId="71E0801E" w14:textId="77777777" w:rsidR="0028050E" w:rsidRDefault="0028050E" w:rsidP="00F23D44"/>
    <w:p w14:paraId="35386C3C" w14:textId="3707F8E0" w:rsidR="00F23D44" w:rsidRDefault="00F23D44" w:rsidP="00F23D44">
      <w:r>
        <w:t xml:space="preserve">Table </w:t>
      </w:r>
      <w:r w:rsidR="001462C5">
        <w:t>E</w:t>
      </w:r>
      <w:r>
        <w:t xml:space="preserve"> – Ground Truth Parameterization of aEARM</w:t>
      </w:r>
    </w:p>
    <w:tbl>
      <w:tblPr>
        <w:tblStyle w:val="Rcsostblzat"/>
        <w:tblW w:w="0" w:type="auto"/>
        <w:tblLook w:val="04A0" w:firstRow="1" w:lastRow="0" w:firstColumn="1" w:lastColumn="0" w:noHBand="0" w:noVBand="1"/>
      </w:tblPr>
      <w:tblGrid>
        <w:gridCol w:w="549"/>
        <w:gridCol w:w="1829"/>
        <w:gridCol w:w="549"/>
        <w:gridCol w:w="1880"/>
        <w:gridCol w:w="549"/>
        <w:gridCol w:w="1749"/>
        <w:gridCol w:w="549"/>
        <w:gridCol w:w="1696"/>
      </w:tblGrid>
      <w:tr w:rsidR="004A5439" w14:paraId="75E8E5BB" w14:textId="77777777" w:rsidTr="004A5439">
        <w:tc>
          <w:tcPr>
            <w:tcW w:w="549" w:type="dxa"/>
          </w:tcPr>
          <w:p w14:paraId="509CFEF4" w14:textId="77777777" w:rsidR="004A5439" w:rsidRPr="004A5439" w:rsidRDefault="004A5439" w:rsidP="00F23D44">
            <w:pPr>
              <w:rPr>
                <w:sz w:val="22"/>
                <w:szCs w:val="22"/>
              </w:rPr>
            </w:pPr>
            <w:r w:rsidRPr="004A5439">
              <w:rPr>
                <w:sz w:val="22"/>
                <w:szCs w:val="22"/>
              </w:rPr>
              <w:t>kf0</w:t>
            </w:r>
          </w:p>
        </w:tc>
        <w:tc>
          <w:tcPr>
            <w:tcW w:w="1829" w:type="dxa"/>
          </w:tcPr>
          <w:p w14:paraId="31EDC995" w14:textId="77777777" w:rsidR="004A5439" w:rsidRPr="004A5439" w:rsidRDefault="004A5439" w:rsidP="00F23D44">
            <w:pPr>
              <w:rPr>
                <w:sz w:val="22"/>
                <w:szCs w:val="22"/>
              </w:rPr>
            </w:pPr>
            <w:r w:rsidRPr="004A5439">
              <w:rPr>
                <w:sz w:val="22"/>
                <w:szCs w:val="22"/>
              </w:rPr>
              <w:t>1.15594933e-07</w:t>
            </w:r>
          </w:p>
        </w:tc>
        <w:tc>
          <w:tcPr>
            <w:tcW w:w="549" w:type="dxa"/>
          </w:tcPr>
          <w:p w14:paraId="0A5B2509" w14:textId="77777777" w:rsidR="004A5439" w:rsidRPr="004A5439" w:rsidRDefault="004A5439" w:rsidP="00F23D44">
            <w:pPr>
              <w:rPr>
                <w:sz w:val="22"/>
                <w:szCs w:val="22"/>
              </w:rPr>
            </w:pPr>
            <w:r w:rsidRPr="004A5439">
              <w:rPr>
                <w:sz w:val="22"/>
                <w:szCs w:val="22"/>
              </w:rPr>
              <w:t>kr2</w:t>
            </w:r>
          </w:p>
        </w:tc>
        <w:tc>
          <w:tcPr>
            <w:tcW w:w="1880" w:type="dxa"/>
          </w:tcPr>
          <w:p w14:paraId="65A87DD1" w14:textId="77777777" w:rsidR="004A5439" w:rsidRPr="004A5439" w:rsidRDefault="004A5439" w:rsidP="00F23D44">
            <w:pPr>
              <w:rPr>
                <w:sz w:val="22"/>
                <w:szCs w:val="22"/>
              </w:rPr>
            </w:pPr>
            <w:r w:rsidRPr="004A5439">
              <w:rPr>
                <w:sz w:val="22"/>
                <w:szCs w:val="22"/>
              </w:rPr>
              <w:t>6.87631084e-02</w:t>
            </w:r>
          </w:p>
        </w:tc>
        <w:tc>
          <w:tcPr>
            <w:tcW w:w="549" w:type="dxa"/>
          </w:tcPr>
          <w:p w14:paraId="0BEFB9EF" w14:textId="77777777" w:rsidR="004A5439" w:rsidRPr="004A5439" w:rsidRDefault="004A5439" w:rsidP="00F23D44">
            <w:pPr>
              <w:rPr>
                <w:sz w:val="22"/>
                <w:szCs w:val="22"/>
              </w:rPr>
            </w:pPr>
            <w:r w:rsidRPr="004A5439">
              <w:rPr>
                <w:sz w:val="22"/>
                <w:szCs w:val="22"/>
              </w:rPr>
              <w:t>kc4</w:t>
            </w:r>
          </w:p>
        </w:tc>
        <w:tc>
          <w:tcPr>
            <w:tcW w:w="1749" w:type="dxa"/>
          </w:tcPr>
          <w:p w14:paraId="06BCB4BC" w14:textId="77777777" w:rsidR="004A5439" w:rsidRPr="004A5439" w:rsidRDefault="004A5439" w:rsidP="00F23D44">
            <w:pPr>
              <w:rPr>
                <w:sz w:val="22"/>
                <w:szCs w:val="22"/>
              </w:rPr>
            </w:pPr>
            <w:r w:rsidRPr="004A5439">
              <w:rPr>
                <w:sz w:val="22"/>
                <w:szCs w:val="22"/>
              </w:rPr>
              <w:t>3.39059104e-03</w:t>
            </w:r>
          </w:p>
        </w:tc>
        <w:tc>
          <w:tcPr>
            <w:tcW w:w="549" w:type="dxa"/>
          </w:tcPr>
          <w:p w14:paraId="106E3889" w14:textId="77777777" w:rsidR="004A5439" w:rsidRPr="004A5439" w:rsidRDefault="004A5439" w:rsidP="00F23D44">
            <w:pPr>
              <w:rPr>
                <w:sz w:val="22"/>
                <w:szCs w:val="22"/>
              </w:rPr>
            </w:pPr>
            <w:r w:rsidRPr="004A5439">
              <w:rPr>
                <w:sz w:val="22"/>
                <w:szCs w:val="22"/>
              </w:rPr>
              <w:t>kf7</w:t>
            </w:r>
          </w:p>
        </w:tc>
        <w:tc>
          <w:tcPr>
            <w:tcW w:w="1696" w:type="dxa"/>
          </w:tcPr>
          <w:p w14:paraId="6F7BA7FF" w14:textId="77777777" w:rsidR="004A5439" w:rsidRPr="004A5439" w:rsidRDefault="004A5439" w:rsidP="00F23D44">
            <w:pPr>
              <w:rPr>
                <w:sz w:val="22"/>
                <w:szCs w:val="22"/>
              </w:rPr>
            </w:pPr>
            <w:r w:rsidRPr="004A5439">
              <w:rPr>
                <w:sz w:val="22"/>
                <w:szCs w:val="22"/>
              </w:rPr>
              <w:t>1.98195485e-05</w:t>
            </w:r>
          </w:p>
        </w:tc>
      </w:tr>
      <w:tr w:rsidR="004A5439" w14:paraId="4283DD48" w14:textId="77777777" w:rsidTr="004A5439">
        <w:tc>
          <w:tcPr>
            <w:tcW w:w="549" w:type="dxa"/>
          </w:tcPr>
          <w:p w14:paraId="02C24022" w14:textId="77777777" w:rsidR="004A5439" w:rsidRPr="004A5439" w:rsidRDefault="004A5439" w:rsidP="00F23D44">
            <w:pPr>
              <w:rPr>
                <w:sz w:val="22"/>
                <w:szCs w:val="22"/>
              </w:rPr>
            </w:pPr>
            <w:r w:rsidRPr="004A5439">
              <w:rPr>
                <w:sz w:val="22"/>
                <w:szCs w:val="22"/>
              </w:rPr>
              <w:t>kr0</w:t>
            </w:r>
          </w:p>
        </w:tc>
        <w:tc>
          <w:tcPr>
            <w:tcW w:w="1829" w:type="dxa"/>
          </w:tcPr>
          <w:p w14:paraId="7122FBF1" w14:textId="77777777" w:rsidR="004A5439" w:rsidRPr="004A5439" w:rsidRDefault="004A5439" w:rsidP="00F23D44">
            <w:pPr>
              <w:rPr>
                <w:sz w:val="22"/>
                <w:szCs w:val="22"/>
              </w:rPr>
            </w:pPr>
            <w:r w:rsidRPr="004A5439">
              <w:rPr>
                <w:sz w:val="22"/>
                <w:szCs w:val="22"/>
              </w:rPr>
              <w:t>1.04056134e-05</w:t>
            </w:r>
          </w:p>
        </w:tc>
        <w:tc>
          <w:tcPr>
            <w:tcW w:w="549" w:type="dxa"/>
          </w:tcPr>
          <w:p w14:paraId="6628311B" w14:textId="77777777" w:rsidR="004A5439" w:rsidRPr="004A5439" w:rsidRDefault="004A5439" w:rsidP="00F23D44">
            <w:pPr>
              <w:rPr>
                <w:sz w:val="22"/>
                <w:szCs w:val="22"/>
              </w:rPr>
            </w:pPr>
            <w:r w:rsidRPr="004A5439">
              <w:rPr>
                <w:sz w:val="22"/>
                <w:szCs w:val="22"/>
              </w:rPr>
              <w:t>kc2</w:t>
            </w:r>
          </w:p>
        </w:tc>
        <w:tc>
          <w:tcPr>
            <w:tcW w:w="1880" w:type="dxa"/>
          </w:tcPr>
          <w:p w14:paraId="2EF0C096" w14:textId="77777777" w:rsidR="004A5439" w:rsidRPr="004A5439" w:rsidRDefault="004A5439" w:rsidP="00F23D44">
            <w:pPr>
              <w:rPr>
                <w:sz w:val="22"/>
                <w:szCs w:val="22"/>
              </w:rPr>
            </w:pPr>
            <w:r w:rsidRPr="004A5439">
              <w:rPr>
                <w:sz w:val="22"/>
                <w:szCs w:val="22"/>
              </w:rPr>
              <w:t>1.09271827e-02</w:t>
            </w:r>
          </w:p>
        </w:tc>
        <w:tc>
          <w:tcPr>
            <w:tcW w:w="549" w:type="dxa"/>
          </w:tcPr>
          <w:p w14:paraId="651903EC" w14:textId="77777777" w:rsidR="004A5439" w:rsidRPr="004A5439" w:rsidRDefault="004A5439" w:rsidP="00F23D44">
            <w:pPr>
              <w:rPr>
                <w:sz w:val="22"/>
                <w:szCs w:val="22"/>
              </w:rPr>
            </w:pPr>
            <w:r w:rsidRPr="004A5439">
              <w:rPr>
                <w:sz w:val="22"/>
                <w:szCs w:val="22"/>
              </w:rPr>
              <w:t>kf5</w:t>
            </w:r>
          </w:p>
        </w:tc>
        <w:tc>
          <w:tcPr>
            <w:tcW w:w="1749" w:type="dxa"/>
          </w:tcPr>
          <w:p w14:paraId="0BB84EE0" w14:textId="77777777" w:rsidR="004A5439" w:rsidRPr="004A5439" w:rsidRDefault="004A5439" w:rsidP="00F23D44">
            <w:pPr>
              <w:rPr>
                <w:sz w:val="22"/>
                <w:szCs w:val="22"/>
              </w:rPr>
            </w:pPr>
            <w:r w:rsidRPr="004A5439">
              <w:rPr>
                <w:sz w:val="22"/>
                <w:szCs w:val="22"/>
              </w:rPr>
              <w:t>8.69183082e-10</w:t>
            </w:r>
          </w:p>
        </w:tc>
        <w:tc>
          <w:tcPr>
            <w:tcW w:w="549" w:type="dxa"/>
          </w:tcPr>
          <w:p w14:paraId="38B6AE8F" w14:textId="77777777" w:rsidR="004A5439" w:rsidRPr="004A5439" w:rsidRDefault="004A5439" w:rsidP="00F23D44">
            <w:pPr>
              <w:rPr>
                <w:sz w:val="22"/>
                <w:szCs w:val="22"/>
              </w:rPr>
            </w:pPr>
            <w:r w:rsidRPr="004A5439">
              <w:rPr>
                <w:sz w:val="22"/>
                <w:szCs w:val="22"/>
              </w:rPr>
              <w:t>kr7</w:t>
            </w:r>
          </w:p>
        </w:tc>
        <w:tc>
          <w:tcPr>
            <w:tcW w:w="1696" w:type="dxa"/>
          </w:tcPr>
          <w:p w14:paraId="53536CDB" w14:textId="77777777" w:rsidR="004A5439" w:rsidRPr="004A5439" w:rsidRDefault="004A5439" w:rsidP="00F23D44">
            <w:pPr>
              <w:rPr>
                <w:sz w:val="22"/>
                <w:szCs w:val="22"/>
              </w:rPr>
            </w:pPr>
            <w:r w:rsidRPr="004A5439">
              <w:rPr>
                <w:sz w:val="22"/>
                <w:szCs w:val="22"/>
              </w:rPr>
              <w:t>1.82182416e-04</w:t>
            </w:r>
          </w:p>
        </w:tc>
      </w:tr>
      <w:tr w:rsidR="004A5439" w14:paraId="13EB2794" w14:textId="77777777" w:rsidTr="004A5439">
        <w:tc>
          <w:tcPr>
            <w:tcW w:w="549" w:type="dxa"/>
          </w:tcPr>
          <w:p w14:paraId="57CCF72F" w14:textId="77777777" w:rsidR="004A5439" w:rsidRPr="004A5439" w:rsidRDefault="004A5439" w:rsidP="00F23D44">
            <w:pPr>
              <w:rPr>
                <w:sz w:val="22"/>
                <w:szCs w:val="22"/>
              </w:rPr>
            </w:pPr>
            <w:r w:rsidRPr="004A5439">
              <w:rPr>
                <w:sz w:val="22"/>
                <w:szCs w:val="22"/>
              </w:rPr>
              <w:t>kc0</w:t>
            </w:r>
          </w:p>
        </w:tc>
        <w:tc>
          <w:tcPr>
            <w:tcW w:w="1829" w:type="dxa"/>
          </w:tcPr>
          <w:p w14:paraId="6D33B2B8" w14:textId="77777777" w:rsidR="004A5439" w:rsidRPr="004A5439" w:rsidRDefault="004A5439" w:rsidP="00F23D44">
            <w:pPr>
              <w:rPr>
                <w:sz w:val="22"/>
                <w:szCs w:val="22"/>
              </w:rPr>
            </w:pPr>
            <w:r w:rsidRPr="004A5439">
              <w:rPr>
                <w:sz w:val="22"/>
                <w:szCs w:val="22"/>
              </w:rPr>
              <w:t>1.12028665e-05</w:t>
            </w:r>
          </w:p>
        </w:tc>
        <w:tc>
          <w:tcPr>
            <w:tcW w:w="549" w:type="dxa"/>
          </w:tcPr>
          <w:p w14:paraId="735C2537" w14:textId="77777777" w:rsidR="004A5439" w:rsidRPr="004A5439" w:rsidRDefault="004A5439" w:rsidP="00F23D44">
            <w:pPr>
              <w:rPr>
                <w:sz w:val="22"/>
                <w:szCs w:val="22"/>
              </w:rPr>
            </w:pPr>
            <w:r w:rsidRPr="004A5439">
              <w:rPr>
                <w:sz w:val="22"/>
                <w:szCs w:val="22"/>
              </w:rPr>
              <w:t>kf3</w:t>
            </w:r>
          </w:p>
        </w:tc>
        <w:tc>
          <w:tcPr>
            <w:tcW w:w="1880" w:type="dxa"/>
          </w:tcPr>
          <w:p w14:paraId="310CB03C" w14:textId="77777777" w:rsidR="004A5439" w:rsidRPr="004A5439" w:rsidRDefault="004A5439" w:rsidP="00F23D44">
            <w:pPr>
              <w:rPr>
                <w:sz w:val="22"/>
                <w:szCs w:val="22"/>
              </w:rPr>
            </w:pPr>
            <w:r w:rsidRPr="004A5439">
              <w:rPr>
                <w:sz w:val="22"/>
                <w:szCs w:val="22"/>
              </w:rPr>
              <w:t>3.82096809e-06</w:t>
            </w:r>
          </w:p>
        </w:tc>
        <w:tc>
          <w:tcPr>
            <w:tcW w:w="549" w:type="dxa"/>
          </w:tcPr>
          <w:p w14:paraId="4ED1AE03" w14:textId="77777777" w:rsidR="004A5439" w:rsidRPr="004A5439" w:rsidRDefault="004A5439" w:rsidP="00F23D44">
            <w:pPr>
              <w:rPr>
                <w:sz w:val="22"/>
                <w:szCs w:val="22"/>
              </w:rPr>
            </w:pPr>
            <w:r w:rsidRPr="004A5439">
              <w:rPr>
                <w:sz w:val="22"/>
                <w:szCs w:val="22"/>
              </w:rPr>
              <w:t>kr5</w:t>
            </w:r>
          </w:p>
        </w:tc>
        <w:tc>
          <w:tcPr>
            <w:tcW w:w="1749" w:type="dxa"/>
          </w:tcPr>
          <w:p w14:paraId="5D0D761D" w14:textId="77777777" w:rsidR="004A5439" w:rsidRPr="004A5439" w:rsidRDefault="004A5439" w:rsidP="00F23D44">
            <w:pPr>
              <w:rPr>
                <w:sz w:val="22"/>
                <w:szCs w:val="22"/>
              </w:rPr>
            </w:pPr>
            <w:r w:rsidRPr="004A5439">
              <w:rPr>
                <w:sz w:val="22"/>
                <w:szCs w:val="22"/>
              </w:rPr>
              <w:t>1.15619903e-03</w:t>
            </w:r>
          </w:p>
        </w:tc>
        <w:tc>
          <w:tcPr>
            <w:tcW w:w="549" w:type="dxa"/>
          </w:tcPr>
          <w:p w14:paraId="68792C3F" w14:textId="77777777" w:rsidR="004A5439" w:rsidRPr="004A5439" w:rsidRDefault="004A5439" w:rsidP="00F23D44">
            <w:pPr>
              <w:rPr>
                <w:sz w:val="22"/>
                <w:szCs w:val="22"/>
              </w:rPr>
            </w:pPr>
            <w:r w:rsidRPr="004A5439">
              <w:rPr>
                <w:sz w:val="22"/>
                <w:szCs w:val="22"/>
              </w:rPr>
              <w:t>kc7</w:t>
            </w:r>
          </w:p>
        </w:tc>
        <w:tc>
          <w:tcPr>
            <w:tcW w:w="1696" w:type="dxa"/>
          </w:tcPr>
          <w:p w14:paraId="0BA35471" w14:textId="77777777" w:rsidR="004A5439" w:rsidRPr="004A5439" w:rsidRDefault="004A5439" w:rsidP="00F23D44">
            <w:pPr>
              <w:rPr>
                <w:sz w:val="22"/>
                <w:szCs w:val="22"/>
              </w:rPr>
            </w:pPr>
            <w:r w:rsidRPr="004A5439">
              <w:rPr>
                <w:sz w:val="22"/>
                <w:szCs w:val="22"/>
              </w:rPr>
              <w:t>3.90039620e-03</w:t>
            </w:r>
          </w:p>
        </w:tc>
      </w:tr>
      <w:tr w:rsidR="004A5439" w14:paraId="29AF0110" w14:textId="77777777" w:rsidTr="004A5439">
        <w:tc>
          <w:tcPr>
            <w:tcW w:w="549" w:type="dxa"/>
          </w:tcPr>
          <w:p w14:paraId="3F5A18E8" w14:textId="77777777" w:rsidR="004A5439" w:rsidRPr="004A5439" w:rsidRDefault="004A5439" w:rsidP="00F23D44">
            <w:pPr>
              <w:rPr>
                <w:sz w:val="22"/>
                <w:szCs w:val="22"/>
              </w:rPr>
            </w:pPr>
            <w:r w:rsidRPr="004A5439">
              <w:rPr>
                <w:sz w:val="22"/>
                <w:szCs w:val="22"/>
              </w:rPr>
              <w:t>kf1</w:t>
            </w:r>
          </w:p>
        </w:tc>
        <w:tc>
          <w:tcPr>
            <w:tcW w:w="1829" w:type="dxa"/>
          </w:tcPr>
          <w:p w14:paraId="7E7A4256" w14:textId="77777777" w:rsidR="004A5439" w:rsidRPr="004A5439" w:rsidRDefault="004A5439" w:rsidP="00F23D44">
            <w:pPr>
              <w:rPr>
                <w:sz w:val="22"/>
                <w:szCs w:val="22"/>
              </w:rPr>
            </w:pPr>
            <w:r w:rsidRPr="004A5439">
              <w:rPr>
                <w:sz w:val="22"/>
                <w:szCs w:val="22"/>
              </w:rPr>
              <w:t>1.93083645e-06</w:t>
            </w:r>
          </w:p>
        </w:tc>
        <w:tc>
          <w:tcPr>
            <w:tcW w:w="549" w:type="dxa"/>
          </w:tcPr>
          <w:p w14:paraId="334FD714" w14:textId="77777777" w:rsidR="004A5439" w:rsidRPr="004A5439" w:rsidRDefault="004A5439" w:rsidP="00F23D44">
            <w:pPr>
              <w:rPr>
                <w:sz w:val="22"/>
                <w:szCs w:val="22"/>
              </w:rPr>
            </w:pPr>
            <w:r w:rsidRPr="004A5439">
              <w:rPr>
                <w:sz w:val="22"/>
                <w:szCs w:val="22"/>
              </w:rPr>
              <w:t>kr3</w:t>
            </w:r>
          </w:p>
        </w:tc>
        <w:tc>
          <w:tcPr>
            <w:tcW w:w="1880" w:type="dxa"/>
          </w:tcPr>
          <w:p w14:paraId="18FADB3B" w14:textId="77777777" w:rsidR="004A5439" w:rsidRPr="004A5439" w:rsidRDefault="004A5439" w:rsidP="00F23D44">
            <w:pPr>
              <w:rPr>
                <w:sz w:val="22"/>
                <w:szCs w:val="22"/>
              </w:rPr>
            </w:pPr>
            <w:r w:rsidRPr="004A5439">
              <w:rPr>
                <w:sz w:val="22"/>
                <w:szCs w:val="22"/>
              </w:rPr>
              <w:t>1.39230000e-05</w:t>
            </w:r>
          </w:p>
        </w:tc>
        <w:tc>
          <w:tcPr>
            <w:tcW w:w="549" w:type="dxa"/>
          </w:tcPr>
          <w:p w14:paraId="6AB92C6A" w14:textId="77777777" w:rsidR="004A5439" w:rsidRPr="004A5439" w:rsidRDefault="004A5439" w:rsidP="00F23D44">
            <w:pPr>
              <w:rPr>
                <w:sz w:val="22"/>
                <w:szCs w:val="22"/>
              </w:rPr>
            </w:pPr>
            <w:r w:rsidRPr="004A5439">
              <w:rPr>
                <w:sz w:val="22"/>
                <w:szCs w:val="22"/>
              </w:rPr>
              <w:t>kc5</w:t>
            </w:r>
          </w:p>
        </w:tc>
        <w:tc>
          <w:tcPr>
            <w:tcW w:w="1749" w:type="dxa"/>
          </w:tcPr>
          <w:p w14:paraId="5CE9D15F" w14:textId="77777777" w:rsidR="004A5439" w:rsidRPr="004A5439" w:rsidRDefault="004A5439" w:rsidP="00F23D44">
            <w:pPr>
              <w:rPr>
                <w:sz w:val="22"/>
                <w:szCs w:val="22"/>
              </w:rPr>
            </w:pPr>
            <w:r w:rsidRPr="004A5439">
              <w:rPr>
                <w:sz w:val="22"/>
                <w:szCs w:val="22"/>
              </w:rPr>
              <w:t>8.49612026e-06</w:t>
            </w:r>
          </w:p>
        </w:tc>
        <w:tc>
          <w:tcPr>
            <w:tcW w:w="549" w:type="dxa"/>
          </w:tcPr>
          <w:p w14:paraId="111214D0" w14:textId="77777777" w:rsidR="004A5439" w:rsidRPr="004A5439" w:rsidRDefault="004A5439" w:rsidP="00F23D44">
            <w:pPr>
              <w:rPr>
                <w:sz w:val="22"/>
                <w:szCs w:val="22"/>
              </w:rPr>
            </w:pPr>
            <w:r w:rsidRPr="004A5439">
              <w:rPr>
                <w:sz w:val="22"/>
                <w:szCs w:val="22"/>
              </w:rPr>
              <w:t>kf8</w:t>
            </w:r>
          </w:p>
        </w:tc>
        <w:tc>
          <w:tcPr>
            <w:tcW w:w="1696" w:type="dxa"/>
          </w:tcPr>
          <w:p w14:paraId="7DB5273B" w14:textId="77777777" w:rsidR="004A5439" w:rsidRPr="004A5439" w:rsidRDefault="004A5439" w:rsidP="00F23D44">
            <w:pPr>
              <w:rPr>
                <w:sz w:val="22"/>
                <w:szCs w:val="22"/>
              </w:rPr>
            </w:pPr>
            <w:r w:rsidRPr="004A5439">
              <w:rPr>
                <w:sz w:val="22"/>
                <w:szCs w:val="22"/>
              </w:rPr>
              <w:t>1.76040074e-05</w:t>
            </w:r>
          </w:p>
        </w:tc>
      </w:tr>
      <w:tr w:rsidR="004A5439" w14:paraId="1762BC16" w14:textId="77777777" w:rsidTr="004A5439">
        <w:tc>
          <w:tcPr>
            <w:tcW w:w="549" w:type="dxa"/>
          </w:tcPr>
          <w:p w14:paraId="39C89BC1" w14:textId="77777777" w:rsidR="004A5439" w:rsidRPr="004A5439" w:rsidRDefault="004A5439" w:rsidP="00F23D44">
            <w:pPr>
              <w:rPr>
                <w:sz w:val="22"/>
                <w:szCs w:val="22"/>
              </w:rPr>
            </w:pPr>
            <w:r w:rsidRPr="004A5439">
              <w:rPr>
                <w:sz w:val="22"/>
                <w:szCs w:val="22"/>
              </w:rPr>
              <w:t>kr1</w:t>
            </w:r>
          </w:p>
        </w:tc>
        <w:tc>
          <w:tcPr>
            <w:tcW w:w="1829" w:type="dxa"/>
          </w:tcPr>
          <w:p w14:paraId="600C05E4" w14:textId="77777777" w:rsidR="004A5439" w:rsidRPr="004A5439" w:rsidRDefault="004A5439" w:rsidP="00F23D44">
            <w:pPr>
              <w:rPr>
                <w:sz w:val="22"/>
                <w:szCs w:val="22"/>
              </w:rPr>
            </w:pPr>
            <w:r w:rsidRPr="004A5439">
              <w:rPr>
                <w:sz w:val="22"/>
                <w:szCs w:val="22"/>
              </w:rPr>
              <w:t>1.71446702e-03</w:t>
            </w:r>
          </w:p>
        </w:tc>
        <w:tc>
          <w:tcPr>
            <w:tcW w:w="549" w:type="dxa"/>
          </w:tcPr>
          <w:p w14:paraId="484AE04F" w14:textId="77777777" w:rsidR="004A5439" w:rsidRPr="004A5439" w:rsidRDefault="004A5439" w:rsidP="00F23D44">
            <w:pPr>
              <w:rPr>
                <w:sz w:val="22"/>
                <w:szCs w:val="22"/>
              </w:rPr>
            </w:pPr>
            <w:r w:rsidRPr="004A5439">
              <w:rPr>
                <w:sz w:val="22"/>
                <w:szCs w:val="22"/>
              </w:rPr>
              <w:t>kc3</w:t>
            </w:r>
          </w:p>
        </w:tc>
        <w:tc>
          <w:tcPr>
            <w:tcW w:w="1880" w:type="dxa"/>
          </w:tcPr>
          <w:p w14:paraId="7B8C006D" w14:textId="77777777" w:rsidR="004A5439" w:rsidRPr="004A5439" w:rsidRDefault="004A5439" w:rsidP="00F23D44">
            <w:pPr>
              <w:rPr>
                <w:sz w:val="22"/>
                <w:szCs w:val="22"/>
              </w:rPr>
            </w:pPr>
            <w:r w:rsidRPr="004A5439">
              <w:rPr>
                <w:sz w:val="22"/>
                <w:szCs w:val="22"/>
              </w:rPr>
              <w:t>2.95330594e-02</w:t>
            </w:r>
          </w:p>
        </w:tc>
        <w:tc>
          <w:tcPr>
            <w:tcW w:w="549" w:type="dxa"/>
          </w:tcPr>
          <w:p w14:paraId="44F94B9C" w14:textId="77777777" w:rsidR="004A5439" w:rsidRPr="004A5439" w:rsidRDefault="004A5439" w:rsidP="00F23D44">
            <w:pPr>
              <w:rPr>
                <w:sz w:val="22"/>
                <w:szCs w:val="22"/>
              </w:rPr>
            </w:pPr>
            <w:r w:rsidRPr="004A5439">
              <w:rPr>
                <w:sz w:val="22"/>
                <w:szCs w:val="22"/>
              </w:rPr>
              <w:t>kf6</w:t>
            </w:r>
          </w:p>
        </w:tc>
        <w:tc>
          <w:tcPr>
            <w:tcW w:w="1749" w:type="dxa"/>
          </w:tcPr>
          <w:p w14:paraId="2AD67CCF" w14:textId="77777777" w:rsidR="004A5439" w:rsidRPr="004A5439" w:rsidRDefault="004A5439" w:rsidP="00F23D44">
            <w:pPr>
              <w:rPr>
                <w:sz w:val="22"/>
                <w:szCs w:val="22"/>
              </w:rPr>
            </w:pPr>
            <w:r w:rsidRPr="004A5439">
              <w:rPr>
                <w:sz w:val="22"/>
                <w:szCs w:val="22"/>
              </w:rPr>
              <w:t>7.69174202e-07</w:t>
            </w:r>
          </w:p>
        </w:tc>
        <w:tc>
          <w:tcPr>
            <w:tcW w:w="549" w:type="dxa"/>
          </w:tcPr>
          <w:p w14:paraId="017EE293" w14:textId="77777777" w:rsidR="004A5439" w:rsidRPr="004A5439" w:rsidRDefault="004A5439" w:rsidP="00F23D44">
            <w:pPr>
              <w:rPr>
                <w:sz w:val="22"/>
                <w:szCs w:val="22"/>
              </w:rPr>
            </w:pPr>
            <w:r w:rsidRPr="004A5439">
              <w:rPr>
                <w:sz w:val="22"/>
                <w:szCs w:val="22"/>
              </w:rPr>
              <w:t>kr8</w:t>
            </w:r>
          </w:p>
        </w:tc>
        <w:tc>
          <w:tcPr>
            <w:tcW w:w="1696" w:type="dxa"/>
          </w:tcPr>
          <w:p w14:paraId="7BC6DEEA" w14:textId="77777777" w:rsidR="004A5439" w:rsidRPr="004A5439" w:rsidRDefault="004A5439" w:rsidP="00F23D44">
            <w:pPr>
              <w:rPr>
                <w:sz w:val="22"/>
                <w:szCs w:val="22"/>
              </w:rPr>
            </w:pPr>
            <w:r w:rsidRPr="004A5439">
              <w:rPr>
                <w:sz w:val="22"/>
                <w:szCs w:val="22"/>
              </w:rPr>
              <w:t>1.34854804e-03</w:t>
            </w:r>
          </w:p>
        </w:tc>
      </w:tr>
      <w:tr w:rsidR="004A5439" w14:paraId="469D01CF" w14:textId="77777777" w:rsidTr="004A5439">
        <w:tc>
          <w:tcPr>
            <w:tcW w:w="549" w:type="dxa"/>
          </w:tcPr>
          <w:p w14:paraId="41D6476C" w14:textId="77777777" w:rsidR="004A5439" w:rsidRPr="004A5439" w:rsidRDefault="004A5439" w:rsidP="00F23D44">
            <w:pPr>
              <w:rPr>
                <w:sz w:val="22"/>
                <w:szCs w:val="22"/>
              </w:rPr>
            </w:pPr>
            <w:r w:rsidRPr="004A5439">
              <w:rPr>
                <w:sz w:val="22"/>
                <w:szCs w:val="22"/>
              </w:rPr>
              <w:t>kc1</w:t>
            </w:r>
          </w:p>
        </w:tc>
        <w:tc>
          <w:tcPr>
            <w:tcW w:w="1829" w:type="dxa"/>
          </w:tcPr>
          <w:p w14:paraId="547ED340" w14:textId="77777777" w:rsidR="004A5439" w:rsidRPr="004A5439" w:rsidRDefault="004A5439" w:rsidP="00F23D44">
            <w:pPr>
              <w:rPr>
                <w:sz w:val="22"/>
                <w:szCs w:val="22"/>
              </w:rPr>
            </w:pPr>
            <w:r w:rsidRPr="004A5439">
              <w:rPr>
                <w:sz w:val="22"/>
                <w:szCs w:val="22"/>
              </w:rPr>
              <w:t>3.29355599e-01</w:t>
            </w:r>
          </w:p>
        </w:tc>
        <w:tc>
          <w:tcPr>
            <w:tcW w:w="549" w:type="dxa"/>
          </w:tcPr>
          <w:p w14:paraId="207B1000" w14:textId="77777777" w:rsidR="004A5439" w:rsidRPr="004A5439" w:rsidRDefault="004A5439" w:rsidP="00F23D44">
            <w:pPr>
              <w:rPr>
                <w:sz w:val="22"/>
                <w:szCs w:val="22"/>
              </w:rPr>
            </w:pPr>
            <w:r w:rsidRPr="004A5439">
              <w:rPr>
                <w:sz w:val="22"/>
                <w:szCs w:val="22"/>
              </w:rPr>
              <w:t>kf4</w:t>
            </w:r>
          </w:p>
        </w:tc>
        <w:tc>
          <w:tcPr>
            <w:tcW w:w="1880" w:type="dxa"/>
          </w:tcPr>
          <w:p w14:paraId="2C2189FF" w14:textId="77777777" w:rsidR="004A5439" w:rsidRPr="004A5439" w:rsidRDefault="004A5439" w:rsidP="00F23D44">
            <w:pPr>
              <w:rPr>
                <w:sz w:val="22"/>
                <w:szCs w:val="22"/>
              </w:rPr>
            </w:pPr>
            <w:r w:rsidRPr="004A5439">
              <w:rPr>
                <w:sz w:val="22"/>
                <w:szCs w:val="22"/>
              </w:rPr>
              <w:t>1.61609297e-05</w:t>
            </w:r>
          </w:p>
        </w:tc>
        <w:tc>
          <w:tcPr>
            <w:tcW w:w="549" w:type="dxa"/>
          </w:tcPr>
          <w:p w14:paraId="1DB7C5BE" w14:textId="77777777" w:rsidR="004A5439" w:rsidRPr="004A5439" w:rsidRDefault="004A5439" w:rsidP="00F23D44">
            <w:pPr>
              <w:rPr>
                <w:sz w:val="22"/>
                <w:szCs w:val="22"/>
              </w:rPr>
            </w:pPr>
            <w:r w:rsidRPr="004A5439">
              <w:rPr>
                <w:sz w:val="22"/>
                <w:szCs w:val="22"/>
              </w:rPr>
              <w:t>kr6</w:t>
            </w:r>
          </w:p>
        </w:tc>
        <w:tc>
          <w:tcPr>
            <w:tcW w:w="1749" w:type="dxa"/>
          </w:tcPr>
          <w:p w14:paraId="2E29D627" w14:textId="77777777" w:rsidR="004A5439" w:rsidRPr="004A5439" w:rsidRDefault="004A5439" w:rsidP="00F23D44">
            <w:pPr>
              <w:rPr>
                <w:sz w:val="22"/>
                <w:szCs w:val="22"/>
              </w:rPr>
            </w:pPr>
            <w:r w:rsidRPr="004A5439">
              <w:rPr>
                <w:sz w:val="22"/>
                <w:szCs w:val="22"/>
              </w:rPr>
              <w:t>7.35417590e-04</w:t>
            </w:r>
          </w:p>
        </w:tc>
        <w:tc>
          <w:tcPr>
            <w:tcW w:w="549" w:type="dxa"/>
          </w:tcPr>
          <w:p w14:paraId="16095EA0" w14:textId="77777777" w:rsidR="004A5439" w:rsidRPr="004A5439" w:rsidRDefault="004A5439" w:rsidP="00F23D44">
            <w:pPr>
              <w:rPr>
                <w:sz w:val="22"/>
                <w:szCs w:val="22"/>
              </w:rPr>
            </w:pPr>
            <w:r w:rsidRPr="004A5439">
              <w:rPr>
                <w:sz w:val="22"/>
                <w:szCs w:val="22"/>
              </w:rPr>
              <w:t>kc8</w:t>
            </w:r>
          </w:p>
        </w:tc>
        <w:tc>
          <w:tcPr>
            <w:tcW w:w="1696" w:type="dxa"/>
          </w:tcPr>
          <w:p w14:paraId="007FEC68" w14:textId="77777777" w:rsidR="004A5439" w:rsidRPr="004A5439" w:rsidRDefault="004A5439" w:rsidP="00F23D44">
            <w:pPr>
              <w:rPr>
                <w:sz w:val="22"/>
                <w:szCs w:val="22"/>
              </w:rPr>
            </w:pPr>
            <w:r w:rsidRPr="004A5439">
              <w:rPr>
                <w:sz w:val="22"/>
                <w:szCs w:val="22"/>
              </w:rPr>
              <w:t>1.67799299e-01</w:t>
            </w:r>
          </w:p>
        </w:tc>
      </w:tr>
      <w:tr w:rsidR="004A5439" w14:paraId="2C1EB145" w14:textId="77777777" w:rsidTr="004A5439">
        <w:tc>
          <w:tcPr>
            <w:tcW w:w="549" w:type="dxa"/>
          </w:tcPr>
          <w:p w14:paraId="105B4C9A" w14:textId="77777777" w:rsidR="004A5439" w:rsidRPr="004A5439" w:rsidRDefault="004A5439" w:rsidP="00F23D44">
            <w:pPr>
              <w:rPr>
                <w:sz w:val="22"/>
                <w:szCs w:val="22"/>
              </w:rPr>
            </w:pPr>
            <w:r w:rsidRPr="004A5439">
              <w:rPr>
                <w:sz w:val="22"/>
                <w:szCs w:val="22"/>
              </w:rPr>
              <w:t>kf2</w:t>
            </w:r>
          </w:p>
        </w:tc>
        <w:tc>
          <w:tcPr>
            <w:tcW w:w="1829" w:type="dxa"/>
          </w:tcPr>
          <w:p w14:paraId="19966C31" w14:textId="77777777" w:rsidR="004A5439" w:rsidRPr="004A5439" w:rsidRDefault="004A5439" w:rsidP="00F23D44">
            <w:pPr>
              <w:rPr>
                <w:sz w:val="22"/>
                <w:szCs w:val="22"/>
              </w:rPr>
            </w:pPr>
            <w:r w:rsidRPr="004A5439">
              <w:rPr>
                <w:sz w:val="22"/>
                <w:szCs w:val="22"/>
              </w:rPr>
              <w:t>1.48867282e-08</w:t>
            </w:r>
          </w:p>
        </w:tc>
        <w:tc>
          <w:tcPr>
            <w:tcW w:w="549" w:type="dxa"/>
          </w:tcPr>
          <w:p w14:paraId="3AC148C7" w14:textId="77777777" w:rsidR="004A5439" w:rsidRPr="004A5439" w:rsidRDefault="004A5439" w:rsidP="00F23D44">
            <w:pPr>
              <w:rPr>
                <w:sz w:val="22"/>
                <w:szCs w:val="22"/>
              </w:rPr>
            </w:pPr>
            <w:r w:rsidRPr="004A5439">
              <w:rPr>
                <w:sz w:val="22"/>
                <w:szCs w:val="22"/>
              </w:rPr>
              <w:t>kr4</w:t>
            </w:r>
          </w:p>
        </w:tc>
        <w:tc>
          <w:tcPr>
            <w:tcW w:w="1880" w:type="dxa"/>
          </w:tcPr>
          <w:p w14:paraId="2411BDE1" w14:textId="77777777" w:rsidR="004A5439" w:rsidRPr="004A5439" w:rsidRDefault="004A5439" w:rsidP="00F23D44">
            <w:pPr>
              <w:rPr>
                <w:sz w:val="22"/>
                <w:szCs w:val="22"/>
              </w:rPr>
            </w:pPr>
            <w:r w:rsidRPr="004A5439">
              <w:rPr>
                <w:sz w:val="22"/>
                <w:szCs w:val="22"/>
              </w:rPr>
              <w:t>1.71818138e-02</w:t>
            </w:r>
          </w:p>
        </w:tc>
        <w:tc>
          <w:tcPr>
            <w:tcW w:w="549" w:type="dxa"/>
          </w:tcPr>
          <w:p w14:paraId="57AE346F" w14:textId="77777777" w:rsidR="004A5439" w:rsidRPr="004A5439" w:rsidRDefault="004A5439" w:rsidP="00F23D44">
            <w:pPr>
              <w:rPr>
                <w:sz w:val="22"/>
                <w:szCs w:val="22"/>
              </w:rPr>
            </w:pPr>
            <w:r w:rsidRPr="004A5439">
              <w:rPr>
                <w:sz w:val="22"/>
                <w:szCs w:val="22"/>
              </w:rPr>
              <w:t>kc6</w:t>
            </w:r>
          </w:p>
        </w:tc>
        <w:tc>
          <w:tcPr>
            <w:tcW w:w="1749" w:type="dxa"/>
          </w:tcPr>
          <w:p w14:paraId="511E5C0B" w14:textId="77777777" w:rsidR="004A5439" w:rsidRPr="004A5439" w:rsidRDefault="004A5439" w:rsidP="00F23D44">
            <w:pPr>
              <w:rPr>
                <w:sz w:val="22"/>
                <w:szCs w:val="22"/>
              </w:rPr>
            </w:pPr>
            <w:r w:rsidRPr="004A5439">
              <w:rPr>
                <w:sz w:val="22"/>
                <w:szCs w:val="22"/>
              </w:rPr>
              <w:t>5.18485726e-03</w:t>
            </w:r>
          </w:p>
        </w:tc>
        <w:tc>
          <w:tcPr>
            <w:tcW w:w="549" w:type="dxa"/>
          </w:tcPr>
          <w:p w14:paraId="14BDE40C" w14:textId="77777777" w:rsidR="004A5439" w:rsidRPr="004A5439" w:rsidRDefault="004A5439" w:rsidP="00F23D44">
            <w:pPr>
              <w:rPr>
                <w:sz w:val="22"/>
                <w:szCs w:val="22"/>
              </w:rPr>
            </w:pPr>
            <w:r w:rsidRPr="004A5439">
              <w:rPr>
                <w:sz w:val="22"/>
                <w:szCs w:val="22"/>
              </w:rPr>
              <w:t>kc9</w:t>
            </w:r>
          </w:p>
        </w:tc>
        <w:tc>
          <w:tcPr>
            <w:tcW w:w="1696" w:type="dxa"/>
          </w:tcPr>
          <w:p w14:paraId="53E24FDD" w14:textId="77777777" w:rsidR="004A5439" w:rsidRPr="004A5439" w:rsidRDefault="004A5439" w:rsidP="00F23D44">
            <w:pPr>
              <w:rPr>
                <w:sz w:val="22"/>
                <w:szCs w:val="22"/>
              </w:rPr>
            </w:pPr>
            <w:r w:rsidRPr="004A5439">
              <w:rPr>
                <w:sz w:val="22"/>
                <w:szCs w:val="22"/>
              </w:rPr>
              <w:t>8.28571278e-08</w:t>
            </w:r>
          </w:p>
        </w:tc>
      </w:tr>
    </w:tbl>
    <w:p w14:paraId="308371B2" w14:textId="344AEA9C" w:rsidR="001645E2" w:rsidRPr="00837D20" w:rsidRDefault="00837D20">
      <w:pPr>
        <w:rPr>
          <w:sz w:val="20"/>
          <w:szCs w:val="20"/>
        </w:rPr>
      </w:pPr>
      <w:r w:rsidRPr="001462C5">
        <w:rPr>
          <w:sz w:val="20"/>
          <w:szCs w:val="20"/>
        </w:rPr>
        <w:t xml:space="preserve">All </w:t>
      </w:r>
      <m:oMath>
        <m:r>
          <w:rPr>
            <w:rFonts w:ascii="Cambria Math" w:hAnsi="Cambria Math"/>
            <w:sz w:val="20"/>
            <w:szCs w:val="20"/>
          </w:rPr>
          <m:t>kf</m:t>
        </m:r>
      </m:oMath>
      <w:r w:rsidRPr="00022605">
        <w:rPr>
          <w:sz w:val="20"/>
          <w:szCs w:val="20"/>
        </w:rPr>
        <w:t xml:space="preserve"> use </w:t>
      </w:r>
      <m:oMath>
        <m:r>
          <w:rPr>
            <w:rFonts w:ascii="Cambria Math" w:hAnsi="Cambria Math"/>
            <w:sz w:val="20"/>
            <w:szCs w:val="20"/>
          </w:rPr>
          <m:t>cell/(copies×s)</m:t>
        </m:r>
      </m:oMath>
      <w:r>
        <w:rPr>
          <w:sz w:val="20"/>
          <w:szCs w:val="20"/>
        </w:rPr>
        <w:t xml:space="preserve"> as their units. All </w:t>
      </w:r>
      <m:oMath>
        <m:r>
          <w:rPr>
            <w:rFonts w:ascii="Cambria Math" w:hAnsi="Cambria Math"/>
            <w:sz w:val="20"/>
            <w:szCs w:val="20"/>
          </w:rPr>
          <m:t>kr</m:t>
        </m:r>
      </m:oMath>
      <w:r>
        <w:rPr>
          <w:sz w:val="20"/>
          <w:szCs w:val="20"/>
        </w:rPr>
        <w:t xml:space="preserve"> and </w:t>
      </w:r>
      <m:oMath>
        <m:r>
          <w:rPr>
            <w:rFonts w:ascii="Cambria Math" w:hAnsi="Cambria Math"/>
            <w:sz w:val="20"/>
            <w:szCs w:val="20"/>
          </w:rPr>
          <m:t>kc</m:t>
        </m:r>
      </m:oMath>
      <w:r>
        <w:rPr>
          <w:rFonts w:eastAsiaTheme="minorEastAsia"/>
          <w:sz w:val="20"/>
          <w:szCs w:val="20"/>
        </w:rPr>
        <w:t xml:space="preserve"> use 1/s as their units. </w:t>
      </w:r>
    </w:p>
    <w:p w14:paraId="3DAD7409" w14:textId="77777777" w:rsidR="006F46AE" w:rsidRDefault="006F46AE"/>
    <w:p w14:paraId="424943DA" w14:textId="47E3695D" w:rsidR="00FE4DEE" w:rsidRDefault="00FE4DEE">
      <w:r>
        <w:t xml:space="preserve">Table </w:t>
      </w:r>
      <w:r w:rsidR="001462C5">
        <w:t>F</w:t>
      </w:r>
      <w:r>
        <w:t xml:space="preserve"> – Gelman Rubin Values for each model calibration</w:t>
      </w:r>
    </w:p>
    <w:p w14:paraId="6732372A" w14:textId="43BDB82D" w:rsidR="003332B4" w:rsidRDefault="00703E5F">
      <w:r w:rsidRPr="004F44B2">
        <w:rPr>
          <w:sz w:val="22"/>
          <w:szCs w:val="22"/>
        </w:rPr>
        <w:t>see</w:t>
      </w:r>
      <w:r>
        <w:rPr>
          <w:b/>
          <w:bCs/>
          <w:sz w:val="22"/>
          <w:szCs w:val="22"/>
        </w:rPr>
        <w:t xml:space="preserve"> </w:t>
      </w:r>
      <w:hyperlink r:id="rId8" w:history="1">
        <w:r w:rsidRPr="00703E5F">
          <w:rPr>
            <w:rStyle w:val="Hiperhivatkozs"/>
            <w:rFonts w:cstheme="minorHAnsi"/>
            <w:sz w:val="20"/>
            <w:szCs w:val="20"/>
          </w:rPr>
          <w:t>https://doi.org/10.5281/zenodo.7007655</w:t>
        </w:r>
      </w:hyperlink>
      <w:r w:rsidR="00AC3D24">
        <w:br w:type="page"/>
      </w:r>
    </w:p>
    <w:p w14:paraId="08D6C0AB" w14:textId="3A46C3D3" w:rsidR="005D4F5E" w:rsidRDefault="008B0812" w:rsidP="00E07BC7">
      <w:pPr>
        <w:rPr>
          <w:b/>
        </w:rPr>
      </w:pPr>
      <w:r>
        <w:rPr>
          <w:b/>
          <w:noProof/>
        </w:rPr>
        <w:lastRenderedPageBreak/>
        <w:drawing>
          <wp:inline distT="0" distB="0" distL="0" distR="0" wp14:anchorId="5669F187" wp14:editId="4A1985BF">
            <wp:extent cx="4775200" cy="7962900"/>
            <wp:effectExtent l="0" t="0" r="0" b="0"/>
            <wp:docPr id="115" name="Picture 1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75200" cy="7962900"/>
                    </a:xfrm>
                    <a:prstGeom prst="rect">
                      <a:avLst/>
                    </a:prstGeom>
                  </pic:spPr>
                </pic:pic>
              </a:graphicData>
            </a:graphic>
          </wp:inline>
        </w:drawing>
      </w:r>
    </w:p>
    <w:p w14:paraId="31AA1A44" w14:textId="13EAA834" w:rsidR="003332B4" w:rsidRPr="002D4CA7" w:rsidRDefault="624482E7" w:rsidP="624482E7">
      <w:r w:rsidRPr="624482E7">
        <w:rPr>
          <w:b/>
          <w:bCs/>
        </w:rPr>
        <w:lastRenderedPageBreak/>
        <w:t xml:space="preserve">Fig </w:t>
      </w:r>
      <w:r w:rsidR="0075247A">
        <w:rPr>
          <w:b/>
          <w:bCs/>
        </w:rPr>
        <w:t>A</w:t>
      </w:r>
      <w:r w:rsidR="00107FB8">
        <w:rPr>
          <w:b/>
          <w:bCs/>
        </w:rPr>
        <w:t xml:space="preserve"> </w:t>
      </w:r>
      <w:r w:rsidRPr="624482E7">
        <w:rPr>
          <w:b/>
          <w:bCs/>
        </w:rPr>
        <w:t xml:space="preserve">(Also see Fig 1A): PARP cleavage dynamics of aEARM trained to Fluorescence EC-RP data. </w:t>
      </w:r>
      <w:r>
        <w:t>Bayesian optimization of aEARM parameters trained to Effector caspase reporter (EC-RP) fluorescence time-course measurements at 180s intervals (i.e., a proxy for PARP cleavage) shown in the top row (left) and IC-RP fluorescence time-course (See Fig 1B) data from</w:t>
      </w:r>
      <w:r w:rsidR="00554957">
        <w:t xml:space="preserve"> Albeck et al</w:t>
      </w:r>
      <w:r w:rsidR="0075247A">
        <w:t xml:space="preserve"> [21]</w:t>
      </w:r>
      <w:r>
        <w:t xml:space="preserve">).The plot shows the mean (dotted line) +/- 1 standard deviation (shaded region) for each time point. In the top row, right, the 95% credible region of posterior predictions (shaded region) for cPARP concentration in aEARM, calibrated to fluorescence measurements of IC-RP and EC-RP data. The median prediction (solid-line) and true (dotted line) cPARP concentration trajectories are shown. Left column second through fifth rows show ordinal measurements of cPARP at occurring at every 1500 (second row), 300, 180 and 60 (bottom row) second timepoint. The 95% credible region of posterior predictions of cPARP dynamics for aEARM calibrated to each corresponding ordinal dataset is show in each row (i.e., same row) on the right. I.e., the 95% credible region of predictions (shaded region), median prediction (solid line) and true (dotted line) for cPARP dynamics. The corresponding plots for tBID ordinal measurements and predictions are found in Fig 1. </w:t>
      </w:r>
      <w:r w:rsidR="003332B4" w:rsidRPr="624482E7">
        <w:rPr>
          <w:b/>
          <w:bCs/>
        </w:rPr>
        <w:br w:type="page"/>
      </w:r>
    </w:p>
    <w:p w14:paraId="65BE7ABE" w14:textId="77777777" w:rsidR="003332B4" w:rsidRDefault="003332B4">
      <w:r>
        <w:rPr>
          <w:noProof/>
        </w:rPr>
        <w:lastRenderedPageBreak/>
        <w:drawing>
          <wp:inline distT="0" distB="0" distL="0" distR="0" wp14:anchorId="0D6F4BA4" wp14:editId="01B59771">
            <wp:extent cx="5943600" cy="7264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2_Supplemental__KDE_Parameter_Priors_Posteriors_Fluorescence_Plot0.pdf"/>
                    <pic:cNvPicPr/>
                  </pic:nvPicPr>
                  <pic:blipFill>
                    <a:blip r:embed="rId10">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5777B545" w14:textId="56847E83" w:rsidR="000C04BE" w:rsidRDefault="624482E7">
      <w:r w:rsidRPr="624482E7">
        <w:rPr>
          <w:b/>
          <w:bCs/>
        </w:rPr>
        <w:t xml:space="preserve">Fig </w:t>
      </w:r>
      <w:r w:rsidR="00DA6B9A">
        <w:rPr>
          <w:b/>
          <w:bCs/>
        </w:rPr>
        <w:t>B</w:t>
      </w:r>
      <w:r w:rsidR="005D275B">
        <w:rPr>
          <w:b/>
          <w:bCs/>
        </w:rPr>
        <w:t xml:space="preserve"> (part </w:t>
      </w:r>
      <w:r w:rsidR="001E7BD1">
        <w:rPr>
          <w:b/>
          <w:bCs/>
        </w:rPr>
        <w:t>1</w:t>
      </w:r>
      <w:r w:rsidR="005D275B">
        <w:rPr>
          <w:b/>
          <w:bCs/>
        </w:rPr>
        <w:t>)</w:t>
      </w:r>
      <w:r w:rsidR="001E7BD1">
        <w:rPr>
          <w:b/>
          <w:bCs/>
        </w:rPr>
        <w:t xml:space="preserve"> </w:t>
      </w:r>
      <w:r w:rsidRPr="624482E7">
        <w:rPr>
          <w:b/>
          <w:bCs/>
        </w:rPr>
        <w:t xml:space="preserve">(Also, see Figure 1B top row): Model parameters calibrated to a Fluorescence Dataset </w:t>
      </w:r>
      <w:r>
        <w:t>Parameters for aEARM were calibrated to fluorescence time-course measurements of EC-RP and IC-RP at every 180s interval. Prior (blue) and posterior (orange) distributions log</w:t>
      </w:r>
      <w:r w:rsidRPr="624482E7">
        <w:rPr>
          <w:vertAlign w:val="subscript"/>
        </w:rPr>
        <w:t>10</w:t>
      </w:r>
      <w:r>
        <w:t xml:space="preserve"> of the value of parameter are shown. </w:t>
      </w:r>
    </w:p>
    <w:p w14:paraId="267207A3" w14:textId="77777777" w:rsidR="000C04BE" w:rsidRDefault="000C04BE">
      <w:r>
        <w:br w:type="page"/>
      </w:r>
    </w:p>
    <w:p w14:paraId="7F9BBD72" w14:textId="77777777" w:rsidR="003332B4" w:rsidRDefault="000C04BE">
      <w:r>
        <w:rPr>
          <w:noProof/>
        </w:rPr>
        <w:lastRenderedPageBreak/>
        <w:drawing>
          <wp:inline distT="0" distB="0" distL="0" distR="0" wp14:anchorId="2E7F7AC1" wp14:editId="6B951A80">
            <wp:extent cx="5943600" cy="1816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2_Supplemental__KDE_Parameter_Priors_Posteriors_Fluorescence_Plot1.pdf"/>
                    <pic:cNvPicPr/>
                  </pic:nvPicPr>
                  <pic:blipFill>
                    <a:blip r:embed="rId11">
                      <a:extLst>
                        <a:ext uri="{28A0092B-C50C-407E-A947-70E740481C1C}">
                          <a14:useLocalDpi xmlns:a14="http://schemas.microsoft.com/office/drawing/2010/main" val="0"/>
                        </a:ext>
                      </a:extLst>
                    </a:blip>
                    <a:stretch>
                      <a:fillRect/>
                    </a:stretch>
                  </pic:blipFill>
                  <pic:spPr>
                    <a:xfrm>
                      <a:off x="0" y="0"/>
                      <a:ext cx="5943600" cy="1816100"/>
                    </a:xfrm>
                    <a:prstGeom prst="rect">
                      <a:avLst/>
                    </a:prstGeom>
                  </pic:spPr>
                </pic:pic>
              </a:graphicData>
            </a:graphic>
          </wp:inline>
        </w:drawing>
      </w:r>
    </w:p>
    <w:p w14:paraId="14BFB853" w14:textId="4D56E091" w:rsidR="00671F70" w:rsidRDefault="004771F1" w:rsidP="000C04BE">
      <w:r>
        <w:rPr>
          <w:b/>
          <w:bCs/>
        </w:rPr>
        <w:t>Fig</w:t>
      </w:r>
      <w:r w:rsidR="624482E7" w:rsidRPr="624482E7">
        <w:rPr>
          <w:b/>
          <w:bCs/>
        </w:rPr>
        <w:t xml:space="preserve"> </w:t>
      </w:r>
      <w:r w:rsidR="00DA6B9A">
        <w:rPr>
          <w:b/>
          <w:bCs/>
        </w:rPr>
        <w:t xml:space="preserve">B (part 2) </w:t>
      </w:r>
      <w:r w:rsidR="624482E7" w:rsidRPr="624482E7">
        <w:rPr>
          <w:b/>
          <w:bCs/>
        </w:rPr>
        <w:t xml:space="preserve">(Also, see </w:t>
      </w:r>
      <w:r>
        <w:rPr>
          <w:b/>
          <w:bCs/>
        </w:rPr>
        <w:t>Fig</w:t>
      </w:r>
      <w:r w:rsidR="624482E7" w:rsidRPr="624482E7">
        <w:rPr>
          <w:b/>
          <w:bCs/>
        </w:rPr>
        <w:t xml:space="preserve"> 1B top row): Model parameters (remaining) calibrated to a Fluorescence Dataset </w:t>
      </w:r>
      <w:r w:rsidR="624482E7">
        <w:t>Parameters for aEARM were calibrated to fluorescence time-course measurements of EC-RP and IC-RP at every 180s interval. Prior (blue) and posterior (orange) distributions log</w:t>
      </w:r>
      <w:r w:rsidR="624482E7" w:rsidRPr="624482E7">
        <w:rPr>
          <w:vertAlign w:val="subscript"/>
        </w:rPr>
        <w:t>10</w:t>
      </w:r>
      <w:r w:rsidR="624482E7">
        <w:t xml:space="preserve"> of the value of parameter are shown. </w:t>
      </w:r>
      <w:r w:rsidR="000C04BE">
        <w:br/>
      </w:r>
    </w:p>
    <w:p w14:paraId="1A0F1003" w14:textId="77777777" w:rsidR="00671F70" w:rsidRDefault="00671F70">
      <w:r>
        <w:br w:type="page"/>
      </w:r>
    </w:p>
    <w:p w14:paraId="4EE5FDFC" w14:textId="77777777" w:rsidR="000C04BE" w:rsidRDefault="00671F70" w:rsidP="000C04BE">
      <w:r>
        <w:rPr>
          <w:noProof/>
        </w:rPr>
        <w:lastRenderedPageBreak/>
        <w:drawing>
          <wp:inline distT="0" distB="0" distL="0" distR="0" wp14:anchorId="52268FEB" wp14:editId="2C6C081C">
            <wp:extent cx="5943600" cy="7264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2_Supplemental__KDE_Parameter_Priors_Posteriors_Ordinal_60s_Plot0.pdf"/>
                    <pic:cNvPicPr/>
                  </pic:nvPicPr>
                  <pic:blipFill>
                    <a:blip r:embed="rId12">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684D7D8B" w14:textId="181252C5" w:rsidR="00671F70" w:rsidRDefault="624482E7" w:rsidP="00671F70">
      <w:r w:rsidRPr="624482E7">
        <w:rPr>
          <w:b/>
          <w:bCs/>
        </w:rPr>
        <w:t xml:space="preserve">Fig </w:t>
      </w:r>
      <w:r w:rsidR="00A959D3">
        <w:rPr>
          <w:b/>
          <w:bCs/>
        </w:rPr>
        <w:t>C</w:t>
      </w:r>
      <w:r w:rsidRPr="624482E7">
        <w:rPr>
          <w:b/>
          <w:bCs/>
        </w:rPr>
        <w:t xml:space="preserve"> (Also, see </w:t>
      </w:r>
      <w:r w:rsidR="004771F1">
        <w:rPr>
          <w:b/>
          <w:bCs/>
        </w:rPr>
        <w:t>Fig</w:t>
      </w:r>
      <w:r w:rsidRPr="624482E7">
        <w:rPr>
          <w:b/>
          <w:bCs/>
        </w:rPr>
        <w:t xml:space="preserve"> 1B bottom row): Model parameters calibrated to an Ordinal Dataset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w:t>
      </w:r>
    </w:p>
    <w:p w14:paraId="7FD624E5" w14:textId="77777777" w:rsidR="00671F70" w:rsidRDefault="00671F70">
      <w:r>
        <w:br w:type="page"/>
      </w:r>
    </w:p>
    <w:p w14:paraId="55525881" w14:textId="77777777" w:rsidR="000C04BE" w:rsidRDefault="00671F70">
      <w:r>
        <w:rPr>
          <w:noProof/>
        </w:rPr>
        <w:lastRenderedPageBreak/>
        <w:drawing>
          <wp:inline distT="0" distB="0" distL="0" distR="0" wp14:anchorId="477FD690" wp14:editId="0E573B97">
            <wp:extent cx="5943600" cy="4540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2_Supplemental__KDE_Parameter_Priors_Posteriors_Ordinal_60s_Plot1.pdf"/>
                    <pic:cNvPicPr/>
                  </pic:nvPicPr>
                  <pic:blipFill>
                    <a:blip r:embed="rId13">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531A3BAE" w14:textId="2D96A214" w:rsidR="00374F3E" w:rsidRDefault="624482E7" w:rsidP="00671F70">
      <w:r w:rsidRPr="624482E7">
        <w:rPr>
          <w:b/>
          <w:bCs/>
        </w:rPr>
        <w:t xml:space="preserve">Fig </w:t>
      </w:r>
      <w:r w:rsidR="00A959D3">
        <w:rPr>
          <w:b/>
          <w:bCs/>
        </w:rPr>
        <w:t xml:space="preserve">C (part 2) </w:t>
      </w:r>
      <w:r w:rsidRPr="624482E7">
        <w:rPr>
          <w:b/>
          <w:bCs/>
        </w:rPr>
        <w:t xml:space="preserve">(Also, see </w:t>
      </w:r>
      <w:r w:rsidR="004771F1">
        <w:rPr>
          <w:b/>
          <w:bCs/>
        </w:rPr>
        <w:t>Fig</w:t>
      </w:r>
      <w:r w:rsidRPr="624482E7">
        <w:rPr>
          <w:b/>
          <w:bCs/>
        </w:rPr>
        <w:t xml:space="preserve"> 1B</w:t>
      </w:r>
      <w:r w:rsidR="005B776A">
        <w:rPr>
          <w:b/>
          <w:bCs/>
        </w:rPr>
        <w:t>,</w:t>
      </w:r>
      <w:r w:rsidRPr="624482E7">
        <w:rPr>
          <w:b/>
          <w:bCs/>
        </w:rPr>
        <w:t xml:space="preserve"> bottom row): Model parameters calibrated to an Ordinal Dataset </w:t>
      </w:r>
      <w:r>
        <w:t>Parameters for aEARM were calibrated to ordinal values of tBID and cPARP abundance at every 60s interval. Prior (blue) and posterior (orange) distributions log</w:t>
      </w:r>
      <w:r w:rsidRPr="624482E7">
        <w:rPr>
          <w:vertAlign w:val="subscript"/>
        </w:rPr>
        <w:t>10</w:t>
      </w:r>
      <w:r>
        <w:t xml:space="preserve"> of the value of the aEARM parameter are shown. Prior and posterior distributions of the value of measurement model coefficients are also shown (these are not log-scale). </w:t>
      </w:r>
      <w:r w:rsidR="00671F70">
        <w:br/>
      </w:r>
    </w:p>
    <w:p w14:paraId="307074DA" w14:textId="77777777" w:rsidR="00374F3E" w:rsidRDefault="00374F3E">
      <w:r>
        <w:br w:type="page"/>
      </w:r>
    </w:p>
    <w:p w14:paraId="653FA596" w14:textId="77777777" w:rsidR="00671F70" w:rsidRDefault="00671F70" w:rsidP="00671F70"/>
    <w:p w14:paraId="55C055E4" w14:textId="77777777" w:rsidR="00671F70" w:rsidRDefault="00374F3E">
      <w:r>
        <w:rPr>
          <w:noProof/>
        </w:rPr>
        <w:drawing>
          <wp:inline distT="0" distB="0" distL="0" distR="0" wp14:anchorId="4395CB33" wp14:editId="64A137F8">
            <wp:extent cx="5943600" cy="7264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2_Supplemental__KDE_Parameter_Priors_Posteriors_Ordinal_180s_Plot0.pdf"/>
                    <pic:cNvPicPr/>
                  </pic:nvPicPr>
                  <pic:blipFill>
                    <a:blip r:embed="rId14">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4EABE2F8" w14:textId="7A519250" w:rsidR="00374F3E" w:rsidRDefault="624482E7">
      <w:r w:rsidRPr="624482E7">
        <w:rPr>
          <w:b/>
          <w:bCs/>
        </w:rPr>
        <w:t xml:space="preserve">Fig </w:t>
      </w:r>
      <w:r w:rsidR="00822BFF">
        <w:rPr>
          <w:b/>
          <w:bCs/>
        </w:rPr>
        <w:t>D</w:t>
      </w:r>
      <w:r w:rsidRPr="624482E7">
        <w:rPr>
          <w:b/>
          <w:bCs/>
        </w:rPr>
        <w:t xml:space="preserve">  (Also, see </w:t>
      </w:r>
      <w:r w:rsidR="004771F1">
        <w:rPr>
          <w:b/>
          <w:bCs/>
        </w:rPr>
        <w:t>Fig</w:t>
      </w:r>
      <w:r w:rsidRPr="624482E7">
        <w:rPr>
          <w:b/>
          <w:bCs/>
        </w:rPr>
        <w:t xml:space="preserve"> 1B</w:t>
      </w:r>
      <w:r w:rsidR="005B776A">
        <w:rPr>
          <w:b/>
          <w:bCs/>
        </w:rPr>
        <w:t>,</w:t>
      </w:r>
      <w:r w:rsidRPr="624482E7">
        <w:rPr>
          <w:b/>
          <w:bCs/>
        </w:rPr>
        <w:t xml:space="preserve"> 4</w:t>
      </w:r>
      <w:r w:rsidRPr="624482E7">
        <w:rPr>
          <w:b/>
          <w:bCs/>
          <w:vertAlign w:val="superscript"/>
        </w:rPr>
        <w:t>th</w:t>
      </w:r>
      <w:r w:rsidRPr="624482E7">
        <w:rPr>
          <w:b/>
          <w:bCs/>
        </w:rPr>
        <w:t xml:space="preserve"> row): Model parameters calibrated to an Ordinal Dataset </w:t>
      </w:r>
      <w:r>
        <w:t>Parameters for aEARM were calibrated to ordinal values of tBID and cPARP abundance at every 180s interval. Prior (blue) and posterior (orange) distributions log</w:t>
      </w:r>
      <w:r w:rsidRPr="624482E7">
        <w:rPr>
          <w:vertAlign w:val="subscript"/>
        </w:rPr>
        <w:t>10</w:t>
      </w:r>
      <w:r>
        <w:t xml:space="preserve"> of the value of parameter are shown. </w:t>
      </w:r>
      <w:r w:rsidR="00374F3E">
        <w:br w:type="page"/>
      </w:r>
    </w:p>
    <w:p w14:paraId="332F2773" w14:textId="77777777" w:rsidR="00374F3E" w:rsidRDefault="00374F3E">
      <w:r>
        <w:rPr>
          <w:noProof/>
        </w:rPr>
        <w:lastRenderedPageBreak/>
        <w:drawing>
          <wp:inline distT="0" distB="0" distL="0" distR="0" wp14:anchorId="17ED1A22" wp14:editId="7E10598C">
            <wp:extent cx="5943600" cy="45402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2_Supplemental__KDE_Parameter_Priors_Posteriors_Ordinal_180s_Plot1.pdf"/>
                    <pic:cNvPicPr/>
                  </pic:nvPicPr>
                  <pic:blipFill>
                    <a:blip r:embed="rId15">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33093B13" w14:textId="2F2FE9D2" w:rsidR="00374F3E" w:rsidRDefault="624482E7">
      <w:r w:rsidRPr="624482E7">
        <w:rPr>
          <w:b/>
          <w:bCs/>
        </w:rPr>
        <w:t xml:space="preserve">Fig </w:t>
      </w:r>
      <w:r w:rsidR="00822BFF">
        <w:rPr>
          <w:b/>
          <w:bCs/>
        </w:rPr>
        <w:t>D (part 2)</w:t>
      </w:r>
      <w:r w:rsidRPr="624482E7">
        <w:rPr>
          <w:b/>
          <w:bCs/>
        </w:rPr>
        <w:t xml:space="preserve"> (Also, see </w:t>
      </w:r>
      <w:r w:rsidR="004771F1">
        <w:rPr>
          <w:b/>
          <w:bCs/>
        </w:rPr>
        <w:t>Fig</w:t>
      </w:r>
      <w:r w:rsidRPr="624482E7">
        <w:rPr>
          <w:b/>
          <w:bCs/>
        </w:rPr>
        <w:t xml:space="preserve"> 1B</w:t>
      </w:r>
      <w:r w:rsidR="005B776A">
        <w:rPr>
          <w:b/>
          <w:bCs/>
        </w:rPr>
        <w:t>,</w:t>
      </w:r>
      <w:r w:rsidRPr="624482E7">
        <w:rPr>
          <w:b/>
          <w:bCs/>
        </w:rPr>
        <w:t xml:space="preserve"> 4</w:t>
      </w:r>
      <w:r w:rsidRPr="624482E7">
        <w:rPr>
          <w:b/>
          <w:bCs/>
          <w:vertAlign w:val="superscript"/>
        </w:rPr>
        <w:t>th</w:t>
      </w:r>
      <w:r w:rsidRPr="624482E7">
        <w:rPr>
          <w:b/>
          <w:bCs/>
        </w:rPr>
        <w:t xml:space="preserve"> row): Model parameters calibrated to an Ordinal Dataset </w:t>
      </w:r>
      <w:r>
        <w:t>Parameters for aEARM were calibrated to ordinal values of tBID and cPARP abundance at every 180s interval. Prior (blue) and posterior (orange) distributions log</w:t>
      </w:r>
      <w:r w:rsidRPr="624482E7">
        <w:rPr>
          <w:vertAlign w:val="subscript"/>
        </w:rPr>
        <w:t>10</w:t>
      </w:r>
      <w:r>
        <w:t xml:space="preserve"> of the value of the aEARM parameter are shown. Prior and posterior distributions of the value of measurement model coefficients are also shown (these are not log-scale).</w:t>
      </w:r>
    </w:p>
    <w:p w14:paraId="042C08A5" w14:textId="77777777" w:rsidR="00374F3E" w:rsidRDefault="00374F3E">
      <w:r>
        <w:br w:type="page"/>
      </w:r>
    </w:p>
    <w:p w14:paraId="28545305" w14:textId="77777777" w:rsidR="00374F3E" w:rsidRDefault="00374F3E">
      <w:r>
        <w:rPr>
          <w:noProof/>
        </w:rPr>
        <w:lastRenderedPageBreak/>
        <w:drawing>
          <wp:inline distT="0" distB="0" distL="0" distR="0" wp14:anchorId="54484FD6" wp14:editId="752BA7DF">
            <wp:extent cx="5943600" cy="7264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2_Supplemental__KDE_Parameter_Priors_Posteriors_Ordinal_300s_Plot0.pdf"/>
                    <pic:cNvPicPr/>
                  </pic:nvPicPr>
                  <pic:blipFill>
                    <a:blip r:embed="rId16">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4601BFAE" w14:textId="4CB68223" w:rsidR="00374F3E" w:rsidRDefault="624482E7">
      <w:r w:rsidRPr="624482E7">
        <w:rPr>
          <w:b/>
          <w:bCs/>
        </w:rPr>
        <w:t xml:space="preserve">Fig </w:t>
      </w:r>
      <w:r w:rsidR="008A738C">
        <w:rPr>
          <w:b/>
          <w:bCs/>
        </w:rPr>
        <w:t>E</w:t>
      </w:r>
      <w:r w:rsidRPr="624482E7">
        <w:rPr>
          <w:b/>
          <w:bCs/>
        </w:rPr>
        <w:t xml:space="preserve"> (Also, see </w:t>
      </w:r>
      <w:r w:rsidR="004771F1">
        <w:rPr>
          <w:b/>
          <w:bCs/>
        </w:rPr>
        <w:t>Fig</w:t>
      </w:r>
      <w:r w:rsidRPr="624482E7">
        <w:rPr>
          <w:b/>
          <w:bCs/>
        </w:rPr>
        <w:t xml:space="preserve"> 1B</w:t>
      </w:r>
      <w:r w:rsidR="005B776A">
        <w:rPr>
          <w:b/>
          <w:bCs/>
        </w:rPr>
        <w:t>,</w:t>
      </w:r>
      <w:r w:rsidRPr="624482E7">
        <w:rPr>
          <w:b/>
          <w:bCs/>
        </w:rPr>
        <w:t xml:space="preserve"> 3</w:t>
      </w:r>
      <w:r w:rsidRPr="624482E7">
        <w:rPr>
          <w:b/>
          <w:bCs/>
          <w:vertAlign w:val="superscript"/>
        </w:rPr>
        <w:t>rd</w:t>
      </w:r>
      <w:r w:rsidRPr="624482E7">
        <w:rPr>
          <w:b/>
          <w:bCs/>
        </w:rPr>
        <w:t xml:space="preserve"> row): Model parameters calibrated to an Ordinal Dataset </w:t>
      </w:r>
      <w:r>
        <w:t>Parameters for aEARM were calibrated to ordinal values of tBID and cPARP abundance at every 300s interval. Prior (blue) and posterior (orange) distributions log</w:t>
      </w:r>
      <w:r w:rsidRPr="624482E7">
        <w:rPr>
          <w:vertAlign w:val="subscript"/>
        </w:rPr>
        <w:t>10</w:t>
      </w:r>
      <w:r>
        <w:t xml:space="preserve"> of the value of parameter are shown.</w:t>
      </w:r>
    </w:p>
    <w:p w14:paraId="4C236062" w14:textId="77777777" w:rsidR="00374F3E" w:rsidRDefault="00374F3E">
      <w:r>
        <w:br w:type="page"/>
      </w:r>
    </w:p>
    <w:p w14:paraId="04357835" w14:textId="77777777" w:rsidR="00374F3E" w:rsidRDefault="00374F3E">
      <w:r>
        <w:rPr>
          <w:noProof/>
        </w:rPr>
        <w:lastRenderedPageBreak/>
        <w:drawing>
          <wp:inline distT="0" distB="0" distL="0" distR="0" wp14:anchorId="26D3FBC4" wp14:editId="2D6E5B75">
            <wp:extent cx="5943600" cy="45402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2_Supplemental__KDE_Parameter_Priors_Posteriors_Ordinal_300s_Plot1.pdf"/>
                    <pic:cNvPicPr/>
                  </pic:nvPicPr>
                  <pic:blipFill>
                    <a:blip r:embed="rId17">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12512C40" w14:textId="0DF00530" w:rsidR="005D60D7" w:rsidRDefault="624482E7" w:rsidP="005D60D7">
      <w:r w:rsidRPr="624482E7">
        <w:rPr>
          <w:b/>
          <w:bCs/>
        </w:rPr>
        <w:t xml:space="preserve">Fig </w:t>
      </w:r>
      <w:r w:rsidR="008A738C">
        <w:rPr>
          <w:b/>
          <w:bCs/>
        </w:rPr>
        <w:t>E (part 2)</w:t>
      </w:r>
      <w:r w:rsidRPr="624482E7">
        <w:rPr>
          <w:b/>
          <w:bCs/>
        </w:rPr>
        <w:t xml:space="preserve"> (Also see </w:t>
      </w:r>
      <w:r w:rsidR="004771F1">
        <w:rPr>
          <w:b/>
          <w:bCs/>
        </w:rPr>
        <w:t>Fig</w:t>
      </w:r>
      <w:r w:rsidRPr="624482E7">
        <w:rPr>
          <w:b/>
          <w:bCs/>
        </w:rPr>
        <w:t xml:space="preserve"> 1B, 3</w:t>
      </w:r>
      <w:r w:rsidRPr="624482E7">
        <w:rPr>
          <w:b/>
          <w:bCs/>
          <w:vertAlign w:val="superscript"/>
        </w:rPr>
        <w:t>rd</w:t>
      </w:r>
      <w:r w:rsidRPr="624482E7">
        <w:rPr>
          <w:b/>
          <w:bCs/>
        </w:rPr>
        <w:t xml:space="preserve"> row): Model parameters calibrated to an Ordinal Dataset </w:t>
      </w:r>
      <w:r>
        <w:t>Parameters for aEARM were calibrated to ordinal values of tBID and cPARP abundance at every 300s interval. Prior (blue) and posterior (orange) distributions log</w:t>
      </w:r>
      <w:r w:rsidRPr="624482E7">
        <w:rPr>
          <w:vertAlign w:val="subscript"/>
        </w:rPr>
        <w:t>10</w:t>
      </w:r>
      <w:r>
        <w:t xml:space="preserve"> of the value of the aEARM parameter are shown. Prior and posterior distributions of the value of measurement model coefficients are also shown (these are not log-scale).</w:t>
      </w:r>
    </w:p>
    <w:p w14:paraId="4F1B400E" w14:textId="77777777" w:rsidR="00B847D5" w:rsidRDefault="00B847D5">
      <w:r>
        <w:br w:type="page"/>
      </w:r>
    </w:p>
    <w:p w14:paraId="63754AC0" w14:textId="77777777" w:rsidR="005D60D7" w:rsidRDefault="00BF12CC">
      <w:r>
        <w:rPr>
          <w:noProof/>
        </w:rPr>
        <w:lastRenderedPageBreak/>
        <w:drawing>
          <wp:inline distT="0" distB="0" distL="0" distR="0" wp14:anchorId="7DB75564" wp14:editId="7D53DEE0">
            <wp:extent cx="5943600" cy="7264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2_Supplemental__KDE_Parameter_Priors_Posteriors_Ordinal_1500s_Plot0.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25C196A5" w14:textId="6B4C5D43" w:rsidR="00BF12CC" w:rsidRDefault="624482E7" w:rsidP="00BF12CC">
      <w:r w:rsidRPr="624482E7">
        <w:rPr>
          <w:b/>
          <w:bCs/>
        </w:rPr>
        <w:t xml:space="preserve">Fig </w:t>
      </w:r>
      <w:r w:rsidR="009C3923">
        <w:rPr>
          <w:b/>
          <w:bCs/>
        </w:rPr>
        <w:t>F</w:t>
      </w:r>
      <w:r w:rsidRPr="624482E7">
        <w:rPr>
          <w:b/>
          <w:bCs/>
        </w:rPr>
        <w:t xml:space="preserve"> (Also, see </w:t>
      </w:r>
      <w:r w:rsidR="004771F1">
        <w:rPr>
          <w:b/>
          <w:bCs/>
        </w:rPr>
        <w:t>Fig</w:t>
      </w:r>
      <w:r w:rsidRPr="624482E7">
        <w:rPr>
          <w:b/>
          <w:bCs/>
        </w:rPr>
        <w:t xml:space="preserve"> 1B</w:t>
      </w:r>
      <w:r w:rsidR="005B776A">
        <w:rPr>
          <w:b/>
          <w:bCs/>
        </w:rPr>
        <w:t>,</w:t>
      </w:r>
      <w:r w:rsidRPr="624482E7">
        <w:rPr>
          <w:b/>
          <w:bCs/>
        </w:rPr>
        <w:t xml:space="preserve"> 2</w:t>
      </w:r>
      <w:r w:rsidRPr="624482E7">
        <w:rPr>
          <w:b/>
          <w:bCs/>
          <w:vertAlign w:val="superscript"/>
        </w:rPr>
        <w:t>nd</w:t>
      </w:r>
      <w:r w:rsidRPr="624482E7">
        <w:rPr>
          <w:b/>
          <w:bCs/>
        </w:rPr>
        <w:t xml:space="preserve"> row): Model parameters calibrated to an Ordinal Dataset </w:t>
      </w:r>
      <w:r>
        <w:t>Parameters for aEARM were calibrated to ordinal values of tBID and cPARP abundance at every 1500s interval. Prior (blue) and posterior (orange) distributions log</w:t>
      </w:r>
      <w:r w:rsidRPr="624482E7">
        <w:rPr>
          <w:vertAlign w:val="subscript"/>
        </w:rPr>
        <w:t>10</w:t>
      </w:r>
      <w:r>
        <w:t xml:space="preserve"> of the value of parameter are shown.</w:t>
      </w:r>
    </w:p>
    <w:p w14:paraId="0EBD0B31" w14:textId="77777777" w:rsidR="00BF12CC" w:rsidRDefault="00BF12CC" w:rsidP="00BF12CC">
      <w:pPr>
        <w:rPr>
          <w:b/>
          <w:bCs/>
        </w:rPr>
      </w:pPr>
      <w:r>
        <w:rPr>
          <w:b/>
          <w:bCs/>
          <w:noProof/>
        </w:rPr>
        <w:lastRenderedPageBreak/>
        <w:drawing>
          <wp:inline distT="0" distB="0" distL="0" distR="0" wp14:anchorId="159A39D4" wp14:editId="58A936A2">
            <wp:extent cx="5943600" cy="45402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2_Supplemental__KDE_Parameter_Priors_Posteriors_Ordinal_1500s_Plot1.pdf"/>
                    <pic:cNvPicPr/>
                  </pic:nvPicPr>
                  <pic:blipFill>
                    <a:blip r:embed="rId19">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056302B6" w14:textId="4990D5AD" w:rsidR="006D0705" w:rsidRDefault="624482E7" w:rsidP="00BF12CC">
      <w:r w:rsidRPr="624482E7">
        <w:rPr>
          <w:b/>
          <w:bCs/>
        </w:rPr>
        <w:t xml:space="preserve">Fig </w:t>
      </w:r>
      <w:r w:rsidR="006D1B7C">
        <w:rPr>
          <w:b/>
          <w:bCs/>
        </w:rPr>
        <w:t>F (part 2)</w:t>
      </w:r>
      <w:r w:rsidR="006D1B7C" w:rsidRPr="624482E7">
        <w:rPr>
          <w:b/>
          <w:bCs/>
        </w:rPr>
        <w:t xml:space="preserve"> </w:t>
      </w:r>
      <w:r w:rsidRPr="624482E7">
        <w:rPr>
          <w:b/>
          <w:bCs/>
        </w:rPr>
        <w:t xml:space="preserve">(Also, see </w:t>
      </w:r>
      <w:r w:rsidR="004771F1">
        <w:rPr>
          <w:b/>
          <w:bCs/>
        </w:rPr>
        <w:t>Fig</w:t>
      </w:r>
      <w:r w:rsidRPr="624482E7">
        <w:rPr>
          <w:b/>
          <w:bCs/>
        </w:rPr>
        <w:t xml:space="preserve"> 1B</w:t>
      </w:r>
      <w:r w:rsidR="005B776A">
        <w:rPr>
          <w:b/>
          <w:bCs/>
        </w:rPr>
        <w:t>,</w:t>
      </w:r>
      <w:r w:rsidRPr="624482E7">
        <w:rPr>
          <w:b/>
          <w:bCs/>
        </w:rPr>
        <w:t xml:space="preserve"> 2</w:t>
      </w:r>
      <w:r w:rsidRPr="624482E7">
        <w:rPr>
          <w:b/>
          <w:bCs/>
          <w:vertAlign w:val="superscript"/>
        </w:rPr>
        <w:t>nd</w:t>
      </w:r>
      <w:r w:rsidRPr="624482E7">
        <w:rPr>
          <w:b/>
          <w:bCs/>
        </w:rPr>
        <w:t xml:space="preserve"> row): Model parameters calibrated to an Ordinal Dataset </w:t>
      </w:r>
      <w:r>
        <w:t>Parameters for aEARM were calibrated to ordinal values of tBID and cPARP abundance at every 1500s interval. Prior (blue) and posterior (orange) distributions log</w:t>
      </w:r>
      <w:r w:rsidRPr="624482E7">
        <w:rPr>
          <w:vertAlign w:val="subscript"/>
        </w:rPr>
        <w:t>10</w:t>
      </w:r>
      <w:r>
        <w:t xml:space="preserve"> of the value of the aEARM parameter are shown. Prior and posterior distributions of the value of measurement model coefficients are also shown (these are not log-scale).</w:t>
      </w:r>
    </w:p>
    <w:p w14:paraId="563D4B65" w14:textId="4CAE369D" w:rsidR="00BF12CC" w:rsidRDefault="006D0705">
      <w:r>
        <w:br w:type="page"/>
      </w:r>
    </w:p>
    <w:p w14:paraId="3577A3C4" w14:textId="180226E9" w:rsidR="007528C9" w:rsidRPr="00022605" w:rsidRDefault="007528C9">
      <w:r w:rsidRPr="00022605">
        <w:rPr>
          <w:noProof/>
        </w:rPr>
        <w:lastRenderedPageBreak/>
        <w:drawing>
          <wp:inline distT="0" distB="0" distL="0" distR="0" wp14:anchorId="025447BC" wp14:editId="076B7387">
            <wp:extent cx="4810125" cy="2960077"/>
            <wp:effectExtent l="0" t="0" r="3175"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818022" cy="2964937"/>
                    </a:xfrm>
                    <a:prstGeom prst="rect">
                      <a:avLst/>
                    </a:prstGeom>
                  </pic:spPr>
                </pic:pic>
              </a:graphicData>
            </a:graphic>
          </wp:inline>
        </w:drawing>
      </w:r>
    </w:p>
    <w:p w14:paraId="259B88D2" w14:textId="69A3601F" w:rsidR="007528C9" w:rsidRDefault="007528C9">
      <w:r w:rsidRPr="00022605">
        <w:rPr>
          <w:noProof/>
        </w:rPr>
        <w:drawing>
          <wp:inline distT="0" distB="0" distL="0" distR="0" wp14:anchorId="3BAB6864" wp14:editId="4D592FCC">
            <wp:extent cx="4810125" cy="2942903"/>
            <wp:effectExtent l="0" t="0" r="3175"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829891" cy="2954996"/>
                    </a:xfrm>
                    <a:prstGeom prst="rect">
                      <a:avLst/>
                    </a:prstGeom>
                  </pic:spPr>
                </pic:pic>
              </a:graphicData>
            </a:graphic>
          </wp:inline>
        </w:drawing>
      </w:r>
    </w:p>
    <w:p w14:paraId="08823730" w14:textId="08A598B8" w:rsidR="006D0705" w:rsidRPr="006D0705" w:rsidRDefault="624482E7" w:rsidP="006D0705">
      <w:r w:rsidRPr="624482E7">
        <w:rPr>
          <w:b/>
          <w:bCs/>
        </w:rPr>
        <w:t xml:space="preserve">Fig </w:t>
      </w:r>
      <w:r w:rsidR="00B74B6C">
        <w:rPr>
          <w:b/>
          <w:bCs/>
        </w:rPr>
        <w:t>G</w:t>
      </w:r>
      <w:r w:rsidRPr="624482E7">
        <w:rPr>
          <w:b/>
          <w:bCs/>
        </w:rPr>
        <w:t xml:space="preserve">. Predicted Initiator caspase and DISC colocalization dynamics of aEARM trained to ordinal and mixed ordinal/nominal datasets. </w:t>
      </w:r>
    </w:p>
    <w:p w14:paraId="3E078638" w14:textId="53E078B3" w:rsidR="00BF687E" w:rsidRDefault="624482E7" w:rsidP="006D0705">
      <w:r>
        <w:t xml:space="preserve">Top: The 95% credible region (shaded region) of posterior predictions of IC-DISC dynamics of aEARM calibrated to ordinal IC-DISC data (shown in Fig 2B). </w:t>
      </w:r>
    </w:p>
    <w:p w14:paraId="7C4A3801" w14:textId="78E73F74" w:rsidR="00BF687E" w:rsidRDefault="624482E7" w:rsidP="006D0705">
      <w:r>
        <w:t xml:space="preserve">Bottom: The 95% credible region (shaded region) of posterior predictions of IC-DISC dynamics of aEARM calibrated to a mixed dataset containing the nominal data (shown in Fig 2) the ordinal IC-DISC data (shown in Fig 2B). </w:t>
      </w:r>
    </w:p>
    <w:p w14:paraId="068BE995" w14:textId="160170D8" w:rsidR="006D0705" w:rsidRPr="006D0705" w:rsidRDefault="006D0705" w:rsidP="006D0705">
      <w:r w:rsidRPr="006D0705">
        <w:t>The median predictions (solid-line) and true (dotted line) are also plotted. The adjacent panels give the 95% credible region of posterior predictions (shaded regions) for the probability of class membership (x-axis) as a function of aEARM-simulated normalized IC-DISC concentration (y-axis). The ordinal categories are color coded and plotted in ascending order.</w:t>
      </w:r>
    </w:p>
    <w:p w14:paraId="408CB4FF" w14:textId="77777777" w:rsidR="007E13FE" w:rsidRDefault="007E13FE">
      <w:r>
        <w:br w:type="page"/>
      </w:r>
    </w:p>
    <w:p w14:paraId="7108797E" w14:textId="77777777" w:rsidR="007E13FE" w:rsidRDefault="007E13FE" w:rsidP="007E13FE">
      <w:pPr>
        <w:rPr>
          <w:b/>
          <w:bCs/>
        </w:rPr>
      </w:pPr>
      <w:r>
        <w:rPr>
          <w:b/>
          <w:bCs/>
          <w:noProof/>
        </w:rPr>
        <w:lastRenderedPageBreak/>
        <w:drawing>
          <wp:inline distT="0" distB="0" distL="0" distR="0" wp14:anchorId="0809E722" wp14:editId="7EF4BCAB">
            <wp:extent cx="5943600" cy="7264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upplemental__KDE_Parameter_Priors_Posteriors_Cell_Death_Data_Plot0.pdf"/>
                    <pic:cNvPicPr/>
                  </pic:nvPicPr>
                  <pic:blipFill>
                    <a:blip r:embed="rId22">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6D29D553" w14:textId="1B2E1C90" w:rsidR="007E13FE" w:rsidRDefault="624482E7" w:rsidP="007E13FE">
      <w:r w:rsidRPr="624482E7">
        <w:rPr>
          <w:b/>
          <w:bCs/>
        </w:rPr>
        <w:t xml:space="preserve">Fig </w:t>
      </w:r>
      <w:r w:rsidR="00B44632">
        <w:rPr>
          <w:b/>
          <w:bCs/>
        </w:rPr>
        <w:t>H</w:t>
      </w:r>
      <w:r w:rsidRPr="624482E7">
        <w:rPr>
          <w:b/>
          <w:bCs/>
        </w:rPr>
        <w:t xml:space="preserve"> (Also, see </w:t>
      </w:r>
      <w:r w:rsidR="004771F1">
        <w:rPr>
          <w:b/>
          <w:bCs/>
        </w:rPr>
        <w:t>Fig</w:t>
      </w:r>
      <w:r w:rsidRPr="624482E7">
        <w:rPr>
          <w:b/>
          <w:bCs/>
        </w:rPr>
        <w:t xml:space="preserve"> 4</w:t>
      </w:r>
      <w:r w:rsidR="005B776A">
        <w:rPr>
          <w:b/>
          <w:bCs/>
        </w:rPr>
        <w:t>,</w:t>
      </w:r>
      <w:r w:rsidRPr="624482E7">
        <w:rPr>
          <w:b/>
          <w:bCs/>
        </w:rPr>
        <w:t xml:space="preserve"> left column): Model parameters calibrated to a Nominal Cell Death Dataset </w:t>
      </w:r>
      <w:r>
        <w:t>Parameters for aEARM were calibrated to nominal observations of cell death vs survival. Prior (blue) and posterior (orange) distributions log</w:t>
      </w:r>
      <w:r w:rsidRPr="624482E7">
        <w:rPr>
          <w:vertAlign w:val="subscript"/>
        </w:rPr>
        <w:t>10</w:t>
      </w:r>
      <w:r>
        <w:t xml:space="preserve"> of the value of parameter are shown.</w:t>
      </w:r>
    </w:p>
    <w:p w14:paraId="78E9C969" w14:textId="77777777" w:rsidR="008C7774" w:rsidRDefault="008C7774">
      <w:r>
        <w:br w:type="page"/>
      </w:r>
    </w:p>
    <w:p w14:paraId="3BE0AF84" w14:textId="77777777" w:rsidR="008C7774" w:rsidRDefault="008C7774" w:rsidP="008C7774">
      <w:pPr>
        <w:rPr>
          <w:b/>
          <w:bCs/>
        </w:rPr>
      </w:pPr>
      <w:r>
        <w:rPr>
          <w:b/>
          <w:bCs/>
          <w:noProof/>
        </w:rPr>
        <w:lastRenderedPageBreak/>
        <w:drawing>
          <wp:inline distT="0" distB="0" distL="0" distR="0" wp14:anchorId="0DF6EA9A" wp14:editId="5492E0CC">
            <wp:extent cx="5943600" cy="5448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upplemental__KDE_Parameter_Priors_Posteriors_Cell_Death_Data_Plot1.pdf"/>
                    <pic:cNvPicPr/>
                  </pic:nvPicPr>
                  <pic:blipFill>
                    <a:blip r:embed="rId23">
                      <a:extLst>
                        <a:ext uri="{28A0092B-C50C-407E-A947-70E740481C1C}">
                          <a14:useLocalDpi xmlns:a14="http://schemas.microsoft.com/office/drawing/2010/main" val="0"/>
                        </a:ext>
                      </a:extLst>
                    </a:blip>
                    <a:stretch>
                      <a:fillRect/>
                    </a:stretch>
                  </pic:blipFill>
                  <pic:spPr>
                    <a:xfrm>
                      <a:off x="0" y="0"/>
                      <a:ext cx="5943600" cy="5448300"/>
                    </a:xfrm>
                    <a:prstGeom prst="rect">
                      <a:avLst/>
                    </a:prstGeom>
                  </pic:spPr>
                </pic:pic>
              </a:graphicData>
            </a:graphic>
          </wp:inline>
        </w:drawing>
      </w:r>
    </w:p>
    <w:p w14:paraId="35BA23DC" w14:textId="57922554" w:rsidR="00B47194" w:rsidRDefault="008C7774" w:rsidP="624482E7">
      <w:pPr>
        <w:rPr>
          <w:rFonts w:eastAsiaTheme="minorEastAsia"/>
        </w:rPr>
      </w:pPr>
      <w:r w:rsidRPr="004F739E">
        <w:rPr>
          <w:b/>
          <w:bCs/>
        </w:rPr>
        <w:t xml:space="preserve">Fig </w:t>
      </w:r>
      <w:r w:rsidR="0098052C">
        <w:rPr>
          <w:b/>
          <w:bCs/>
        </w:rPr>
        <w:t xml:space="preserve">H (part 2) </w:t>
      </w:r>
      <w:r>
        <w:rPr>
          <w:b/>
          <w:bCs/>
        </w:rPr>
        <w:t>(Also,see Fig 4</w:t>
      </w:r>
      <w:r w:rsidR="005B776A">
        <w:rPr>
          <w:b/>
          <w:bCs/>
        </w:rPr>
        <w:t>,</w:t>
      </w:r>
      <w:r>
        <w:rPr>
          <w:b/>
          <w:bCs/>
        </w:rPr>
        <w:t xml:space="preserve"> left column)</w:t>
      </w:r>
      <w:r w:rsidRPr="004F739E">
        <w:rPr>
          <w:b/>
          <w:bCs/>
        </w:rPr>
        <w:t xml:space="preserve">: </w:t>
      </w:r>
      <w:r>
        <w:rPr>
          <w:b/>
          <w:bCs/>
        </w:rPr>
        <w:t>Model parameters calibrated to a Cell Dataset</w:t>
      </w:r>
      <w:r w:rsidRPr="004F739E">
        <w:rPr>
          <w:b/>
          <w:bCs/>
        </w:rPr>
        <w:t xml:space="preserve"> </w:t>
      </w:r>
      <w:r>
        <w:t>Parameters for aEARM were calibrated to nominal observations of cell death vs survival. Prior (blue) and posterior (orange) distributions log</w:t>
      </w:r>
      <w:r>
        <w:rPr>
          <w:vertAlign w:val="subscript"/>
        </w:rPr>
        <w:t>10</w:t>
      </w:r>
      <w:r>
        <w:t xml:space="preserve"> of the value of the aEARM parameter are shown. Prior and posterior distributions of the value of measurement model coefficients</w:t>
      </w:r>
      <w:r w:rsidR="624482E7">
        <w:t>: slope (</w:t>
      </w:r>
      <m:oMath>
        <m:r>
          <w:rPr>
            <w:rFonts w:ascii="Cambria Math" w:hAnsi="Cambria Math"/>
          </w:rPr>
          <m:t>α</m:t>
        </m:r>
      </m:oMath>
      <w:r w:rsidR="624482E7" w:rsidRPr="624482E7">
        <w:rPr>
          <w:rFonts w:eastAsiaTheme="minorEastAsia"/>
        </w:rPr>
        <w:t xml:space="preserve"> in S. Table 4), intercept (</w:t>
      </w:r>
      <m:oMath>
        <m:r>
          <w:rPr>
            <w:rFonts w:ascii="Cambria Math" w:hAnsi="Cambria Math"/>
          </w:rPr>
          <m:t>β</m:t>
        </m:r>
      </m:oMath>
      <w:r w:rsidR="624482E7" w:rsidRPr="624482E7">
        <w:rPr>
          <w:rFonts w:eastAsiaTheme="minorEastAsia"/>
        </w:rPr>
        <w:t>), unrelated signal coef (</w:t>
      </w:r>
      <m:oMath>
        <m:sSub>
          <m:sSubPr>
            <m:ctrlPr>
              <w:rPr>
                <w:rFonts w:ascii="Cambria Math" w:hAnsi="Cambria Math"/>
                <w:i/>
              </w:rPr>
            </m:ctrlPr>
          </m:sSubPr>
          <m:e>
            <m:r>
              <w:rPr>
                <w:rFonts w:ascii="Cambria Math" w:hAnsi="Cambria Math"/>
              </w:rPr>
              <m:t>β</m:t>
            </m:r>
          </m:e>
          <m:sub>
            <m:r>
              <w:rPr>
                <w:rFonts w:ascii="Cambria Math" w:hAnsi="Cambria Math"/>
              </w:rPr>
              <m:t>unrelated signal</m:t>
            </m:r>
          </m:sub>
        </m:sSub>
      </m:oMath>
      <w:r w:rsidR="624482E7" w:rsidRPr="624482E7">
        <w:rPr>
          <w:rFonts w:eastAsiaTheme="minorEastAsia"/>
        </w:rPr>
        <w:t>), tBID obs coef (</w:t>
      </w:r>
      <m:oMath>
        <m:sSub>
          <m:sSubPr>
            <m:ctrlPr>
              <w:rPr>
                <w:rFonts w:ascii="Cambria Math" w:hAnsi="Cambria Math"/>
                <w:i/>
              </w:rPr>
            </m:ctrlPr>
          </m:sSubPr>
          <m:e>
            <m:r>
              <w:rPr>
                <w:rFonts w:ascii="Cambria Math" w:hAnsi="Cambria Math"/>
              </w:rPr>
              <m:t>β</m:t>
            </m:r>
          </m:e>
          <m:sub>
            <m:func>
              <m:funcPr>
                <m:ctrlPr>
                  <w:rPr>
                    <w:rFonts w:ascii="Cambria Math" w:hAnsi="Cambria Math"/>
                    <w:i/>
                  </w:rPr>
                </m:ctrlPr>
              </m:funcPr>
              <m:fName>
                <m:r>
                  <m:rPr>
                    <m:sty m:val="p"/>
                  </m:rPr>
                  <w:rPr>
                    <w:rFonts w:ascii="Cambria Math" w:hAnsi="Cambria Math"/>
                  </w:rPr>
                  <m:t>max</m:t>
                </m:r>
              </m:fName>
              <m:e>
                <m:r>
                  <w:rPr>
                    <w:rFonts w:ascii="Cambria Math" w:hAnsi="Cambria Math"/>
                  </w:rPr>
                  <m:t>tBID rate</m:t>
                </m:r>
              </m:e>
            </m:func>
          </m:sub>
        </m:sSub>
      </m:oMath>
      <w:r w:rsidR="624482E7" w:rsidRPr="624482E7">
        <w:rPr>
          <w:rFonts w:eastAsiaTheme="minorEastAsia"/>
        </w:rPr>
        <w:t>) and time coef (</w:t>
      </w:r>
      <m:oMath>
        <m:sSub>
          <m:sSubPr>
            <m:ctrlPr>
              <w:rPr>
                <w:rFonts w:ascii="Cambria Math" w:hAnsi="Cambria Math"/>
                <w:i/>
              </w:rPr>
            </m:ctrlPr>
          </m:sSubPr>
          <m:e>
            <m:r>
              <w:rPr>
                <w:rFonts w:ascii="Cambria Math" w:hAnsi="Cambria Math"/>
              </w:rPr>
              <m:t>β</m:t>
            </m:r>
          </m:e>
          <m:sub>
            <m:r>
              <w:rPr>
                <w:rFonts w:ascii="Cambria Math" w:hAnsi="Cambria Math"/>
              </w:rPr>
              <m:t>time at</m:t>
            </m:r>
            <m:func>
              <m:funcPr>
                <m:ctrlPr>
                  <w:rPr>
                    <w:rFonts w:ascii="Cambria Math" w:hAnsi="Cambria Math"/>
                    <w:i/>
                  </w:rPr>
                </m:ctrlPr>
              </m:funcPr>
              <m:fName>
                <m:r>
                  <m:rPr>
                    <m:sty m:val="p"/>
                  </m:rPr>
                  <w:rPr>
                    <w:rFonts w:ascii="Cambria Math" w:hAnsi="Cambria Math"/>
                  </w:rPr>
                  <m:t>max</m:t>
                </m:r>
              </m:fName>
              <m:e>
                <m:r>
                  <w:rPr>
                    <w:rFonts w:ascii="Cambria Math" w:hAnsi="Cambria Math"/>
                  </w:rPr>
                  <m:t>tBID rate</m:t>
                </m:r>
              </m:e>
            </m:func>
          </m:sub>
        </m:sSub>
      </m:oMath>
      <w:r w:rsidR="624482E7" w:rsidRPr="624482E7">
        <w:rPr>
          <w:rFonts w:eastAsiaTheme="minorEastAsia"/>
        </w:rPr>
        <w:t>)</w:t>
      </w:r>
      <w:r w:rsidR="624482E7">
        <w:t xml:space="preserve"> </w:t>
      </w:r>
      <w:r>
        <w:t>are also shown (these are not log-scale).</w:t>
      </w:r>
      <w:r w:rsidR="624482E7">
        <w:t xml:space="preserve"> </w:t>
      </w:r>
    </w:p>
    <w:p w14:paraId="148D8904" w14:textId="77777777" w:rsidR="00B47194" w:rsidRDefault="00B47194">
      <w:pPr>
        <w:rPr>
          <w:rFonts w:eastAsiaTheme="minorEastAsia"/>
        </w:rPr>
      </w:pPr>
      <w:r>
        <w:rPr>
          <w:rFonts w:eastAsiaTheme="minorEastAsia"/>
        </w:rPr>
        <w:br w:type="page"/>
      </w:r>
    </w:p>
    <w:p w14:paraId="7E4D63F8" w14:textId="77777777" w:rsidR="006D0705" w:rsidRDefault="00605820">
      <w:r>
        <w:rPr>
          <w:noProof/>
        </w:rPr>
        <w:lastRenderedPageBreak/>
        <w:drawing>
          <wp:inline distT="0" distB="0" distL="0" distR="0" wp14:anchorId="21C6DD8F" wp14:editId="652E7C8E">
            <wp:extent cx="5943600" cy="7264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upplemental__KDE_Parameter_Priors_Posteriors_IC_DISC_Dataset_Plot0.pdf"/>
                    <pic:cNvPicPr/>
                  </pic:nvPicPr>
                  <pic:blipFill>
                    <a:blip r:embed="rId24">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7A010DBD" w14:textId="15EE326B" w:rsidR="00B36D71" w:rsidRDefault="624482E7" w:rsidP="00B36D71">
      <w:r w:rsidRPr="624482E7">
        <w:rPr>
          <w:b/>
          <w:bCs/>
        </w:rPr>
        <w:t xml:space="preserve"> Fig </w:t>
      </w:r>
      <w:r w:rsidR="00E05D75">
        <w:rPr>
          <w:b/>
          <w:bCs/>
        </w:rPr>
        <w:t>I</w:t>
      </w:r>
      <w:r w:rsidR="00E05D75" w:rsidRPr="624482E7">
        <w:rPr>
          <w:b/>
          <w:bCs/>
        </w:rPr>
        <w:t xml:space="preserve"> </w:t>
      </w:r>
      <w:r w:rsidRPr="624482E7">
        <w:rPr>
          <w:b/>
          <w:bCs/>
        </w:rPr>
        <w:t xml:space="preserve">(Also, see Fig 2B): Model parameters calibrated to Ordinal IC-DISC Dataset </w:t>
      </w:r>
      <w:r>
        <w:t>Parameters for aEARM were calibrated to ordinal values of IC-DISC abundance at every 300s interval. Prior (blue) and posterior (orange) distributions log</w:t>
      </w:r>
      <w:r w:rsidRPr="624482E7">
        <w:rPr>
          <w:vertAlign w:val="subscript"/>
        </w:rPr>
        <w:t>10</w:t>
      </w:r>
      <w:r>
        <w:t xml:space="preserve"> of the value of parameter are shown.</w:t>
      </w:r>
    </w:p>
    <w:p w14:paraId="1578F430" w14:textId="77777777" w:rsidR="00B36D71" w:rsidRDefault="00B36D71">
      <w:r>
        <w:br w:type="page"/>
      </w:r>
    </w:p>
    <w:p w14:paraId="15BA4BF1" w14:textId="4F630F74" w:rsidR="002F231C" w:rsidRDefault="002F231C" w:rsidP="00B36D71">
      <w:pPr>
        <w:rPr>
          <w:b/>
          <w:bCs/>
        </w:rPr>
      </w:pPr>
      <w:r w:rsidRPr="002F231C">
        <w:rPr>
          <w:b/>
          <w:bCs/>
          <w:noProof/>
        </w:rPr>
        <w:lastRenderedPageBreak/>
        <mc:AlternateContent>
          <mc:Choice Requires="wpg">
            <w:drawing>
              <wp:anchor distT="0" distB="0" distL="114300" distR="114300" simplePos="0" relativeHeight="251667456" behindDoc="0" locked="0" layoutInCell="1" allowOverlap="1" wp14:anchorId="0BA3B219" wp14:editId="0DFE3705">
                <wp:simplePos x="0" y="0"/>
                <wp:positionH relativeFrom="column">
                  <wp:posOffset>-63682</wp:posOffset>
                </wp:positionH>
                <wp:positionV relativeFrom="paragraph">
                  <wp:posOffset>65606</wp:posOffset>
                </wp:positionV>
                <wp:extent cx="5962338" cy="4540250"/>
                <wp:effectExtent l="0" t="0" r="0" b="6350"/>
                <wp:wrapNone/>
                <wp:docPr id="26" name="Group 11"/>
                <wp:cNvGraphicFramePr/>
                <a:graphic xmlns:a="http://schemas.openxmlformats.org/drawingml/2006/main">
                  <a:graphicData uri="http://schemas.microsoft.com/office/word/2010/wordprocessingGroup">
                    <wpg:wgp>
                      <wpg:cNvGrpSpPr/>
                      <wpg:grpSpPr>
                        <a:xfrm>
                          <a:off x="0" y="0"/>
                          <a:ext cx="5962338" cy="4540250"/>
                          <a:chOff x="0" y="0"/>
                          <a:chExt cx="5962338" cy="4540250"/>
                        </a:xfrm>
                      </wpg:grpSpPr>
                      <pic:pic xmlns:pic="http://schemas.openxmlformats.org/drawingml/2006/picture">
                        <pic:nvPicPr>
                          <pic:cNvPr id="27" name="Picture 2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8738" y="0"/>
                            <a:ext cx="5943600" cy="4540250"/>
                          </a:xfrm>
                          <a:prstGeom prst="rect">
                            <a:avLst/>
                          </a:prstGeom>
                        </pic:spPr>
                      </pic:pic>
                      <wps:wsp>
                        <wps:cNvPr id="32" name="Rectangle 32"/>
                        <wps:cNvSpPr/>
                        <wps:spPr>
                          <a:xfrm>
                            <a:off x="1817558" y="2689850"/>
                            <a:ext cx="2555823" cy="1873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 name="Rectangle 52"/>
                        <wps:cNvSpPr/>
                        <wps:spPr>
                          <a:xfrm>
                            <a:off x="3406515" y="2689850"/>
                            <a:ext cx="2555823" cy="1873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 name="Rectangle 53"/>
                        <wps:cNvSpPr/>
                        <wps:spPr>
                          <a:xfrm>
                            <a:off x="0" y="3585070"/>
                            <a:ext cx="2555823" cy="1873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 name="Rectangle 54"/>
                        <wps:cNvSpPr/>
                        <wps:spPr>
                          <a:xfrm>
                            <a:off x="1703257" y="3585069"/>
                            <a:ext cx="2555823" cy="1873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 name="TextBox 7"/>
                        <wps:cNvSpPr txBox="1"/>
                        <wps:spPr>
                          <a:xfrm>
                            <a:off x="2523665" y="2674859"/>
                            <a:ext cx="941070" cy="262255"/>
                          </a:xfrm>
                          <a:prstGeom prst="rect">
                            <a:avLst/>
                          </a:prstGeom>
                          <a:noFill/>
                        </wps:spPr>
                        <wps:txbx>
                          <w:txbxContent>
                            <w:p w14:paraId="0F28EE1A"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coeff</w:t>
                              </w:r>
                            </w:p>
                          </w:txbxContent>
                        </wps:txbx>
                        <wps:bodyPr wrap="none" rtlCol="0">
                          <a:spAutoFit/>
                        </wps:bodyPr>
                      </wps:wsp>
                      <wps:wsp>
                        <wps:cNvPr id="56" name="TextBox 8"/>
                        <wps:cNvSpPr txBox="1"/>
                        <wps:spPr>
                          <a:xfrm>
                            <a:off x="4406870" y="2674860"/>
                            <a:ext cx="1059815" cy="262255"/>
                          </a:xfrm>
                          <a:prstGeom prst="rect">
                            <a:avLst/>
                          </a:prstGeom>
                          <a:noFill/>
                        </wps:spPr>
                        <wps:txbx>
                          <w:txbxContent>
                            <w:p w14:paraId="1971F075"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theta 1</w:t>
                              </w:r>
                            </w:p>
                          </w:txbxContent>
                        </wps:txbx>
                        <wps:bodyPr wrap="none" rtlCol="0">
                          <a:spAutoFit/>
                        </wps:bodyPr>
                      </wps:wsp>
                      <wps:wsp>
                        <wps:cNvPr id="57" name="TextBox 9"/>
                        <wps:cNvSpPr txBox="1"/>
                        <wps:spPr>
                          <a:xfrm>
                            <a:off x="521455" y="3547952"/>
                            <a:ext cx="1059815" cy="262255"/>
                          </a:xfrm>
                          <a:prstGeom prst="rect">
                            <a:avLst/>
                          </a:prstGeom>
                          <a:noFill/>
                        </wps:spPr>
                        <wps:txbx>
                          <w:txbxContent>
                            <w:p w14:paraId="1DF3A70F"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theta 2</w:t>
                              </w:r>
                            </w:p>
                          </w:txbxContent>
                        </wps:txbx>
                        <wps:bodyPr wrap="none" rtlCol="0">
                          <a:spAutoFit/>
                        </wps:bodyPr>
                      </wps:wsp>
                      <wps:wsp>
                        <wps:cNvPr id="58" name="TextBox 10"/>
                        <wps:cNvSpPr txBox="1"/>
                        <wps:spPr>
                          <a:xfrm>
                            <a:off x="2447074" y="3555447"/>
                            <a:ext cx="1059815" cy="262255"/>
                          </a:xfrm>
                          <a:prstGeom prst="rect">
                            <a:avLst/>
                          </a:prstGeom>
                          <a:noFill/>
                        </wps:spPr>
                        <wps:txbx>
                          <w:txbxContent>
                            <w:p w14:paraId="2B846C55"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theta 3</w:t>
                              </w:r>
                            </w:p>
                          </w:txbxContent>
                        </wps:txbx>
                        <wps:bodyPr wrap="none" rtlCol="0">
                          <a:spAutoFit/>
                        </wps:bodyPr>
                      </wps:wsp>
                    </wpg:wgp>
                  </a:graphicData>
                </a:graphic>
              </wp:anchor>
            </w:drawing>
          </mc:Choice>
          <mc:Fallback>
            <w:pict>
              <v:group w14:anchorId="0BA3B219" id="Group 11" o:spid="_x0000_s1026" style="position:absolute;margin-left:-5pt;margin-top:5.15pt;width:469.5pt;height:357.5pt;z-index:251667456" coordsize="59623,454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left:187;width:59436;height:45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">
                  <v:imagedata r:id="rId30" o:title=""/>
                </v:shape>
                <v:rect id="Rectangle 32" o:spid="_x0000_s1028" style="position:absolute;left:18175;top:26898;width:25558;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" fillcolor="white [3212]" stroked="f" strokeweight="1pt"/>
                <v:rect id="Rectangle 52" o:spid="_x0000_s1029" style="position:absolute;left:34065;top:26898;width:25558;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" fillcolor="white [3212]" stroked="f" strokeweight="1pt"/>
                <v:rect id="Rectangle 53" o:spid="_x0000_s1030" style="position:absolute;top:35850;width:25558;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" fillcolor="white [3212]" stroked="f" strokeweight="1pt"/>
                <v:rect id="Rectangle 54" o:spid="_x0000_s1031" style="position:absolute;left:17032;top:35850;width:25558;height:1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" fillcolor="white [3212]" stroked="f" strokeweight="1pt"/>
                <v:shapetype id="_x0000_t202" coordsize="21600,21600" o:spt="202" path="m,l,21600r21600,l21600,xe">
                  <v:stroke joinstyle="miter"/>
                  <v:path gradientshapeok="t" o:connecttype="rect"/>
                </v:shapetype>
                <v:shape id="TextBox 7" o:spid="_x0000_s1032" type="#_x0000_t202" style="position:absolute;left:25236;top:26748;width:9411;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" filled="f" stroked="f">
                  <v:textbox style="mso-fit-shape-to-text:t">
                    <w:txbxContent>
                      <w:p w14:paraId="0F28EE1A"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coeff</w:t>
                        </w:r>
                      </w:p>
                    </w:txbxContent>
                  </v:textbox>
                </v:shape>
                <v:shape id="TextBox 8" o:spid="_x0000_s1033" type="#_x0000_t202" style="position:absolute;left:44068;top:26748;width:10598;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" filled="f" stroked="f">
                  <v:textbox style="mso-fit-shape-to-text:t">
                    <w:txbxContent>
                      <w:p w14:paraId="1971F075"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theta 1</w:t>
                        </w:r>
                      </w:p>
                    </w:txbxContent>
                  </v:textbox>
                </v:shape>
                <v:shape id="TextBox 9" o:spid="_x0000_s1034" type="#_x0000_t202" style="position:absolute;left:5214;top:35479;width:10598;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" filled="f" stroked="f">
                  <v:textbox style="mso-fit-shape-to-text:t">
                    <w:txbxContent>
                      <w:p w14:paraId="1DF3A70F"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theta 2</w:t>
                        </w:r>
                      </w:p>
                    </w:txbxContent>
                  </v:textbox>
                </v:shape>
                <v:shape id="TextBox 10" o:spid="_x0000_s1035" type="#_x0000_t202" style="position:absolute;left:24470;top:35554;width:10598;height:26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" filled="f" stroked="f">
                  <v:textbox style="mso-fit-shape-to-text:t">
                    <w:txbxContent>
                      <w:p w14:paraId="2B846C55" w14:textId="77777777" w:rsidR="002F231C" w:rsidRDefault="002F231C" w:rsidP="002F231C">
                        <w:pPr>
                          <w:rPr>
                            <w:rFonts w:hAnsi="Calibri"/>
                            <w:color w:val="000000" w:themeColor="text1"/>
                            <w:kern w:val="24"/>
                            <w:sz w:val="22"/>
                            <w:szCs w:val="22"/>
                          </w:rPr>
                        </w:pPr>
                        <w:r>
                          <w:rPr>
                            <w:rFonts w:hAnsi="Calibri"/>
                            <w:color w:val="000000" w:themeColor="text1"/>
                            <w:kern w:val="24"/>
                            <w:sz w:val="22"/>
                            <w:szCs w:val="22"/>
                          </w:rPr>
                          <w:t>IC_DISC theta 3</w:t>
                        </w:r>
                      </w:p>
                    </w:txbxContent>
                  </v:textbox>
                </v:shape>
              </v:group>
            </w:pict>
          </mc:Fallback>
        </mc:AlternateContent>
      </w:r>
      <w:r w:rsidR="00B36D71">
        <w:br/>
      </w:r>
    </w:p>
    <w:p w14:paraId="3DE19A48" w14:textId="6A057F07" w:rsidR="002F231C" w:rsidRDefault="002F231C" w:rsidP="00B36D71">
      <w:pPr>
        <w:rPr>
          <w:b/>
          <w:bCs/>
        </w:rPr>
      </w:pPr>
    </w:p>
    <w:p w14:paraId="6FE712F8" w14:textId="24B4563B" w:rsidR="002F231C" w:rsidRDefault="002F231C" w:rsidP="00B36D71">
      <w:pPr>
        <w:rPr>
          <w:b/>
          <w:bCs/>
        </w:rPr>
      </w:pPr>
    </w:p>
    <w:p w14:paraId="355CEE4D" w14:textId="492EC3C8" w:rsidR="002F231C" w:rsidRDefault="002F231C" w:rsidP="00B36D71">
      <w:pPr>
        <w:rPr>
          <w:b/>
          <w:bCs/>
        </w:rPr>
      </w:pPr>
    </w:p>
    <w:p w14:paraId="2219B842" w14:textId="4FBE8555" w:rsidR="002F231C" w:rsidRDefault="002F231C" w:rsidP="00B36D71">
      <w:pPr>
        <w:rPr>
          <w:b/>
          <w:bCs/>
        </w:rPr>
      </w:pPr>
    </w:p>
    <w:p w14:paraId="5B0DE10C" w14:textId="3E7F7B07" w:rsidR="002F231C" w:rsidRDefault="002F231C" w:rsidP="00B36D71">
      <w:pPr>
        <w:rPr>
          <w:b/>
          <w:bCs/>
        </w:rPr>
      </w:pPr>
    </w:p>
    <w:p w14:paraId="3B9F8413" w14:textId="719AA025" w:rsidR="002F231C" w:rsidRDefault="002F231C" w:rsidP="00B36D71">
      <w:pPr>
        <w:rPr>
          <w:b/>
          <w:bCs/>
        </w:rPr>
      </w:pPr>
    </w:p>
    <w:p w14:paraId="53FEA413" w14:textId="6AE957D3" w:rsidR="002F231C" w:rsidRDefault="002F231C" w:rsidP="00B36D71">
      <w:pPr>
        <w:rPr>
          <w:b/>
          <w:bCs/>
        </w:rPr>
      </w:pPr>
    </w:p>
    <w:p w14:paraId="14DB1B36" w14:textId="34AFAD47" w:rsidR="002F231C" w:rsidRDefault="002F231C" w:rsidP="00B36D71">
      <w:pPr>
        <w:rPr>
          <w:b/>
          <w:bCs/>
        </w:rPr>
      </w:pPr>
    </w:p>
    <w:p w14:paraId="52973B48" w14:textId="0ECA25BB" w:rsidR="002F231C" w:rsidRDefault="002F231C" w:rsidP="00B36D71">
      <w:pPr>
        <w:rPr>
          <w:b/>
          <w:bCs/>
        </w:rPr>
      </w:pPr>
    </w:p>
    <w:p w14:paraId="7C1631F9" w14:textId="7A8822C0" w:rsidR="002F231C" w:rsidRDefault="002F231C" w:rsidP="00B36D71">
      <w:pPr>
        <w:rPr>
          <w:b/>
          <w:bCs/>
        </w:rPr>
      </w:pPr>
    </w:p>
    <w:p w14:paraId="53AA2559" w14:textId="41679C13" w:rsidR="002F231C" w:rsidRDefault="002F231C" w:rsidP="00B36D71">
      <w:pPr>
        <w:rPr>
          <w:b/>
          <w:bCs/>
        </w:rPr>
      </w:pPr>
    </w:p>
    <w:p w14:paraId="3EDB6F73" w14:textId="034F73DC" w:rsidR="002F231C" w:rsidRDefault="002F231C" w:rsidP="00B36D71">
      <w:pPr>
        <w:rPr>
          <w:b/>
          <w:bCs/>
        </w:rPr>
      </w:pPr>
    </w:p>
    <w:p w14:paraId="1A1C73AD" w14:textId="508E6288" w:rsidR="002F231C" w:rsidRDefault="002F231C" w:rsidP="00B36D71">
      <w:pPr>
        <w:rPr>
          <w:b/>
          <w:bCs/>
        </w:rPr>
      </w:pPr>
    </w:p>
    <w:p w14:paraId="0166CC1C" w14:textId="5FB0F356" w:rsidR="002F231C" w:rsidRDefault="002F231C" w:rsidP="00B36D71">
      <w:pPr>
        <w:rPr>
          <w:b/>
          <w:bCs/>
        </w:rPr>
      </w:pPr>
    </w:p>
    <w:p w14:paraId="227407AE" w14:textId="5857708E" w:rsidR="002F231C" w:rsidRDefault="002F231C" w:rsidP="00B36D71">
      <w:pPr>
        <w:rPr>
          <w:b/>
          <w:bCs/>
        </w:rPr>
      </w:pPr>
    </w:p>
    <w:p w14:paraId="2D85E954" w14:textId="05550B05" w:rsidR="002F231C" w:rsidRDefault="002F231C" w:rsidP="00B36D71">
      <w:pPr>
        <w:rPr>
          <w:b/>
          <w:bCs/>
        </w:rPr>
      </w:pPr>
    </w:p>
    <w:p w14:paraId="2A946794" w14:textId="1A566B6A" w:rsidR="002F231C" w:rsidRDefault="002F231C" w:rsidP="00B36D71">
      <w:pPr>
        <w:rPr>
          <w:b/>
          <w:bCs/>
        </w:rPr>
      </w:pPr>
    </w:p>
    <w:p w14:paraId="00638266" w14:textId="048E4213" w:rsidR="002F231C" w:rsidRDefault="002F231C" w:rsidP="00B36D71">
      <w:pPr>
        <w:rPr>
          <w:b/>
          <w:bCs/>
        </w:rPr>
      </w:pPr>
    </w:p>
    <w:p w14:paraId="60897D29" w14:textId="15938731" w:rsidR="002F231C" w:rsidRDefault="002F231C" w:rsidP="00B36D71">
      <w:pPr>
        <w:rPr>
          <w:b/>
          <w:bCs/>
        </w:rPr>
      </w:pPr>
    </w:p>
    <w:p w14:paraId="57B628B5" w14:textId="024493A8" w:rsidR="002F231C" w:rsidRDefault="002F231C" w:rsidP="00B36D71">
      <w:pPr>
        <w:rPr>
          <w:b/>
          <w:bCs/>
        </w:rPr>
      </w:pPr>
    </w:p>
    <w:p w14:paraId="1BE136BA" w14:textId="29FD34DF" w:rsidR="002F231C" w:rsidRDefault="002F231C" w:rsidP="00B36D71">
      <w:pPr>
        <w:rPr>
          <w:b/>
          <w:bCs/>
        </w:rPr>
      </w:pPr>
    </w:p>
    <w:p w14:paraId="71E21B70" w14:textId="0A437C05" w:rsidR="002F231C" w:rsidRDefault="002F231C" w:rsidP="00B36D71">
      <w:pPr>
        <w:rPr>
          <w:b/>
          <w:bCs/>
        </w:rPr>
      </w:pPr>
    </w:p>
    <w:p w14:paraId="59F987AF" w14:textId="77777777" w:rsidR="002F231C" w:rsidRDefault="002F231C" w:rsidP="00B36D71">
      <w:pPr>
        <w:rPr>
          <w:b/>
          <w:bCs/>
        </w:rPr>
      </w:pPr>
    </w:p>
    <w:p w14:paraId="5C3C97E6" w14:textId="5EA2B3A7" w:rsidR="00B36D71" w:rsidRDefault="624482E7" w:rsidP="00B36D71">
      <w:r w:rsidRPr="624482E7">
        <w:rPr>
          <w:b/>
          <w:bCs/>
        </w:rPr>
        <w:t xml:space="preserve">Fig </w:t>
      </w:r>
      <w:r w:rsidR="00B4690F">
        <w:rPr>
          <w:b/>
          <w:bCs/>
        </w:rPr>
        <w:t>I (part 2)</w:t>
      </w:r>
      <w:r w:rsidR="00B4690F" w:rsidRPr="624482E7">
        <w:rPr>
          <w:b/>
          <w:bCs/>
        </w:rPr>
        <w:t xml:space="preserve"> </w:t>
      </w:r>
      <w:r w:rsidRPr="624482E7">
        <w:rPr>
          <w:b/>
          <w:bCs/>
        </w:rPr>
        <w:t xml:space="preserve">(Also, see Fig 2B): Model parameters calibrated to Ordinal IC-DISC Dataset </w:t>
      </w:r>
      <w:r>
        <w:t>Parameters for aEARM were calibrated to ordinal values of IC-DISC abundance at every 300s interval. Prior (blue) and posterior (orange) distributions log</w:t>
      </w:r>
      <w:r w:rsidRPr="624482E7">
        <w:rPr>
          <w:vertAlign w:val="subscript"/>
        </w:rPr>
        <w:t>10</w:t>
      </w:r>
      <w:r>
        <w:t xml:space="preserve"> of the value of parameter are shown. Prior and posterior distributions of the value of measurement model coefficients are also shown (these are not log-scale).</w:t>
      </w:r>
    </w:p>
    <w:p w14:paraId="1B9C30D1" w14:textId="77777777" w:rsidR="00B36D71" w:rsidRDefault="00B36D71" w:rsidP="00B36D71"/>
    <w:p w14:paraId="520988BB" w14:textId="77777777" w:rsidR="005663B5" w:rsidRDefault="005663B5">
      <w:r>
        <w:br w:type="page"/>
      </w:r>
    </w:p>
    <w:p w14:paraId="52CF60B9" w14:textId="77777777" w:rsidR="005663B5" w:rsidRDefault="005663B5" w:rsidP="00B36D71">
      <w:r>
        <w:rPr>
          <w:noProof/>
        </w:rPr>
        <w:lastRenderedPageBreak/>
        <w:drawing>
          <wp:inline distT="0" distB="0" distL="0" distR="0" wp14:anchorId="053548CD" wp14:editId="73B7611D">
            <wp:extent cx="5742060" cy="7018074"/>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upplemental__KDE_Parameter_Priors_Posteriors_Mixed_Dataset_Plot0.pdf"/>
                    <pic:cNvPicPr/>
                  </pic:nvPicPr>
                  <pic:blipFill>
                    <a:blip r:embed="rId31">
                      <a:extLst>
                        <a:ext uri="{28A0092B-C50C-407E-A947-70E740481C1C}">
                          <a14:useLocalDpi xmlns:a14="http://schemas.microsoft.com/office/drawing/2010/main" val="0"/>
                        </a:ext>
                      </a:extLst>
                    </a:blip>
                    <a:stretch>
                      <a:fillRect/>
                    </a:stretch>
                  </pic:blipFill>
                  <pic:spPr>
                    <a:xfrm>
                      <a:off x="0" y="0"/>
                      <a:ext cx="5749814" cy="7027551"/>
                    </a:xfrm>
                    <a:prstGeom prst="rect">
                      <a:avLst/>
                    </a:prstGeom>
                  </pic:spPr>
                </pic:pic>
              </a:graphicData>
            </a:graphic>
          </wp:inline>
        </w:drawing>
      </w:r>
      <w:r>
        <w:br/>
      </w:r>
    </w:p>
    <w:p w14:paraId="78BE7D88" w14:textId="0B210389" w:rsidR="005663B5" w:rsidRDefault="624482E7" w:rsidP="005663B5">
      <w:r w:rsidRPr="624482E7">
        <w:rPr>
          <w:b/>
          <w:bCs/>
        </w:rPr>
        <w:t xml:space="preserve">Fig </w:t>
      </w:r>
      <w:r w:rsidR="001379BB">
        <w:rPr>
          <w:b/>
          <w:bCs/>
        </w:rPr>
        <w:t>J</w:t>
      </w:r>
      <w:r w:rsidR="001379BB" w:rsidRPr="624482E7">
        <w:rPr>
          <w:b/>
          <w:bCs/>
        </w:rPr>
        <w:t xml:space="preserve"> </w:t>
      </w:r>
      <w:r w:rsidRPr="624482E7">
        <w:rPr>
          <w:b/>
          <w:bCs/>
        </w:rPr>
        <w:t xml:space="preserve">(Also, see </w:t>
      </w:r>
      <w:r w:rsidR="005B776A" w:rsidRPr="624482E7">
        <w:rPr>
          <w:b/>
          <w:bCs/>
        </w:rPr>
        <w:t>Fig</w:t>
      </w:r>
      <w:r w:rsidR="005B776A">
        <w:rPr>
          <w:b/>
          <w:bCs/>
        </w:rPr>
        <w:t>s</w:t>
      </w:r>
      <w:r w:rsidR="005B776A" w:rsidRPr="624482E7">
        <w:rPr>
          <w:b/>
          <w:bCs/>
        </w:rPr>
        <w:t xml:space="preserve"> </w:t>
      </w:r>
      <w:r w:rsidRPr="624482E7">
        <w:rPr>
          <w:b/>
          <w:bCs/>
        </w:rPr>
        <w:t>2C and 4</w:t>
      </w:r>
      <w:r w:rsidR="005B776A">
        <w:rPr>
          <w:b/>
          <w:bCs/>
        </w:rPr>
        <w:t>,</w:t>
      </w:r>
      <w:r w:rsidRPr="624482E7">
        <w:rPr>
          <w:b/>
          <w:bCs/>
        </w:rPr>
        <w:t xml:space="preserve"> right column): Model parameters calibrated to Mixed Ordinal and Nominal Dataset </w:t>
      </w:r>
      <w:r>
        <w:t>Parameters for aEARM were calibrated to ordinal values of IC-DISC abundance at every 300s interval and to nominal observations of cell death vs survival. Prior (blue) and posterior (orange) distributions log</w:t>
      </w:r>
      <w:r w:rsidRPr="624482E7">
        <w:rPr>
          <w:vertAlign w:val="subscript"/>
        </w:rPr>
        <w:t>10</w:t>
      </w:r>
      <w:r>
        <w:t xml:space="preserve"> of the value of parameter are shown.</w:t>
      </w:r>
    </w:p>
    <w:p w14:paraId="3EE2D2ED" w14:textId="7E8AB8F0" w:rsidR="005663B5" w:rsidRDefault="005663B5" w:rsidP="005663B5">
      <w:r>
        <w:rPr>
          <w:noProof/>
        </w:rPr>
        <w:lastRenderedPageBreak/>
        <w:drawing>
          <wp:inline distT="0" distB="0" distL="0" distR="0" wp14:anchorId="1ECC2246" wp14:editId="613F449D">
            <wp:extent cx="5943600" cy="6177915"/>
            <wp:effectExtent l="0" t="0" r="0" b="0"/>
            <wp:docPr id="116" name="Picture 1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pic:nvPicPr>
                  <pic:blipFill>
                    <a:blip r:embed="rId32">
                      <a:extLst>
                        <a:ext uri="{28A0092B-C50C-407E-A947-70E740481C1C}">
                          <a14:useLocalDpi xmlns:a14="http://schemas.microsoft.com/office/drawing/2010/main" val="0"/>
                        </a:ext>
                      </a:extLst>
                    </a:blip>
                    <a:stretch>
                      <a:fillRect/>
                    </a:stretch>
                  </pic:blipFill>
                  <pic:spPr>
                    <a:xfrm>
                      <a:off x="0" y="0"/>
                      <a:ext cx="5943600" cy="6177915"/>
                    </a:xfrm>
                    <a:prstGeom prst="rect">
                      <a:avLst/>
                    </a:prstGeom>
                  </pic:spPr>
                </pic:pic>
              </a:graphicData>
            </a:graphic>
          </wp:inline>
        </w:drawing>
      </w:r>
      <w:r>
        <w:br/>
      </w:r>
      <w:r w:rsidRPr="004F739E">
        <w:rPr>
          <w:b/>
          <w:bCs/>
        </w:rPr>
        <w:t xml:space="preserve">Fig </w:t>
      </w:r>
      <w:r w:rsidR="0071749C">
        <w:rPr>
          <w:b/>
          <w:bCs/>
        </w:rPr>
        <w:t xml:space="preserve">J (part 2) </w:t>
      </w:r>
      <w:r>
        <w:rPr>
          <w:b/>
          <w:bCs/>
        </w:rPr>
        <w:t>(Also, see Fig</w:t>
      </w:r>
      <w:r w:rsidR="005B776A">
        <w:rPr>
          <w:b/>
          <w:bCs/>
        </w:rPr>
        <w:t xml:space="preserve">s </w:t>
      </w:r>
      <w:r>
        <w:rPr>
          <w:b/>
          <w:bCs/>
        </w:rPr>
        <w:t>2C and 4</w:t>
      </w:r>
      <w:r w:rsidR="005B776A">
        <w:rPr>
          <w:b/>
          <w:bCs/>
        </w:rPr>
        <w:t>,</w:t>
      </w:r>
      <w:r>
        <w:rPr>
          <w:b/>
          <w:bCs/>
        </w:rPr>
        <w:t xml:space="preserve"> right column)</w:t>
      </w:r>
      <w:r w:rsidRPr="004F739E">
        <w:rPr>
          <w:b/>
          <w:bCs/>
        </w:rPr>
        <w:t xml:space="preserve">: </w:t>
      </w:r>
      <w:r>
        <w:rPr>
          <w:b/>
          <w:bCs/>
        </w:rPr>
        <w:t>Model parameters calibrated to Mixed Ordinal and Nominal Dataset</w:t>
      </w:r>
      <w:r w:rsidRPr="004F739E">
        <w:rPr>
          <w:b/>
          <w:bCs/>
        </w:rPr>
        <w:t xml:space="preserve"> </w:t>
      </w:r>
      <w:r>
        <w:t>Parameters for aEARM were calibrated to ordinal values of IC-DISC abundance at every 300s interval and to nominal observations of cell death vs survival. Prior (blue) and posterior (orange) distributions log</w:t>
      </w:r>
      <w:r>
        <w:rPr>
          <w:vertAlign w:val="subscript"/>
        </w:rPr>
        <w:t>10</w:t>
      </w:r>
      <w:r>
        <w:t xml:space="preserve"> of the value of parameter are shown. Prior and posterior distributions of the value of measurement model coefficients</w:t>
      </w:r>
      <w:r w:rsidR="624482E7">
        <w:t>: For the nominal dataset: slope (</w:t>
      </w:r>
      <m:oMath>
        <m:r>
          <w:rPr>
            <w:rFonts w:ascii="Cambria Math" w:hAnsi="Cambria Math"/>
          </w:rPr>
          <m:t>α</m:t>
        </m:r>
      </m:oMath>
      <w:r w:rsidR="624482E7" w:rsidRPr="624482E7">
        <w:rPr>
          <w:rFonts w:eastAsiaTheme="minorEastAsia"/>
        </w:rPr>
        <w:t xml:space="preserve"> in S. Table 4), intercept (</w:t>
      </w:r>
      <m:oMath>
        <m:r>
          <w:rPr>
            <w:rFonts w:ascii="Cambria Math" w:hAnsi="Cambria Math"/>
          </w:rPr>
          <m:t>β</m:t>
        </m:r>
      </m:oMath>
      <w:r w:rsidR="624482E7" w:rsidRPr="624482E7">
        <w:rPr>
          <w:rFonts w:eastAsiaTheme="minorEastAsia"/>
        </w:rPr>
        <w:t>), unrelated signal coef (</w:t>
      </w:r>
      <m:oMath>
        <m:sSub>
          <m:sSubPr>
            <m:ctrlPr>
              <w:rPr>
                <w:rFonts w:ascii="Cambria Math" w:hAnsi="Cambria Math"/>
                <w:i/>
              </w:rPr>
            </m:ctrlPr>
          </m:sSubPr>
          <m:e>
            <m:r>
              <w:rPr>
                <w:rFonts w:ascii="Cambria Math" w:hAnsi="Cambria Math"/>
              </w:rPr>
              <m:t>β</m:t>
            </m:r>
          </m:e>
          <m:sub>
            <m:r>
              <w:rPr>
                <w:rFonts w:ascii="Cambria Math" w:hAnsi="Cambria Math"/>
              </w:rPr>
              <m:t>unrelated signal</m:t>
            </m:r>
          </m:sub>
        </m:sSub>
      </m:oMath>
      <w:r w:rsidR="624482E7" w:rsidRPr="624482E7">
        <w:rPr>
          <w:rFonts w:eastAsiaTheme="minorEastAsia"/>
        </w:rPr>
        <w:t>), tBID obs coef (</w:t>
      </w:r>
      <m:oMath>
        <m:sSub>
          <m:sSubPr>
            <m:ctrlPr>
              <w:rPr>
                <w:rFonts w:ascii="Cambria Math" w:hAnsi="Cambria Math"/>
                <w:i/>
              </w:rPr>
            </m:ctrlPr>
          </m:sSubPr>
          <m:e>
            <m:r>
              <w:rPr>
                <w:rFonts w:ascii="Cambria Math" w:hAnsi="Cambria Math"/>
              </w:rPr>
              <m:t>β</m:t>
            </m:r>
          </m:e>
          <m:sub>
            <m:func>
              <m:funcPr>
                <m:ctrlPr>
                  <w:rPr>
                    <w:rFonts w:ascii="Cambria Math" w:hAnsi="Cambria Math"/>
                    <w:i/>
                  </w:rPr>
                </m:ctrlPr>
              </m:funcPr>
              <m:fName>
                <m:r>
                  <m:rPr>
                    <m:sty m:val="p"/>
                  </m:rPr>
                  <w:rPr>
                    <w:rFonts w:ascii="Cambria Math" w:hAnsi="Cambria Math"/>
                  </w:rPr>
                  <m:t>max</m:t>
                </m:r>
              </m:fName>
              <m:e>
                <m:r>
                  <w:rPr>
                    <w:rFonts w:ascii="Cambria Math" w:hAnsi="Cambria Math"/>
                  </w:rPr>
                  <m:t>tBID rate</m:t>
                </m:r>
              </m:e>
            </m:func>
          </m:sub>
        </m:sSub>
      </m:oMath>
      <w:r w:rsidR="624482E7" w:rsidRPr="624482E7">
        <w:rPr>
          <w:rFonts w:eastAsiaTheme="minorEastAsia"/>
        </w:rPr>
        <w:t>) and time coef (</w:t>
      </w:r>
      <m:oMath>
        <m:sSub>
          <m:sSubPr>
            <m:ctrlPr>
              <w:rPr>
                <w:rFonts w:ascii="Cambria Math" w:hAnsi="Cambria Math"/>
                <w:i/>
              </w:rPr>
            </m:ctrlPr>
          </m:sSubPr>
          <m:e>
            <m:r>
              <w:rPr>
                <w:rFonts w:ascii="Cambria Math" w:hAnsi="Cambria Math"/>
              </w:rPr>
              <m:t>β</m:t>
            </m:r>
          </m:e>
          <m:sub>
            <m:r>
              <w:rPr>
                <w:rFonts w:ascii="Cambria Math" w:hAnsi="Cambria Math"/>
              </w:rPr>
              <m:t>time at</m:t>
            </m:r>
            <m:func>
              <m:funcPr>
                <m:ctrlPr>
                  <w:rPr>
                    <w:rFonts w:ascii="Cambria Math" w:hAnsi="Cambria Math"/>
                    <w:i/>
                  </w:rPr>
                </m:ctrlPr>
              </m:funcPr>
              <m:fName>
                <m:r>
                  <m:rPr>
                    <m:sty m:val="p"/>
                  </m:rPr>
                  <w:rPr>
                    <w:rFonts w:ascii="Cambria Math" w:hAnsi="Cambria Math"/>
                  </w:rPr>
                  <m:t>max</m:t>
                </m:r>
              </m:fName>
              <m:e>
                <m:r>
                  <w:rPr>
                    <w:rFonts w:ascii="Cambria Math" w:hAnsi="Cambria Math"/>
                  </w:rPr>
                  <m:t>tBID rate</m:t>
                </m:r>
              </m:e>
            </m:func>
          </m:sub>
        </m:sSub>
      </m:oMath>
      <w:r w:rsidR="624482E7" w:rsidRPr="624482E7">
        <w:rPr>
          <w:rFonts w:eastAsiaTheme="minorEastAsia"/>
        </w:rPr>
        <w:t>) and the ordinal IC_DISC dataset</w:t>
      </w:r>
      <w:r>
        <w:t xml:space="preserve"> are also shown (these are not log-scale).</w:t>
      </w:r>
    </w:p>
    <w:p w14:paraId="1EC2A624" w14:textId="77777777" w:rsidR="006F7615" w:rsidRDefault="006F7615">
      <w:r>
        <w:br w:type="page"/>
      </w:r>
    </w:p>
    <w:p w14:paraId="2C6C76F7" w14:textId="77777777" w:rsidR="006F7615" w:rsidRDefault="006F7615" w:rsidP="005663B5">
      <w:r>
        <w:rPr>
          <w:noProof/>
        </w:rPr>
        <w:lastRenderedPageBreak/>
        <w:drawing>
          <wp:inline distT="0" distB="0" distL="0" distR="0" wp14:anchorId="19E802BE" wp14:editId="74BDE60C">
            <wp:extent cx="3432259" cy="196144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upplemental__Calibration_of_Ordinal_Uniform_Priors_cPARP_Plot.pdf"/>
                    <pic:cNvPicPr/>
                  </pic:nvPicPr>
                  <pic:blipFill>
                    <a:blip r:embed="rId33">
                      <a:extLst>
                        <a:ext uri="{28A0092B-C50C-407E-A947-70E740481C1C}">
                          <a14:useLocalDpi xmlns:a14="http://schemas.microsoft.com/office/drawing/2010/main" val="0"/>
                        </a:ext>
                      </a:extLst>
                    </a:blip>
                    <a:stretch>
                      <a:fillRect/>
                    </a:stretch>
                  </pic:blipFill>
                  <pic:spPr>
                    <a:xfrm>
                      <a:off x="0" y="0"/>
                      <a:ext cx="3432349" cy="1961500"/>
                    </a:xfrm>
                    <a:prstGeom prst="rect">
                      <a:avLst/>
                    </a:prstGeom>
                  </pic:spPr>
                </pic:pic>
              </a:graphicData>
            </a:graphic>
          </wp:inline>
        </w:drawing>
      </w:r>
    </w:p>
    <w:p w14:paraId="581CAAEF" w14:textId="77777777" w:rsidR="005663B5" w:rsidRDefault="006F7615" w:rsidP="005663B5">
      <w:r>
        <w:rPr>
          <w:noProof/>
        </w:rPr>
        <w:drawing>
          <wp:inline distT="0" distB="0" distL="0" distR="0" wp14:anchorId="342F4EF3" wp14:editId="15F48C08">
            <wp:extent cx="3432175" cy="1961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upplemental__Calibration_of_Ordinal_Cauchy_05_Priors_cPARP_Plot.pdf"/>
                    <pic:cNvPicPr/>
                  </pic:nvPicPr>
                  <pic:blipFill>
                    <a:blip r:embed="rId34">
                      <a:extLst>
                        <a:ext uri="{28A0092B-C50C-407E-A947-70E740481C1C}">
                          <a14:useLocalDpi xmlns:a14="http://schemas.microsoft.com/office/drawing/2010/main" val="0"/>
                        </a:ext>
                      </a:extLst>
                    </a:blip>
                    <a:stretch>
                      <a:fillRect/>
                    </a:stretch>
                  </pic:blipFill>
                  <pic:spPr>
                    <a:xfrm>
                      <a:off x="0" y="0"/>
                      <a:ext cx="3433205" cy="1961989"/>
                    </a:xfrm>
                    <a:prstGeom prst="rect">
                      <a:avLst/>
                    </a:prstGeom>
                  </pic:spPr>
                </pic:pic>
              </a:graphicData>
            </a:graphic>
          </wp:inline>
        </w:drawing>
      </w:r>
    </w:p>
    <w:p w14:paraId="5ED67E6B" w14:textId="77777777" w:rsidR="00B36D71" w:rsidRDefault="006F7615">
      <w:r>
        <w:rPr>
          <w:noProof/>
        </w:rPr>
        <w:drawing>
          <wp:inline distT="0" distB="0" distL="0" distR="0" wp14:anchorId="61ACDAE2" wp14:editId="3F55F0FC">
            <wp:extent cx="3432175" cy="1961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upplemental__Calibration_of_Ordinal_Cauchy_005_Priors_cPARP_Plot.pdf"/>
                    <pic:cNvPicPr/>
                  </pic:nvPicPr>
                  <pic:blipFill>
                    <a:blip r:embed="rId35">
                      <a:extLst>
                        <a:ext uri="{28A0092B-C50C-407E-A947-70E740481C1C}">
                          <a14:useLocalDpi xmlns:a14="http://schemas.microsoft.com/office/drawing/2010/main" val="0"/>
                        </a:ext>
                      </a:extLst>
                    </a:blip>
                    <a:stretch>
                      <a:fillRect/>
                    </a:stretch>
                  </pic:blipFill>
                  <pic:spPr>
                    <a:xfrm>
                      <a:off x="0" y="0"/>
                      <a:ext cx="3433190" cy="1961980"/>
                    </a:xfrm>
                    <a:prstGeom prst="rect">
                      <a:avLst/>
                    </a:prstGeom>
                  </pic:spPr>
                </pic:pic>
              </a:graphicData>
            </a:graphic>
          </wp:inline>
        </w:drawing>
      </w:r>
    </w:p>
    <w:p w14:paraId="65BCC8C7" w14:textId="5AF0150E" w:rsidR="0012160A" w:rsidRDefault="624482E7">
      <w:pPr>
        <w:rPr>
          <w:b/>
          <w:bCs/>
        </w:rPr>
      </w:pPr>
      <w:r w:rsidRPr="624482E7">
        <w:rPr>
          <w:b/>
          <w:bCs/>
        </w:rPr>
        <w:t xml:space="preserve">Fig </w:t>
      </w:r>
      <w:r w:rsidR="00EA5DFC">
        <w:rPr>
          <w:b/>
          <w:bCs/>
        </w:rPr>
        <w:t>K</w:t>
      </w:r>
      <w:r w:rsidR="00EA5DFC" w:rsidRPr="624482E7">
        <w:rPr>
          <w:b/>
          <w:bCs/>
        </w:rPr>
        <w:t xml:space="preserve"> </w:t>
      </w:r>
      <w:r w:rsidRPr="624482E7">
        <w:rPr>
          <w:b/>
          <w:bCs/>
        </w:rPr>
        <w:t xml:space="preserve">(Also, see Fig3C, </w:t>
      </w:r>
      <w:r w:rsidR="005B776A">
        <w:rPr>
          <w:b/>
          <w:bCs/>
        </w:rPr>
        <w:t>3</w:t>
      </w:r>
      <w:r w:rsidRPr="624482E7">
        <w:rPr>
          <w:b/>
          <w:bCs/>
        </w:rPr>
        <w:t xml:space="preserve">D and </w:t>
      </w:r>
      <w:r w:rsidR="005B776A">
        <w:rPr>
          <w:b/>
          <w:bCs/>
        </w:rPr>
        <w:t>3</w:t>
      </w:r>
      <w:r w:rsidRPr="624482E7">
        <w:rPr>
          <w:b/>
          <w:bCs/>
        </w:rPr>
        <w:t xml:space="preserve">E): Predicted PARP cleavage dynamics of aEARM trained to ordinal data using different measurement model priors. </w:t>
      </w:r>
    </w:p>
    <w:p w14:paraId="166F6871" w14:textId="77777777" w:rsidR="0012160A" w:rsidRDefault="0012160A">
      <w:r w:rsidRPr="003B6A45">
        <w:t xml:space="preserve">The 95% credible region of posterior predictions (shaded region) of </w:t>
      </w:r>
      <w:r>
        <w:t>cPARP</w:t>
      </w:r>
      <w:r w:rsidRPr="003B6A45">
        <w:t xml:space="preserve"> dynamics of aEARM calibrated to ordinal </w:t>
      </w:r>
      <w:r w:rsidR="003675BA">
        <w:t>values of tBID and cPARP at every 60s interval.</w:t>
      </w:r>
      <w:r w:rsidRPr="003B6A45">
        <w:t xml:space="preserve"> </w:t>
      </w:r>
      <w:r w:rsidR="003675BA">
        <w:t>U</w:t>
      </w:r>
      <w:r w:rsidRPr="003B6A45">
        <w:t xml:space="preserve">niform, Cauchy (scale=0.05) and Cauchy (scale=0.005) prior distributions for the parameterizations for the measurement model, respectively. In each, the median prediction (solid line) and true (dotted line) </w:t>
      </w:r>
      <w:r>
        <w:t>cPARP</w:t>
      </w:r>
      <w:r w:rsidRPr="003B6A45">
        <w:t xml:space="preserve"> dynamic sare also shown. The adjacent panels give the 95% credible region of posterior predictions of the probability of class membership (x-axis) as a function of normalized </w:t>
      </w:r>
      <w:r>
        <w:t>cPARP</w:t>
      </w:r>
      <w:r w:rsidRPr="003B6A45">
        <w:t xml:space="preserve"> concentration (y-axis).</w:t>
      </w:r>
    </w:p>
    <w:p w14:paraId="4B066AFA" w14:textId="77777777" w:rsidR="0012160A" w:rsidRDefault="0012160A">
      <w:r>
        <w:br w:type="page"/>
      </w:r>
    </w:p>
    <w:p w14:paraId="5042CDF0" w14:textId="77777777" w:rsidR="0012160A" w:rsidRDefault="0012160A">
      <w:pPr>
        <w:rPr>
          <w:b/>
        </w:rPr>
      </w:pPr>
      <w:r>
        <w:rPr>
          <w:b/>
          <w:noProof/>
        </w:rPr>
        <w:lastRenderedPageBreak/>
        <w:drawing>
          <wp:inline distT="0" distB="0" distL="0" distR="0" wp14:anchorId="5F0AC810" wp14:editId="3BAA09D2">
            <wp:extent cx="2921000" cy="16692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upplemental__Calibration_of_Ordinal_fmm1_cPARP_Plot.pdf"/>
                    <pic:cNvPicPr/>
                  </pic:nvPicPr>
                  <pic:blipFill>
                    <a:blip r:embed="rId36">
                      <a:extLst>
                        <a:ext uri="{28A0092B-C50C-407E-A947-70E740481C1C}">
                          <a14:useLocalDpi xmlns:a14="http://schemas.microsoft.com/office/drawing/2010/main" val="0"/>
                        </a:ext>
                      </a:extLst>
                    </a:blip>
                    <a:stretch>
                      <a:fillRect/>
                    </a:stretch>
                  </pic:blipFill>
                  <pic:spPr>
                    <a:xfrm>
                      <a:off x="0" y="0"/>
                      <a:ext cx="2922701" cy="1670249"/>
                    </a:xfrm>
                    <a:prstGeom prst="rect">
                      <a:avLst/>
                    </a:prstGeom>
                  </pic:spPr>
                </pic:pic>
              </a:graphicData>
            </a:graphic>
          </wp:inline>
        </w:drawing>
      </w:r>
      <w:r>
        <w:rPr>
          <w:b/>
          <w:noProof/>
        </w:rPr>
        <w:drawing>
          <wp:inline distT="0" distB="0" distL="0" distR="0" wp14:anchorId="0547885F" wp14:editId="24475824">
            <wp:extent cx="2907906" cy="1661795"/>
            <wp:effectExtent l="0" t="0" r="635"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upplemental__Calibration_of_Ordinal_fmm2_cPARP_Plot.pdf"/>
                    <pic:cNvPicPr/>
                  </pic:nvPicPr>
                  <pic:blipFill>
                    <a:blip r:embed="rId37">
                      <a:extLst>
                        <a:ext uri="{28A0092B-C50C-407E-A947-70E740481C1C}">
                          <a14:useLocalDpi xmlns:a14="http://schemas.microsoft.com/office/drawing/2010/main" val="0"/>
                        </a:ext>
                      </a:extLst>
                    </a:blip>
                    <a:stretch>
                      <a:fillRect/>
                    </a:stretch>
                  </pic:blipFill>
                  <pic:spPr>
                    <a:xfrm>
                      <a:off x="0" y="0"/>
                      <a:ext cx="2909874" cy="1662920"/>
                    </a:xfrm>
                    <a:prstGeom prst="rect">
                      <a:avLst/>
                    </a:prstGeom>
                  </pic:spPr>
                </pic:pic>
              </a:graphicData>
            </a:graphic>
          </wp:inline>
        </w:drawing>
      </w:r>
    </w:p>
    <w:p w14:paraId="2DE35737" w14:textId="5D79AF0B" w:rsidR="0012160A" w:rsidRDefault="624482E7">
      <w:r w:rsidRPr="624482E7">
        <w:rPr>
          <w:b/>
          <w:bCs/>
        </w:rPr>
        <w:t xml:space="preserve">Fig </w:t>
      </w:r>
      <w:r w:rsidR="00C52F4A">
        <w:rPr>
          <w:b/>
          <w:bCs/>
        </w:rPr>
        <w:t>L</w:t>
      </w:r>
      <w:r w:rsidR="00C52F4A" w:rsidRPr="624482E7">
        <w:rPr>
          <w:b/>
          <w:bCs/>
        </w:rPr>
        <w:t xml:space="preserve"> </w:t>
      </w:r>
      <w:r w:rsidRPr="624482E7">
        <w:rPr>
          <w:b/>
          <w:bCs/>
        </w:rPr>
        <w:t xml:space="preserve">(Also, see Fig 3A and </w:t>
      </w:r>
      <w:r w:rsidR="005B776A">
        <w:rPr>
          <w:b/>
          <w:bCs/>
        </w:rPr>
        <w:t>3</w:t>
      </w:r>
      <w:r w:rsidRPr="624482E7">
        <w:rPr>
          <w:b/>
          <w:bCs/>
        </w:rPr>
        <w:t xml:space="preserve">B): Predicted PARP cleavage dynamics of aEARM trained to ordinal data using different </w:t>
      </w:r>
      <w:r w:rsidRPr="624482E7">
        <w:rPr>
          <w:b/>
          <w:bCs/>
          <w:i/>
          <w:iCs/>
        </w:rPr>
        <w:t xml:space="preserve">ad hoc </w:t>
      </w:r>
      <w:r w:rsidRPr="624482E7">
        <w:rPr>
          <w:b/>
          <w:bCs/>
        </w:rPr>
        <w:t xml:space="preserve">parameterizations of the measurement model. </w:t>
      </w:r>
      <w:r>
        <w:t>The 95% credible region of posterior predictions (shaded region) of cPARP dynamics for aEARM calibrated to ordinal measurements of tBID and cPARP at every 60s interval. Two fixed parameterizations for the measurement model. The adjacent panels plot the measurement models predicted probability of class membership (x-axis) as a function of normalized cPARP concentration (y-axis). The adjacent panels give the 95% credible region of posterior predictions of the probability of class membership (x-axis) as a function of normalized cPARP concentration (y-axis).</w:t>
      </w:r>
    </w:p>
    <w:p w14:paraId="0595A975" w14:textId="77777777" w:rsidR="006F34F2" w:rsidRDefault="006F34F2"/>
    <w:p w14:paraId="5992A420" w14:textId="77777777" w:rsidR="006F34F2" w:rsidRDefault="006F34F2">
      <w:r>
        <w:br w:type="page"/>
      </w:r>
    </w:p>
    <w:p w14:paraId="69AF496C" w14:textId="77777777" w:rsidR="006F34F2" w:rsidRDefault="00976B6A">
      <w:pPr>
        <w:rPr>
          <w:b/>
        </w:rPr>
      </w:pPr>
      <w:r>
        <w:rPr>
          <w:b/>
          <w:noProof/>
        </w:rPr>
        <w:lastRenderedPageBreak/>
        <w:drawing>
          <wp:inline distT="0" distB="0" distL="0" distR="0" wp14:anchorId="600D1652" wp14:editId="711E3F4C">
            <wp:extent cx="5943600" cy="7264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upplemental__KDE_Parameter_Priors_Posteriors_Uniform_Priors_Plot0.pdf"/>
                    <pic:cNvPicPr/>
                  </pic:nvPicPr>
                  <pic:blipFill>
                    <a:blip r:embed="rId38">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04A0A05C" w14:textId="28F7AF25" w:rsidR="00124183" w:rsidRDefault="624482E7" w:rsidP="00FC3510">
      <w:r w:rsidRPr="624482E7">
        <w:rPr>
          <w:b/>
          <w:bCs/>
        </w:rPr>
        <w:t xml:space="preserve">Fig </w:t>
      </w:r>
      <w:r w:rsidR="00DE1B7F">
        <w:rPr>
          <w:b/>
          <w:bCs/>
        </w:rPr>
        <w:t>M</w:t>
      </w:r>
      <w:r w:rsidR="00DE1B7F" w:rsidRPr="624482E7">
        <w:rPr>
          <w:b/>
          <w:bCs/>
        </w:rPr>
        <w:t xml:space="preserve"> </w:t>
      </w:r>
      <w:r w:rsidRPr="624482E7">
        <w:rPr>
          <w:b/>
          <w:bCs/>
        </w:rPr>
        <w:t xml:space="preserve">(Also, see Fig 3C): Model parameters calibrated to Ordinal Dataset using Uniform priors on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Uniform priors were placed on the measurement model parameters (these are not log-scale).</w:t>
      </w:r>
      <w:r w:rsidR="00976B6A">
        <w:br w:type="page"/>
      </w:r>
    </w:p>
    <w:p w14:paraId="2134A105" w14:textId="77777777" w:rsidR="00976B6A" w:rsidRDefault="00124183" w:rsidP="00976B6A">
      <w:r>
        <w:rPr>
          <w:noProof/>
        </w:rPr>
        <w:lastRenderedPageBreak/>
        <w:drawing>
          <wp:inline distT="0" distB="0" distL="0" distR="0" wp14:anchorId="306F3BF3" wp14:editId="365B9E23">
            <wp:extent cx="5943600" cy="454025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upplemental__KDE_Parameter_Priors_Posteriors_Uniform_Priors_Plot1.pdf"/>
                    <pic:cNvPicPr/>
                  </pic:nvPicPr>
                  <pic:blipFill>
                    <a:blip r:embed="rId39">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7B120E1C" w14:textId="798A2395" w:rsidR="003675BA" w:rsidRDefault="624482E7" w:rsidP="003675BA">
      <w:r w:rsidRPr="624482E7">
        <w:rPr>
          <w:b/>
          <w:bCs/>
        </w:rPr>
        <w:t xml:space="preserve">Fig </w:t>
      </w:r>
      <w:r w:rsidR="003467A3">
        <w:rPr>
          <w:b/>
          <w:bCs/>
        </w:rPr>
        <w:t xml:space="preserve">M (part 2) </w:t>
      </w:r>
      <w:r w:rsidR="003467A3" w:rsidRPr="624482E7">
        <w:rPr>
          <w:b/>
          <w:bCs/>
        </w:rPr>
        <w:t xml:space="preserve"> </w:t>
      </w:r>
      <w:r w:rsidRPr="624482E7">
        <w:rPr>
          <w:b/>
          <w:bCs/>
        </w:rPr>
        <w:t xml:space="preserve">(Also, see Fig 3C): Model parameters calibrated to Ordinal Dataset using Uniform priors on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Uniform priors were placed on the measurement model parameters (these are not log-scale).</w:t>
      </w:r>
    </w:p>
    <w:p w14:paraId="7EB44B71" w14:textId="77777777" w:rsidR="00124183" w:rsidRDefault="00124183" w:rsidP="00124183">
      <w:r>
        <w:br w:type="page"/>
      </w:r>
    </w:p>
    <w:p w14:paraId="65BF373E" w14:textId="77777777" w:rsidR="00B87F59" w:rsidRDefault="00B87F59" w:rsidP="00B87F59">
      <w:pPr>
        <w:rPr>
          <w:b/>
        </w:rPr>
      </w:pPr>
      <w:r>
        <w:rPr>
          <w:noProof/>
        </w:rPr>
        <w:lastRenderedPageBreak/>
        <w:drawing>
          <wp:inline distT="0" distB="0" distL="0" distR="0" wp14:anchorId="73CE7BC7" wp14:editId="536F840B">
            <wp:extent cx="5943600" cy="7264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upplemental__KDE_Parameter_Priors_Posteriors_Cauchy_05_Priors_Plot0.pdf"/>
                    <pic:cNvPicPr/>
                  </pic:nvPicPr>
                  <pic:blipFill>
                    <a:blip r:embed="rId40">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r w:rsidRPr="00B87F59">
        <w:rPr>
          <w:b/>
        </w:rPr>
        <w:t xml:space="preserve"> </w:t>
      </w:r>
    </w:p>
    <w:p w14:paraId="73B735D7" w14:textId="74B308D9" w:rsidR="00B87F59" w:rsidRDefault="624482E7">
      <w:r w:rsidRPr="624482E7">
        <w:rPr>
          <w:b/>
          <w:bCs/>
        </w:rPr>
        <w:t xml:space="preserve">Fig </w:t>
      </w:r>
      <w:r w:rsidR="003723F7">
        <w:rPr>
          <w:b/>
          <w:bCs/>
        </w:rPr>
        <w:t>N</w:t>
      </w:r>
      <w:r w:rsidR="003723F7" w:rsidRPr="624482E7">
        <w:rPr>
          <w:b/>
          <w:bCs/>
        </w:rPr>
        <w:t xml:space="preserve"> </w:t>
      </w:r>
      <w:r w:rsidRPr="624482E7">
        <w:rPr>
          <w:b/>
          <w:bCs/>
        </w:rPr>
        <w:t xml:space="preserve">(Also, see Fig 3D): Model parameters calibrated to Ordinal Dataset using Cauchy priors on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Cauchy priors with a scale term of 0.05 were placed on the measurement model parameters (these are not log-scale).</w:t>
      </w:r>
    </w:p>
    <w:p w14:paraId="56995DA8" w14:textId="77777777" w:rsidR="00B87F59" w:rsidRDefault="00B87F59" w:rsidP="00B87F59"/>
    <w:p w14:paraId="54AAED3E" w14:textId="77777777" w:rsidR="00124183" w:rsidRDefault="00B87F59" w:rsidP="00976B6A">
      <w:r>
        <w:rPr>
          <w:noProof/>
        </w:rPr>
        <w:drawing>
          <wp:inline distT="0" distB="0" distL="0" distR="0" wp14:anchorId="7829727C" wp14:editId="6919ECBD">
            <wp:extent cx="5943600" cy="454025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upplemental__KDE_Parameter_Priors_Posteriors_Cauchy_05_Priors_Plot1.pdf"/>
                    <pic:cNvPicPr/>
                  </pic:nvPicPr>
                  <pic:blipFill>
                    <a:blip r:embed="rId41">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3C5C3CFD" w14:textId="4266948A" w:rsidR="00B87F59" w:rsidRPr="00E36D6F" w:rsidRDefault="00B87F59" w:rsidP="003675BA">
      <w:r w:rsidRPr="624482E7">
        <w:rPr>
          <w:b/>
          <w:bCs/>
        </w:rPr>
        <w:t xml:space="preserve">Fig </w:t>
      </w:r>
      <w:r w:rsidR="0001077A">
        <w:rPr>
          <w:b/>
          <w:bCs/>
        </w:rPr>
        <w:t xml:space="preserve">N (part 2) </w:t>
      </w:r>
      <w:r w:rsidR="0001077A" w:rsidRPr="624482E7">
        <w:rPr>
          <w:b/>
          <w:bCs/>
        </w:rPr>
        <w:t xml:space="preserve"> </w:t>
      </w:r>
      <w:r w:rsidRPr="624482E7">
        <w:rPr>
          <w:b/>
          <w:bCs/>
        </w:rPr>
        <w:t xml:space="preserve">(Also, see Fig 3D): </w:t>
      </w:r>
      <w:r w:rsidR="00E36D6F" w:rsidRPr="624482E7">
        <w:rPr>
          <w:b/>
          <w:bCs/>
        </w:rPr>
        <w:t xml:space="preserve">Model </w:t>
      </w:r>
      <w:r w:rsidR="00E36D6F">
        <w:rPr>
          <w:b/>
          <w:bCs/>
        </w:rPr>
        <w:t>parameters calibrated to Ordinal Dataset using Cauchy priors on Measurement Model Parameters.</w:t>
      </w:r>
      <w:r w:rsidR="00E36D6F" w:rsidRPr="004F739E">
        <w:rPr>
          <w:b/>
          <w:bCs/>
        </w:rPr>
        <w:t xml:space="preserve"> </w:t>
      </w:r>
      <w:r w:rsidR="003675BA">
        <w:t>Parameters for aEARM were calibrated to ordinal values of tBID and cPARP abundance at every 60s interval. Prior (blue) and posterior (orange) distributions log</w:t>
      </w:r>
      <w:r w:rsidR="003675BA">
        <w:rPr>
          <w:vertAlign w:val="subscript"/>
        </w:rPr>
        <w:t>10</w:t>
      </w:r>
      <w:r w:rsidR="003675BA">
        <w:t xml:space="preserve"> of the value of parameter are shown. Cauchy priors with a scale term of 0.05 were placed on the measurement model parameters (these are not log-scale)</w:t>
      </w:r>
      <w:r w:rsidR="00E36D6F">
        <w:br/>
      </w:r>
      <w:r w:rsidR="00E36D6F">
        <w:lastRenderedPageBreak/>
        <w:br/>
      </w:r>
      <w:r>
        <w:rPr>
          <w:noProof/>
        </w:rPr>
        <w:drawing>
          <wp:inline distT="0" distB="0" distL="0" distR="0" wp14:anchorId="229C0BDE" wp14:editId="57800B21">
            <wp:extent cx="5943600" cy="7264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upplemental__KDE_Parameter_Priors_Posteriors_Cauchy_005_Priors_Plot0.pdf"/>
                    <pic:cNvPicPr/>
                  </pic:nvPicPr>
                  <pic:blipFill>
                    <a:blip r:embed="rId42">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399C8B1B" w14:textId="14FB74E3" w:rsidR="00B87F59" w:rsidRDefault="624482E7">
      <w:r w:rsidRPr="624482E7">
        <w:rPr>
          <w:b/>
          <w:bCs/>
        </w:rPr>
        <w:t xml:space="preserve">Fig </w:t>
      </w:r>
      <w:r w:rsidR="00E32910">
        <w:rPr>
          <w:b/>
          <w:bCs/>
        </w:rPr>
        <w:t>O</w:t>
      </w:r>
      <w:r w:rsidR="00E32910" w:rsidRPr="624482E7">
        <w:rPr>
          <w:b/>
          <w:bCs/>
        </w:rPr>
        <w:t xml:space="preserve"> </w:t>
      </w:r>
      <w:r w:rsidRPr="624482E7">
        <w:rPr>
          <w:b/>
          <w:bCs/>
        </w:rPr>
        <w:t xml:space="preserve">(Also, see </w:t>
      </w:r>
      <w:r w:rsidR="004771F1">
        <w:rPr>
          <w:b/>
          <w:bCs/>
        </w:rPr>
        <w:t>Fig</w:t>
      </w:r>
      <w:r w:rsidRPr="624482E7">
        <w:rPr>
          <w:b/>
          <w:bCs/>
        </w:rPr>
        <w:t xml:space="preserve"> 3E): Model parameters calibrated to Ordinal Dataset using Cauchy priors on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Cauchy priors with a scale term of </w:t>
      </w:r>
      <w:r>
        <w:lastRenderedPageBreak/>
        <w:t>0.005 were placed on the measurement model parameters (these are not log-scale).</w:t>
      </w:r>
      <w:r w:rsidR="00B87F59">
        <w:br/>
      </w:r>
    </w:p>
    <w:p w14:paraId="45915271" w14:textId="77777777" w:rsidR="00B87F59" w:rsidRDefault="00B87F59" w:rsidP="00976B6A">
      <w:r>
        <w:rPr>
          <w:noProof/>
        </w:rPr>
        <w:drawing>
          <wp:inline distT="0" distB="0" distL="0" distR="0" wp14:anchorId="6637D5C4" wp14:editId="0710A5CF">
            <wp:extent cx="5943600" cy="45402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upplemental__KDE_Parameter_Priors_Posteriors_Cauchy_005_Priors_Plot1.pdf"/>
                    <pic:cNvPicPr/>
                  </pic:nvPicPr>
                  <pic:blipFill>
                    <a:blip r:embed="rId43">
                      <a:extLst>
                        <a:ext uri="{28A0092B-C50C-407E-A947-70E740481C1C}">
                          <a14:useLocalDpi xmlns:a14="http://schemas.microsoft.com/office/drawing/2010/main" val="0"/>
                        </a:ext>
                      </a:extLst>
                    </a:blip>
                    <a:stretch>
                      <a:fillRect/>
                    </a:stretch>
                  </pic:blipFill>
                  <pic:spPr>
                    <a:xfrm>
                      <a:off x="0" y="0"/>
                      <a:ext cx="5943600" cy="4540250"/>
                    </a:xfrm>
                    <a:prstGeom prst="rect">
                      <a:avLst/>
                    </a:prstGeom>
                  </pic:spPr>
                </pic:pic>
              </a:graphicData>
            </a:graphic>
          </wp:inline>
        </w:drawing>
      </w:r>
    </w:p>
    <w:p w14:paraId="73148566" w14:textId="7AAD65FA" w:rsidR="00E652DB" w:rsidRDefault="624482E7">
      <w:r w:rsidRPr="624482E7">
        <w:rPr>
          <w:b/>
          <w:bCs/>
        </w:rPr>
        <w:t xml:space="preserve">Fig </w:t>
      </w:r>
      <w:r w:rsidR="00717759">
        <w:rPr>
          <w:b/>
          <w:bCs/>
        </w:rPr>
        <w:t xml:space="preserve">O (part 2) </w:t>
      </w:r>
      <w:r w:rsidR="00717759" w:rsidRPr="624482E7">
        <w:rPr>
          <w:b/>
          <w:bCs/>
        </w:rPr>
        <w:t xml:space="preserve"> </w:t>
      </w:r>
      <w:r w:rsidRPr="624482E7">
        <w:rPr>
          <w:b/>
          <w:bCs/>
        </w:rPr>
        <w:t xml:space="preserve">(Also, see Fig 3E): Model parameters calibrated to Ordinal Dataset using Cauchy priors on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Cauchy priors with a scale term of 0.005 were placed on the measurement model parameters (these are not log-scale).</w:t>
      </w:r>
      <w:r w:rsidR="00B87F59">
        <w:br w:type="page"/>
      </w:r>
    </w:p>
    <w:p w14:paraId="754E9DC7" w14:textId="77777777" w:rsidR="00B87F59" w:rsidRDefault="00E652DB" w:rsidP="00976B6A">
      <w:r>
        <w:rPr>
          <w:noProof/>
        </w:rPr>
        <w:lastRenderedPageBreak/>
        <w:drawing>
          <wp:inline distT="0" distB="0" distL="0" distR="0" wp14:anchorId="24B5B55E" wp14:editId="69FB8F58">
            <wp:extent cx="5943600" cy="7264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upplemental__KDE_Parameter_Priors_Posteriors_Ordinal_fmm1__Plot0.pdf"/>
                    <pic:cNvPicPr/>
                  </pic:nvPicPr>
                  <pic:blipFill>
                    <a:blip r:embed="rId44">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6407C1B8" w14:textId="3DAB747E" w:rsidR="00E652DB" w:rsidRDefault="624482E7">
      <w:r w:rsidRPr="624482E7">
        <w:rPr>
          <w:b/>
          <w:bCs/>
        </w:rPr>
        <w:t xml:space="preserve">Fig </w:t>
      </w:r>
      <w:r w:rsidR="007A2B4C">
        <w:rPr>
          <w:b/>
          <w:bCs/>
        </w:rPr>
        <w:t>P</w:t>
      </w:r>
      <w:r w:rsidR="007A2B4C" w:rsidRPr="624482E7">
        <w:rPr>
          <w:b/>
          <w:bCs/>
        </w:rPr>
        <w:t xml:space="preserve"> </w:t>
      </w:r>
      <w:r w:rsidRPr="624482E7">
        <w:rPr>
          <w:b/>
          <w:bCs/>
        </w:rPr>
        <w:t xml:space="preserve">(Also, see Fig 3A and </w:t>
      </w:r>
      <w:r w:rsidR="005B776A">
        <w:rPr>
          <w:b/>
          <w:bCs/>
        </w:rPr>
        <w:t>3</w:t>
      </w:r>
      <w:r w:rsidRPr="624482E7">
        <w:rPr>
          <w:b/>
          <w:bCs/>
        </w:rPr>
        <w:t xml:space="preserve">B): Model parameters calibrated to Ordinal Dataset using Fixed </w:t>
      </w:r>
      <w:r w:rsidRPr="624482E7">
        <w:rPr>
          <w:b/>
          <w:bCs/>
          <w:i/>
          <w:iCs/>
        </w:rPr>
        <w:t>ad hoc</w:t>
      </w:r>
      <w:r w:rsidRPr="624482E7">
        <w:rPr>
          <w:b/>
          <w:bCs/>
        </w:rPr>
        <w:t xml:space="preserve">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Fixed </w:t>
      </w:r>
      <w:r w:rsidRPr="624482E7">
        <w:rPr>
          <w:i/>
          <w:iCs/>
        </w:rPr>
        <w:t>ad hoc</w:t>
      </w:r>
      <w:r>
        <w:t xml:space="preserve"> values were applied to the measurement model parameters (see Supplemental Table </w:t>
      </w:r>
      <w:r w:rsidR="005B776A">
        <w:t xml:space="preserve">C </w:t>
      </w:r>
      <w:r>
        <w:t>(Case 1))</w:t>
      </w:r>
    </w:p>
    <w:p w14:paraId="189F9560" w14:textId="77777777" w:rsidR="00E652DB" w:rsidRDefault="00E652DB" w:rsidP="00976B6A">
      <w:r>
        <w:rPr>
          <w:noProof/>
        </w:rPr>
        <w:lastRenderedPageBreak/>
        <w:drawing>
          <wp:inline distT="0" distB="0" distL="0" distR="0" wp14:anchorId="72B705A6" wp14:editId="7260939C">
            <wp:extent cx="5943600" cy="18161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upplemental__KDE_Parameter_Priors_Posteriors_Ordinal_fmm1__Plot1.pdf"/>
                    <pic:cNvPicPr/>
                  </pic:nvPicPr>
                  <pic:blipFill>
                    <a:blip r:embed="rId45">
                      <a:extLst>
                        <a:ext uri="{28A0092B-C50C-407E-A947-70E740481C1C}">
                          <a14:useLocalDpi xmlns:a14="http://schemas.microsoft.com/office/drawing/2010/main" val="0"/>
                        </a:ext>
                      </a:extLst>
                    </a:blip>
                    <a:stretch>
                      <a:fillRect/>
                    </a:stretch>
                  </pic:blipFill>
                  <pic:spPr>
                    <a:xfrm>
                      <a:off x="0" y="0"/>
                      <a:ext cx="5943600" cy="1816100"/>
                    </a:xfrm>
                    <a:prstGeom prst="rect">
                      <a:avLst/>
                    </a:prstGeom>
                  </pic:spPr>
                </pic:pic>
              </a:graphicData>
            </a:graphic>
          </wp:inline>
        </w:drawing>
      </w:r>
    </w:p>
    <w:p w14:paraId="3D323C12" w14:textId="3F013A60" w:rsidR="00670EF6" w:rsidRDefault="624482E7" w:rsidP="00670EF6">
      <w:r w:rsidRPr="624482E7">
        <w:rPr>
          <w:b/>
          <w:bCs/>
        </w:rPr>
        <w:t xml:space="preserve">Fig </w:t>
      </w:r>
      <w:r w:rsidR="000432E8">
        <w:rPr>
          <w:b/>
          <w:bCs/>
        </w:rPr>
        <w:t xml:space="preserve">P (part 2) </w:t>
      </w:r>
      <w:r w:rsidR="000432E8" w:rsidRPr="624482E7">
        <w:rPr>
          <w:b/>
          <w:bCs/>
        </w:rPr>
        <w:t xml:space="preserve"> </w:t>
      </w:r>
      <w:r w:rsidRPr="624482E7">
        <w:rPr>
          <w:b/>
          <w:bCs/>
        </w:rPr>
        <w:t xml:space="preserve">(Also, see Fig 3A and </w:t>
      </w:r>
      <w:r w:rsidR="005B776A">
        <w:rPr>
          <w:b/>
          <w:bCs/>
        </w:rPr>
        <w:t>3</w:t>
      </w:r>
      <w:r w:rsidRPr="624482E7">
        <w:rPr>
          <w:b/>
          <w:bCs/>
        </w:rPr>
        <w:t xml:space="preserve">B): Model parameters calibrated to Ordinal Dataset using Fixed </w:t>
      </w:r>
      <w:r w:rsidRPr="624482E7">
        <w:rPr>
          <w:b/>
          <w:bCs/>
          <w:i/>
          <w:iCs/>
        </w:rPr>
        <w:t>ad hoc</w:t>
      </w:r>
      <w:r w:rsidRPr="624482E7">
        <w:rPr>
          <w:b/>
          <w:bCs/>
        </w:rPr>
        <w:t xml:space="preserve">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Fixed </w:t>
      </w:r>
      <w:r w:rsidRPr="624482E7">
        <w:rPr>
          <w:i/>
          <w:iCs/>
        </w:rPr>
        <w:t>ad hoc</w:t>
      </w:r>
      <w:r>
        <w:t xml:space="preserve"> values were applied to the measurement model parameters (see Supplemental Table </w:t>
      </w:r>
      <w:r w:rsidR="005B776A">
        <w:t xml:space="preserve">C </w:t>
      </w:r>
      <w:r>
        <w:t>(Case 1))</w:t>
      </w:r>
    </w:p>
    <w:p w14:paraId="4B376138" w14:textId="77777777" w:rsidR="00670EF6" w:rsidRDefault="00670EF6">
      <w:r>
        <w:br w:type="page"/>
      </w:r>
    </w:p>
    <w:p w14:paraId="269983A7" w14:textId="77777777" w:rsidR="00181385" w:rsidRDefault="00181385" w:rsidP="00670EF6">
      <w:r>
        <w:rPr>
          <w:noProof/>
        </w:rPr>
        <w:lastRenderedPageBreak/>
        <w:drawing>
          <wp:inline distT="0" distB="0" distL="0" distR="0" wp14:anchorId="7E0BAD7F" wp14:editId="210BDBA6">
            <wp:extent cx="5943600" cy="7264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upplemental__KDE_Parameter_Priors_Posteriors_Ordinal_fmm2__Plot0.pdf"/>
                    <pic:cNvPicPr/>
                  </pic:nvPicPr>
                  <pic:blipFill>
                    <a:blip r:embed="rId46">
                      <a:extLst>
                        <a:ext uri="{28A0092B-C50C-407E-A947-70E740481C1C}">
                          <a14:useLocalDpi xmlns:a14="http://schemas.microsoft.com/office/drawing/2010/main" val="0"/>
                        </a:ext>
                      </a:extLst>
                    </a:blip>
                    <a:stretch>
                      <a:fillRect/>
                    </a:stretch>
                  </pic:blipFill>
                  <pic:spPr>
                    <a:xfrm>
                      <a:off x="0" y="0"/>
                      <a:ext cx="5943600" cy="7264400"/>
                    </a:xfrm>
                    <a:prstGeom prst="rect">
                      <a:avLst/>
                    </a:prstGeom>
                  </pic:spPr>
                </pic:pic>
              </a:graphicData>
            </a:graphic>
          </wp:inline>
        </w:drawing>
      </w:r>
    </w:p>
    <w:p w14:paraId="6A5C5D21" w14:textId="7C861175" w:rsidR="00181385" w:rsidRDefault="624482E7" w:rsidP="00181385">
      <w:r w:rsidRPr="624482E7">
        <w:rPr>
          <w:b/>
          <w:bCs/>
        </w:rPr>
        <w:t xml:space="preserve">Fig </w:t>
      </w:r>
      <w:r w:rsidR="00FF3BF1">
        <w:rPr>
          <w:b/>
          <w:bCs/>
        </w:rPr>
        <w:t>Q</w:t>
      </w:r>
      <w:r w:rsidR="00FF3BF1" w:rsidRPr="624482E7">
        <w:rPr>
          <w:b/>
          <w:bCs/>
        </w:rPr>
        <w:t xml:space="preserve"> </w:t>
      </w:r>
      <w:r w:rsidRPr="624482E7">
        <w:rPr>
          <w:b/>
          <w:bCs/>
        </w:rPr>
        <w:t xml:space="preserve">(Also, see Fig 3A and </w:t>
      </w:r>
      <w:r w:rsidR="005B776A">
        <w:rPr>
          <w:b/>
          <w:bCs/>
        </w:rPr>
        <w:t>3</w:t>
      </w:r>
      <w:r w:rsidRPr="624482E7">
        <w:rPr>
          <w:b/>
          <w:bCs/>
        </w:rPr>
        <w:t xml:space="preserve">B): Model parameters calibrated to Ordinal Dataset using Fixed </w:t>
      </w:r>
      <w:r w:rsidRPr="624482E7">
        <w:rPr>
          <w:b/>
          <w:bCs/>
          <w:i/>
          <w:iCs/>
        </w:rPr>
        <w:t>ad hoc</w:t>
      </w:r>
      <w:r w:rsidRPr="624482E7">
        <w:rPr>
          <w:b/>
          <w:bCs/>
        </w:rPr>
        <w:t xml:space="preserve">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Fixed </w:t>
      </w:r>
      <w:r w:rsidRPr="624482E7">
        <w:rPr>
          <w:i/>
          <w:iCs/>
        </w:rPr>
        <w:t>ad hoc</w:t>
      </w:r>
      <w:r>
        <w:t xml:space="preserve"> values were applied to the measurement model parameters (see Supplemental Table </w:t>
      </w:r>
      <w:r w:rsidR="005B776A">
        <w:t xml:space="preserve">C </w:t>
      </w:r>
      <w:r>
        <w:t>(Case 2))</w:t>
      </w:r>
    </w:p>
    <w:p w14:paraId="746DB56B" w14:textId="77777777" w:rsidR="00181385" w:rsidRDefault="00181385"/>
    <w:p w14:paraId="2FD5C26F" w14:textId="77777777" w:rsidR="00181385" w:rsidRDefault="00181385" w:rsidP="00181385">
      <w:r>
        <w:rPr>
          <w:noProof/>
        </w:rPr>
        <w:drawing>
          <wp:inline distT="0" distB="0" distL="0" distR="0" wp14:anchorId="5EF6222E" wp14:editId="238A255D">
            <wp:extent cx="5943600" cy="18161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upplemental__KDE_Parameter_Priors_Posteriors_Ordinal_fmm2__Plot1.pdf"/>
                    <pic:cNvPicPr/>
                  </pic:nvPicPr>
                  <pic:blipFill>
                    <a:blip r:embed="rId47">
                      <a:extLst>
                        <a:ext uri="{28A0092B-C50C-407E-A947-70E740481C1C}">
                          <a14:useLocalDpi xmlns:a14="http://schemas.microsoft.com/office/drawing/2010/main" val="0"/>
                        </a:ext>
                      </a:extLst>
                    </a:blip>
                    <a:stretch>
                      <a:fillRect/>
                    </a:stretch>
                  </pic:blipFill>
                  <pic:spPr>
                    <a:xfrm>
                      <a:off x="0" y="0"/>
                      <a:ext cx="5943600" cy="1816100"/>
                    </a:xfrm>
                    <a:prstGeom prst="rect">
                      <a:avLst/>
                    </a:prstGeom>
                  </pic:spPr>
                </pic:pic>
              </a:graphicData>
            </a:graphic>
          </wp:inline>
        </w:drawing>
      </w:r>
    </w:p>
    <w:p w14:paraId="3690D9D7" w14:textId="2375ABD6" w:rsidR="00224F66" w:rsidRDefault="624482E7" w:rsidP="00181385">
      <w:r w:rsidRPr="624482E7">
        <w:rPr>
          <w:b/>
          <w:bCs/>
        </w:rPr>
        <w:t xml:space="preserve">Fig </w:t>
      </w:r>
      <w:r w:rsidR="00324F84">
        <w:rPr>
          <w:b/>
          <w:bCs/>
        </w:rPr>
        <w:t>Q (part 2)</w:t>
      </w:r>
      <w:r w:rsidRPr="624482E7">
        <w:rPr>
          <w:b/>
          <w:bCs/>
        </w:rPr>
        <w:t xml:space="preserve">: Model parameters calibrated to Ordinal Dataset using Fixed </w:t>
      </w:r>
      <w:r w:rsidRPr="624482E7">
        <w:rPr>
          <w:b/>
          <w:bCs/>
          <w:i/>
          <w:iCs/>
        </w:rPr>
        <w:t>ad hoc</w:t>
      </w:r>
      <w:r w:rsidRPr="624482E7">
        <w:rPr>
          <w:b/>
          <w:bCs/>
        </w:rPr>
        <w:t xml:space="preserve"> Measurement Model Parameters. </w:t>
      </w:r>
      <w:r>
        <w:t>Parameters for aEARM were calibrated to ordinal values of tBID and cPARP abundance at every 60s interval. Prior (blue) and posterior (orange) distributions log</w:t>
      </w:r>
      <w:r w:rsidRPr="624482E7">
        <w:rPr>
          <w:vertAlign w:val="subscript"/>
        </w:rPr>
        <w:t>10</w:t>
      </w:r>
      <w:r>
        <w:t xml:space="preserve"> of the value of parameter are shown. Fixed </w:t>
      </w:r>
      <w:r w:rsidRPr="624482E7">
        <w:rPr>
          <w:i/>
          <w:iCs/>
        </w:rPr>
        <w:t>ad hoc</w:t>
      </w:r>
      <w:r>
        <w:t xml:space="preserve"> values were applied to the measurement model parameters (see Supplemental Table </w:t>
      </w:r>
      <w:r w:rsidR="005B776A">
        <w:t xml:space="preserve">C </w:t>
      </w:r>
      <w:r>
        <w:t>(Case 2))</w:t>
      </w:r>
      <w:r w:rsidR="00181385">
        <w:br/>
      </w:r>
    </w:p>
    <w:p w14:paraId="19B4D16A" w14:textId="77777777" w:rsidR="00224F66" w:rsidRDefault="00224F66">
      <w:r>
        <w:br w:type="page"/>
      </w:r>
    </w:p>
    <w:p w14:paraId="5FED64AF" w14:textId="18F16DC9" w:rsidR="00AB62CC" w:rsidRDefault="00AB62CC" w:rsidP="624482E7">
      <w:pPr>
        <w:rPr>
          <w:b/>
          <w:bCs/>
        </w:rPr>
      </w:pPr>
      <w:r>
        <w:rPr>
          <w:noProof/>
        </w:rPr>
        <w:lastRenderedPageBreak/>
        <w:drawing>
          <wp:inline distT="0" distB="0" distL="0" distR="0" wp14:anchorId="2A0EB439" wp14:editId="44DC496B">
            <wp:extent cx="4129283" cy="3096962"/>
            <wp:effectExtent l="0" t="0" r="0" b="1905"/>
            <wp:docPr id="3" name="Picture 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8">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064BD34-E658-2E47-9166-B93A503129DD}"/>
                        </a:ext>
                      </a:extLst>
                    </a:blip>
                    <a:stretch>
                      <a:fillRect/>
                    </a:stretch>
                  </pic:blipFill>
                  <pic:spPr>
                    <a:xfrm>
                      <a:off x="0" y="0"/>
                      <a:ext cx="4129283" cy="3096962"/>
                    </a:xfrm>
                    <a:prstGeom prst="rect">
                      <a:avLst/>
                    </a:prstGeom>
                  </pic:spPr>
                </pic:pic>
              </a:graphicData>
            </a:graphic>
          </wp:inline>
        </w:drawing>
      </w:r>
      <w:r w:rsidR="624482E7">
        <w:t xml:space="preserve">  </w:t>
      </w:r>
    </w:p>
    <w:p w14:paraId="17A09636" w14:textId="239847BD" w:rsidR="004A04BE" w:rsidRDefault="624482E7" w:rsidP="006C650C">
      <w:r w:rsidRPr="624482E7">
        <w:rPr>
          <w:b/>
          <w:bCs/>
        </w:rPr>
        <w:t xml:space="preserve">Fig </w:t>
      </w:r>
      <w:r w:rsidR="00314838">
        <w:rPr>
          <w:b/>
          <w:bCs/>
        </w:rPr>
        <w:t>R</w:t>
      </w:r>
      <w:r w:rsidRPr="624482E7">
        <w:rPr>
          <w:b/>
          <w:bCs/>
        </w:rPr>
        <w:t xml:space="preserve">: Predicted Bid truncation dynamics of aEARM trained to published fractional cell death data. </w:t>
      </w:r>
      <w:r>
        <w:t xml:space="preserve">The 95% credible region of posterior predictions (shaded region) of normalized tBID dynamics for aEARM calibrated to published fractional cell death measurements by Wajant et al. </w:t>
      </w:r>
      <w:r w:rsidRPr="00E422D1">
        <w:t>(</w:t>
      </w:r>
      <w:r w:rsidRPr="00022605">
        <w:t xml:space="preserve">see </w:t>
      </w:r>
      <w:r w:rsidRPr="00022605">
        <w:rPr>
          <w:i/>
          <w:iCs/>
        </w:rPr>
        <w:t>Methods</w:t>
      </w:r>
      <w:r w:rsidR="004A04BE" w:rsidRPr="00022605">
        <w:rPr>
          <w:i/>
          <w:iCs/>
        </w:rPr>
        <w:t xml:space="preserve"> Section 4</w:t>
      </w:r>
      <w:r w:rsidRPr="00022605">
        <w:t>)</w:t>
      </w:r>
      <w:r w:rsidR="00532C77" w:rsidRPr="00022605">
        <w:t xml:space="preserve"> [29]</w:t>
      </w:r>
      <w:r w:rsidR="002B5150" w:rsidRPr="00022605">
        <w:t xml:space="preserve">. The “true” line denotes dynamics of aEARM when its rate parameters are set to the maximum </w:t>
      </w:r>
      <w:r w:rsidR="002B5150" w:rsidRPr="00022605">
        <w:rPr>
          <w:i/>
          <w:iCs/>
        </w:rPr>
        <w:t xml:space="preserve">a posteriori </w:t>
      </w:r>
      <w:r w:rsidR="002B5150" w:rsidRPr="00022605">
        <w:t xml:space="preserve">parameter vector from the calibration by Ortega </w:t>
      </w:r>
      <w:r w:rsidR="003E3E92" w:rsidRPr="00022605">
        <w:t xml:space="preserve">et al. This is the maximum </w:t>
      </w:r>
      <w:r w:rsidR="003E3E92" w:rsidRPr="00022605">
        <w:rPr>
          <w:i/>
          <w:iCs/>
        </w:rPr>
        <w:t xml:space="preserve">a posteriori </w:t>
      </w:r>
      <w:r w:rsidR="003E3E92" w:rsidRPr="00022605">
        <w:t>parameter vector that served as a “ground truth” parameter</w:t>
      </w:r>
      <w:r w:rsidR="004A04BE" w:rsidRPr="00022605">
        <w:t xml:space="preserve">s when generating the synthetic </w:t>
      </w:r>
      <w:r w:rsidR="004A04BE" w:rsidRPr="00022605">
        <w:rPr>
          <w:sz w:val="22"/>
          <w:szCs w:val="22"/>
        </w:rPr>
        <w:t xml:space="preserve">nonquantitative </w:t>
      </w:r>
      <w:r w:rsidR="004A04BE" w:rsidRPr="00022605">
        <w:t>datasets (described in Methods Section 3), but it is not associated with published fractional cell death measurements by Wajant et al</w:t>
      </w:r>
      <w:r w:rsidR="00E422D1">
        <w:t xml:space="preserve"> [29]</w:t>
      </w:r>
      <w:r w:rsidR="004A04BE" w:rsidRPr="00022605">
        <w:t>.</w:t>
      </w:r>
    </w:p>
    <w:p w14:paraId="65884CA1" w14:textId="77777777" w:rsidR="004A04BE" w:rsidRDefault="004A04BE">
      <w:r>
        <w:br w:type="page"/>
      </w:r>
    </w:p>
    <w:p w14:paraId="04E5BEFF" w14:textId="4323C911" w:rsidR="008761CD" w:rsidRDefault="006C650C" w:rsidP="006C650C">
      <w:pPr>
        <w:rPr>
          <w:b/>
          <w:bCs/>
        </w:rPr>
      </w:pPr>
      <w:r>
        <w:lastRenderedPageBreak/>
        <w:br/>
      </w:r>
      <w:r w:rsidR="00911945" w:rsidRPr="00911945">
        <w:rPr>
          <w:b/>
          <w:bCs/>
          <w:noProof/>
        </w:rPr>
        <w:drawing>
          <wp:inline distT="0" distB="0" distL="0" distR="0" wp14:anchorId="17EC489E" wp14:editId="682E3302">
            <wp:extent cx="5585525" cy="6885830"/>
            <wp:effectExtent l="0" t="0" r="2540" b="0"/>
            <wp:docPr id="4" name="Picture 3" descr="A picture containing window, shoji, plane, train&#10;&#10;Description automatically generated">
              <a:extLst xmlns:a="http://schemas.openxmlformats.org/drawingml/2006/main">
                <a:ext uri="{FF2B5EF4-FFF2-40B4-BE49-F238E27FC236}">
                  <a16:creationId xmlns:a16="http://schemas.microsoft.com/office/drawing/2014/main" id="{851DEAE4-5051-B3EE-43A4-972D06F6B9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window, shoji, plane, train&#10;&#10;Description automatically generated">
                      <a:extLst>
                        <a:ext uri="{FF2B5EF4-FFF2-40B4-BE49-F238E27FC236}">
                          <a16:creationId xmlns:a16="http://schemas.microsoft.com/office/drawing/2014/main" id="{851DEAE4-5051-B3EE-43A4-972D06F6B9CB}"/>
                        </a:ext>
                      </a:extLst>
                    </pic:cNvPr>
                    <pic:cNvPicPr>
                      <a:picLocks noChangeAspect="1"/>
                    </pic:cNvPicPr>
                  </pic:nvPicPr>
                  <pic:blipFill>
                    <a:blip r:embed="rId49"/>
                    <a:stretch>
                      <a:fillRect/>
                    </a:stretch>
                  </pic:blipFill>
                  <pic:spPr>
                    <a:xfrm>
                      <a:off x="0" y="0"/>
                      <a:ext cx="5589901" cy="6891224"/>
                    </a:xfrm>
                    <a:prstGeom prst="rect">
                      <a:avLst/>
                    </a:prstGeom>
                  </pic:spPr>
                </pic:pic>
              </a:graphicData>
            </a:graphic>
          </wp:inline>
        </w:drawing>
      </w:r>
    </w:p>
    <w:p w14:paraId="4749A897" w14:textId="033CF9A2" w:rsidR="006C650C" w:rsidRDefault="624482E7" w:rsidP="006C650C">
      <w:r w:rsidRPr="624482E7">
        <w:rPr>
          <w:b/>
          <w:bCs/>
        </w:rPr>
        <w:t xml:space="preserve">Fig </w:t>
      </w:r>
      <w:r w:rsidR="00314838">
        <w:rPr>
          <w:b/>
          <w:bCs/>
        </w:rPr>
        <w:t>S</w:t>
      </w:r>
      <w:r w:rsidR="00314838" w:rsidRPr="624482E7">
        <w:rPr>
          <w:b/>
          <w:bCs/>
        </w:rPr>
        <w:t xml:space="preserve"> </w:t>
      </w:r>
      <w:r w:rsidRPr="624482E7">
        <w:rPr>
          <w:b/>
          <w:bCs/>
        </w:rPr>
        <w:t xml:space="preserve">(Also, see Fig 5): Model parameters calibrated to published fractional cell death data. </w:t>
      </w:r>
      <w:r>
        <w:t xml:space="preserve">Parameters for aEARM were calibrated to published fractional cell death measurements by Wajant et al. (see </w:t>
      </w:r>
      <w:r w:rsidRPr="00022605">
        <w:rPr>
          <w:i/>
          <w:iCs/>
        </w:rPr>
        <w:t>Methods</w:t>
      </w:r>
      <w:r w:rsidR="009A27D0" w:rsidRPr="00022605">
        <w:rPr>
          <w:i/>
          <w:iCs/>
        </w:rPr>
        <w:t xml:space="preserve"> Section 4</w:t>
      </w:r>
      <w:r w:rsidRPr="00022605">
        <w:t>)</w:t>
      </w:r>
      <w:r w:rsidR="007231DA">
        <w:t xml:space="preserve"> [29]</w:t>
      </w:r>
      <w:r>
        <w:t>. Prior (blue) and posterior (orange) distributions of log</w:t>
      </w:r>
      <w:r w:rsidRPr="624482E7">
        <w:rPr>
          <w:vertAlign w:val="subscript"/>
        </w:rPr>
        <w:t>10</w:t>
      </w:r>
      <w:r>
        <w:t xml:space="preserve"> of the value of parameter are shown</w:t>
      </w:r>
    </w:p>
    <w:p w14:paraId="372EC423" w14:textId="77777777" w:rsidR="006C650C" w:rsidRDefault="00F20EB8" w:rsidP="006C650C">
      <w:r>
        <w:br w:type="page"/>
      </w:r>
    </w:p>
    <w:p w14:paraId="47662184" w14:textId="2530A0BC" w:rsidR="006C650C" w:rsidRDefault="006C650C" w:rsidP="006C650C">
      <w:pPr>
        <w:rPr>
          <w:b/>
          <w:bCs/>
        </w:rPr>
      </w:pPr>
    </w:p>
    <w:p w14:paraId="2FECAF08" w14:textId="0F4862E0" w:rsidR="000A32DD" w:rsidRDefault="007D5FFF" w:rsidP="006C650C">
      <w:pPr>
        <w:rPr>
          <w:b/>
          <w:bCs/>
        </w:rPr>
      </w:pPr>
      <w:r>
        <w:rPr>
          <w:b/>
          <w:bCs/>
          <w:noProof/>
        </w:rPr>
        <w:drawing>
          <wp:inline distT="0" distB="0" distL="0" distR="0" wp14:anchorId="346F4EB6" wp14:editId="10B4EF0F">
            <wp:extent cx="5461294" cy="6170212"/>
            <wp:effectExtent l="0" t="0" r="0" b="0"/>
            <wp:docPr id="2" name="Picture 2" descr="A picture containing shoji, build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oji, building, window&#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85722" cy="6197811"/>
                    </a:xfrm>
                    <a:prstGeom prst="rect">
                      <a:avLst/>
                    </a:prstGeom>
                  </pic:spPr>
                </pic:pic>
              </a:graphicData>
            </a:graphic>
          </wp:inline>
        </w:drawing>
      </w:r>
    </w:p>
    <w:p w14:paraId="7F355704" w14:textId="71104B7A" w:rsidR="000A32DD" w:rsidRDefault="006C650C" w:rsidP="006C650C">
      <w:r w:rsidRPr="004F739E">
        <w:rPr>
          <w:b/>
          <w:bCs/>
        </w:rPr>
        <w:t xml:space="preserve">Fig </w:t>
      </w:r>
      <w:r w:rsidR="00314838">
        <w:rPr>
          <w:b/>
          <w:bCs/>
        </w:rPr>
        <w:t xml:space="preserve">S (part 2)  </w:t>
      </w:r>
      <w:r>
        <w:rPr>
          <w:b/>
          <w:bCs/>
        </w:rPr>
        <w:t>(Also, see Fig 5)</w:t>
      </w:r>
      <w:r w:rsidRPr="004F739E">
        <w:rPr>
          <w:b/>
          <w:bCs/>
        </w:rPr>
        <w:t xml:space="preserve">: </w:t>
      </w:r>
      <w:r w:rsidRPr="624482E7">
        <w:rPr>
          <w:b/>
          <w:bCs/>
        </w:rPr>
        <w:t xml:space="preserve">Model </w:t>
      </w:r>
      <w:r>
        <w:rPr>
          <w:b/>
          <w:bCs/>
        </w:rPr>
        <w:t>parameters calibrated to published fractional cell death data.</w:t>
      </w:r>
      <w:r w:rsidRPr="004F739E">
        <w:rPr>
          <w:b/>
          <w:bCs/>
        </w:rPr>
        <w:t xml:space="preserve">  </w:t>
      </w:r>
      <w:r w:rsidR="003E14B2">
        <w:t>Parameters for aEARM were calibrated to published fractional cell death measurements by Wajant et al. (</w:t>
      </w:r>
      <w:r w:rsidR="003E14B2" w:rsidRPr="00CB1BCB">
        <w:t xml:space="preserve">see </w:t>
      </w:r>
      <w:r w:rsidR="003E14B2" w:rsidRPr="00022605">
        <w:rPr>
          <w:i/>
          <w:iCs/>
        </w:rPr>
        <w:t>Methods</w:t>
      </w:r>
      <w:r w:rsidR="009A27D0" w:rsidRPr="00022605">
        <w:rPr>
          <w:i/>
          <w:iCs/>
        </w:rPr>
        <w:t xml:space="preserve"> Section 4</w:t>
      </w:r>
      <w:r w:rsidR="003E14B2" w:rsidRPr="00022605">
        <w:t>)</w:t>
      </w:r>
      <w:r w:rsidR="00CB1BCB">
        <w:t xml:space="preserve"> [29]</w:t>
      </w:r>
      <w:r w:rsidR="003E14B2">
        <w:rPr>
          <w:vertAlign w:val="superscript"/>
        </w:rPr>
        <w:t>29</w:t>
      </w:r>
      <w:r w:rsidR="003E14B2">
        <w:t xml:space="preserve">. </w:t>
      </w:r>
      <w:r>
        <w:t>Prior (blue) and posterior (orange) distributions log</w:t>
      </w:r>
      <w:r>
        <w:rPr>
          <w:vertAlign w:val="subscript"/>
        </w:rPr>
        <w:t>10</w:t>
      </w:r>
      <w:r>
        <w:t xml:space="preserve"> of the value of the aEARM parameter are shown. Prior and posterior distributions of the value of measurement model coefficients are also shown (these are not log-scale).</w:t>
      </w:r>
      <w:r w:rsidR="624482E7">
        <w:t xml:space="preserve"> </w:t>
      </w:r>
      <w:r w:rsidR="624482E7" w:rsidRPr="624482E7">
        <w:rPr>
          <w:rFonts w:eastAsiaTheme="minorEastAsia"/>
          <w:sz w:val="22"/>
          <w:szCs w:val="22"/>
        </w:rPr>
        <w:t>We encoded initial TRAIL receptor concentrations (</w:t>
      </w:r>
      <m:oMath>
        <m:r>
          <w:rPr>
            <w:rFonts w:ascii="Cambria Math" w:eastAsiaTheme="minorEastAsia" w:hAnsi="Cambria Math"/>
            <w:sz w:val="22"/>
            <w:szCs w:val="22"/>
          </w:rPr>
          <m:t>R_0</m:t>
        </m:r>
      </m:oMath>
      <w:r w:rsidR="624482E7" w:rsidRPr="624482E7">
        <w:rPr>
          <w:rFonts w:eastAsiaTheme="minorEastAsia"/>
          <w:sz w:val="22"/>
          <w:szCs w:val="22"/>
        </w:rPr>
        <w:t>) as a free parameter “</w:t>
      </w:r>
      <w:r w:rsidR="624482E7">
        <w:t xml:space="preserve">Wajant_H_1998” </w:t>
      </w:r>
      <w:r w:rsidR="624482E7" w:rsidRPr="624482E7">
        <w:rPr>
          <w:rFonts w:eastAsiaTheme="minorEastAsia"/>
          <w:sz w:val="22"/>
          <w:szCs w:val="22"/>
        </w:rPr>
        <w:t xml:space="preserve">in EARM, to reflect potential differences in TRAIL sensitivity of the HeLa cells used in the experiments by Wajant et al, relative to the HeLa cells in experiments that produced the ICRP and ECRP fluorescence data. Since we did not calibrate aEARM to data from both sources, the prior and posterior for this parameter should not differ. The “gp_constant” is </w:t>
      </w:r>
      <m:oMath>
        <m:sSubSup>
          <m:sSubSupPr>
            <m:ctrlPr>
              <w:rPr>
                <w:rFonts w:ascii="Cambria Math" w:eastAsiaTheme="minorEastAsia" w:hAnsi="Cambria Math"/>
                <w:i/>
                <w:iCs/>
                <w:sz w:val="22"/>
                <w:szCs w:val="22"/>
              </w:rPr>
            </m:ctrlPr>
          </m:sSubSupPr>
          <m:e>
            <m:r>
              <w:rPr>
                <w:rFonts w:ascii="Cambria Math" w:eastAsiaTheme="minorEastAsia" w:hAnsi="Cambria Math"/>
                <w:sz w:val="22"/>
                <w:szCs w:val="22"/>
              </w:rPr>
              <m:t>σ</m:t>
            </m:r>
          </m:e>
          <m:sub>
            <m:r>
              <w:rPr>
                <w:rFonts w:ascii="Cambria Math" w:eastAsiaTheme="minorEastAsia" w:hAnsi="Cambria Math"/>
                <w:sz w:val="22"/>
                <w:szCs w:val="22"/>
              </w:rPr>
              <m:t>f</m:t>
            </m:r>
          </m:sub>
          <m:sup>
            <m:r>
              <w:rPr>
                <w:rFonts w:ascii="Cambria Math" w:eastAsiaTheme="minorEastAsia" w:hAnsi="Cambria Math"/>
                <w:sz w:val="22"/>
                <w:szCs w:val="22"/>
              </w:rPr>
              <m:t>2</m:t>
            </m:r>
          </m:sup>
        </m:sSubSup>
      </m:oMath>
      <w:r w:rsidR="624482E7" w:rsidRPr="624482E7">
        <w:rPr>
          <w:rFonts w:eastAsiaTheme="minorEastAsia"/>
          <w:sz w:val="22"/>
          <w:szCs w:val="22"/>
        </w:rPr>
        <w:t xml:space="preserve"> from Eq. </w:t>
      </w:r>
      <w:r w:rsidR="007C56F6" w:rsidRPr="004C2274">
        <w:rPr>
          <w:rFonts w:eastAsiaTheme="minorEastAsia"/>
          <w:sz w:val="22"/>
          <w:szCs w:val="22"/>
          <w:highlight w:val="yellow"/>
        </w:rPr>
        <w:t>20</w:t>
      </w:r>
      <w:r w:rsidR="624482E7" w:rsidRPr="624482E7">
        <w:rPr>
          <w:rFonts w:eastAsiaTheme="minorEastAsia"/>
          <w:sz w:val="22"/>
          <w:szCs w:val="22"/>
        </w:rPr>
        <w:t xml:space="preserve"> (See methods section 2.4).</w:t>
      </w:r>
    </w:p>
    <w:p w14:paraId="4EDDFCAB" w14:textId="01F339F5" w:rsidR="00F20EB8" w:rsidRDefault="00F20EB8" w:rsidP="00976B6A"/>
    <w:p w14:paraId="2463773A" w14:textId="7EF7D7E4" w:rsidR="00F20EB8" w:rsidRDefault="00F20EB8" w:rsidP="00976B6A">
      <w:r w:rsidRPr="00F20EB8">
        <w:rPr>
          <w:noProof/>
        </w:rPr>
        <mc:AlternateContent>
          <mc:Choice Requires="wpg">
            <w:drawing>
              <wp:anchor distT="0" distB="0" distL="114300" distR="114300" simplePos="0" relativeHeight="251663360" behindDoc="0" locked="0" layoutInCell="1" allowOverlap="1" wp14:anchorId="3E6CC3AB" wp14:editId="639C6FA4">
                <wp:simplePos x="0" y="0"/>
                <wp:positionH relativeFrom="column">
                  <wp:posOffset>3280410</wp:posOffset>
                </wp:positionH>
                <wp:positionV relativeFrom="paragraph">
                  <wp:posOffset>184150</wp:posOffset>
                </wp:positionV>
                <wp:extent cx="2966720" cy="2406650"/>
                <wp:effectExtent l="0" t="0" r="5080" b="6350"/>
                <wp:wrapNone/>
                <wp:docPr id="59" name="Group 1"/>
                <wp:cNvGraphicFramePr/>
                <a:graphic xmlns:a="http://schemas.openxmlformats.org/drawingml/2006/main">
                  <a:graphicData uri="http://schemas.microsoft.com/office/word/2010/wordprocessingGroup">
                    <wpg:wgp>
                      <wpg:cNvGrpSpPr/>
                      <wpg:grpSpPr>
                        <a:xfrm>
                          <a:off x="0" y="0"/>
                          <a:ext cx="2966720" cy="2406650"/>
                          <a:chOff x="3336784" y="0"/>
                          <a:chExt cx="2967116" cy="2406651"/>
                        </a:xfrm>
                      </wpg:grpSpPr>
                      <pic:pic xmlns:pic="http://schemas.openxmlformats.org/drawingml/2006/picture">
                        <pic:nvPicPr>
                          <pic:cNvPr id="60" name="Picture 60"/>
                          <pic:cNvPicPr>
                            <a:picLocks noChangeAspect="1"/>
                          </pic:cNvPicPr>
                        </pic:nvPicPr>
                        <pic:blipFill rotWithShape="1">
                          <a:blip r:embed="rId51"/>
                          <a:srcRect l="1720" t="1301" r="10210" b="6887"/>
                          <a:stretch/>
                        </pic:blipFill>
                        <pic:spPr>
                          <a:xfrm>
                            <a:off x="3418218" y="0"/>
                            <a:ext cx="2885682" cy="2406651"/>
                          </a:xfrm>
                          <a:prstGeom prst="rect">
                            <a:avLst/>
                          </a:prstGeom>
                        </pic:spPr>
                      </pic:pic>
                      <wps:wsp>
                        <wps:cNvPr id="61" name="Rectangle 61"/>
                        <wps:cNvSpPr/>
                        <wps:spPr>
                          <a:xfrm>
                            <a:off x="3336784" y="0"/>
                            <a:ext cx="342900" cy="412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v:group id="Group 1" style="position:absolute;margin-left:258.3pt;margin-top:14.5pt;width:233.6pt;height:189.5pt;z-index:251663360" coordsize="29671,24066" coordorigin="33367" o:spid="_x0000_s1026" w14:anchorId="218D9F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60" style="position:absolute;left:34182;width:28857;height:2406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">
                  <v:imagedata cropleft="1127f" croptop="853f" cropright="6691f" cropbottom="4513f" o:title="" r:id="rId64"/>
                </v:shape>
                <v:rect id="Rectangle 61" style="position:absolute;left:33367;width:3429;height:4127;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"/>
              </v:group>
            </w:pict>
          </mc:Fallback>
        </mc:AlternateContent>
      </w:r>
      <w:r w:rsidRPr="00F20EB8">
        <w:rPr>
          <w:noProof/>
        </w:rPr>
        <w:drawing>
          <wp:anchor distT="0" distB="0" distL="114300" distR="114300" simplePos="0" relativeHeight="251665408" behindDoc="0" locked="0" layoutInCell="1" allowOverlap="1" wp14:anchorId="68E2EE99" wp14:editId="54C2CB90">
            <wp:simplePos x="0" y="0"/>
            <wp:positionH relativeFrom="column">
              <wp:posOffset>30134</wp:posOffset>
            </wp:positionH>
            <wp:positionV relativeFrom="paragraph">
              <wp:posOffset>97155</wp:posOffset>
            </wp:positionV>
            <wp:extent cx="2695286" cy="1903845"/>
            <wp:effectExtent l="0" t="0" r="0" b="1270"/>
            <wp:wrapNone/>
            <wp:docPr id="63" name="Picture 5" descr="Diagram, map&#10;&#10;Description automatically generated">
              <a:extLst xmlns:a="http://schemas.openxmlformats.org/drawingml/2006/main">
                <a:ext uri="{FF2B5EF4-FFF2-40B4-BE49-F238E27FC236}">
                  <a16:creationId xmlns:a16="http://schemas.microsoft.com/office/drawing/2014/main" id="{2AC0408A-4C39-6F45-B2BD-86264DF61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5" descr="Diagram, map&#10;&#10;Description automatically generated">
                      <a:extLst>
                        <a:ext uri="{FF2B5EF4-FFF2-40B4-BE49-F238E27FC236}">
                          <a16:creationId xmlns:a16="http://schemas.microsoft.com/office/drawing/2014/main" id="{2AC0408A-4C39-6F45-B2BD-86264DF61EBD}"/>
                        </a:ext>
                      </a:extLst>
                    </pic:cNvPr>
                    <pic:cNvPicPr>
                      <a:picLocks noChangeAspect="1"/>
                    </pic:cNvPicPr>
                  </pic:nvPicPr>
                  <pic:blipFill rotWithShape="1">
                    <a:blip r:embed="rId65"/>
                    <a:srcRect l="73398" t="24044" b="60533"/>
                    <a:stretch/>
                  </pic:blipFill>
                  <pic:spPr>
                    <a:xfrm>
                      <a:off x="0" y="0"/>
                      <a:ext cx="2695286" cy="1903845"/>
                    </a:xfrm>
                    <a:prstGeom prst="rect">
                      <a:avLst/>
                    </a:prstGeom>
                  </pic:spPr>
                </pic:pic>
              </a:graphicData>
            </a:graphic>
            <wp14:sizeRelH relativeFrom="margin">
              <wp14:pctWidth>0</wp14:pctWidth>
            </wp14:sizeRelH>
            <wp14:sizeRelV relativeFrom="margin">
              <wp14:pctHeight>0</wp14:pctHeight>
            </wp14:sizeRelV>
          </wp:anchor>
        </w:drawing>
      </w:r>
    </w:p>
    <w:p w14:paraId="6B41F20B" w14:textId="5BEF7CDE" w:rsidR="00F20EB8" w:rsidRDefault="00F20EB8" w:rsidP="00976B6A"/>
    <w:p w14:paraId="0D9627A5" w14:textId="547B93FF" w:rsidR="00F20EB8" w:rsidRDefault="00F20EB8" w:rsidP="00976B6A"/>
    <w:p w14:paraId="23E97A2D" w14:textId="77777777" w:rsidR="00F20EB8" w:rsidRDefault="00F20EB8" w:rsidP="00976B6A"/>
    <w:p w14:paraId="5B316063" w14:textId="77777777" w:rsidR="00F20EB8" w:rsidRDefault="00F20EB8" w:rsidP="00976B6A">
      <w:pPr>
        <w:rPr>
          <w:b/>
        </w:rPr>
      </w:pPr>
    </w:p>
    <w:p w14:paraId="3E6E1CC9" w14:textId="77777777" w:rsidR="00F20EB8" w:rsidRDefault="00F20EB8" w:rsidP="00976B6A">
      <w:pPr>
        <w:rPr>
          <w:b/>
        </w:rPr>
      </w:pPr>
    </w:p>
    <w:p w14:paraId="0A4A452C" w14:textId="77777777" w:rsidR="00F20EB8" w:rsidRDefault="00F20EB8" w:rsidP="00976B6A">
      <w:pPr>
        <w:rPr>
          <w:b/>
        </w:rPr>
      </w:pPr>
    </w:p>
    <w:p w14:paraId="31B4F5DA" w14:textId="77777777" w:rsidR="00F20EB8" w:rsidRDefault="00F20EB8" w:rsidP="00976B6A">
      <w:pPr>
        <w:rPr>
          <w:b/>
        </w:rPr>
      </w:pPr>
    </w:p>
    <w:p w14:paraId="25B2AB4F" w14:textId="77777777" w:rsidR="00F20EB8" w:rsidRDefault="00F20EB8" w:rsidP="00976B6A">
      <w:pPr>
        <w:rPr>
          <w:b/>
        </w:rPr>
      </w:pPr>
    </w:p>
    <w:p w14:paraId="2F6564FC" w14:textId="77777777" w:rsidR="00F20EB8" w:rsidRDefault="00F20EB8" w:rsidP="00976B6A">
      <w:pPr>
        <w:rPr>
          <w:b/>
        </w:rPr>
      </w:pPr>
    </w:p>
    <w:p w14:paraId="2B538AA0" w14:textId="77777777" w:rsidR="00F20EB8" w:rsidRDefault="00F20EB8" w:rsidP="00976B6A">
      <w:pPr>
        <w:rPr>
          <w:b/>
        </w:rPr>
      </w:pPr>
    </w:p>
    <w:p w14:paraId="06E3B29A" w14:textId="77777777" w:rsidR="00F20EB8" w:rsidRPr="000400B1" w:rsidRDefault="00F20EB8" w:rsidP="00976B6A">
      <w:pPr>
        <w:rPr>
          <w:b/>
        </w:rPr>
      </w:pPr>
    </w:p>
    <w:p w14:paraId="1A553133" w14:textId="64A96015" w:rsidR="00F20EB8" w:rsidRDefault="00662D32" w:rsidP="00976B6A">
      <w:pPr>
        <w:rPr>
          <w:b/>
        </w:rPr>
      </w:pPr>
      <w:r w:rsidRPr="000400B1">
        <w:rPr>
          <w:b/>
          <w:noProof/>
        </w:rPr>
        <w:drawing>
          <wp:inline distT="0" distB="0" distL="0" distR="0" wp14:anchorId="50D7DF9E" wp14:editId="04AA9003">
            <wp:extent cx="2749240" cy="236717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2756039" cy="2373024"/>
                    </a:xfrm>
                    <a:prstGeom prst="rect">
                      <a:avLst/>
                    </a:prstGeom>
                  </pic:spPr>
                </pic:pic>
              </a:graphicData>
            </a:graphic>
          </wp:inline>
        </w:drawing>
      </w:r>
    </w:p>
    <w:p w14:paraId="6084B358" w14:textId="2B6947C0" w:rsidR="00F20EB8" w:rsidRDefault="00F20EB8" w:rsidP="00976B6A">
      <w:pPr>
        <w:rPr>
          <w:b/>
        </w:rPr>
      </w:pPr>
    </w:p>
    <w:p w14:paraId="75A2881A" w14:textId="77777777" w:rsidR="00510B57" w:rsidRDefault="00510B57" w:rsidP="00976B6A">
      <w:pPr>
        <w:rPr>
          <w:b/>
          <w:bCs/>
        </w:rPr>
      </w:pPr>
    </w:p>
    <w:p w14:paraId="307DEF2E" w14:textId="7C0A9B70" w:rsidR="00F20EB8" w:rsidRDefault="624482E7" w:rsidP="00976B6A">
      <w:r w:rsidRPr="004C2274">
        <w:rPr>
          <w:b/>
          <w:bCs/>
          <w:highlight w:val="yellow"/>
        </w:rPr>
        <w:t xml:space="preserve">Fig </w:t>
      </w:r>
      <w:r w:rsidR="006233E6">
        <w:rPr>
          <w:b/>
          <w:bCs/>
          <w:highlight w:val="yellow"/>
        </w:rPr>
        <w:t>T</w:t>
      </w:r>
      <w:r w:rsidRPr="004C2274">
        <w:rPr>
          <w:b/>
          <w:bCs/>
          <w:highlight w:val="yellow"/>
        </w:rPr>
        <w:t>: Reprinted from Roux et al.</w:t>
      </w:r>
      <w:r w:rsidR="00D8286F">
        <w:rPr>
          <w:b/>
          <w:bCs/>
          <w:highlight w:val="yellow"/>
        </w:rPr>
        <w:t xml:space="preserve"> [1]</w:t>
      </w:r>
      <w:r w:rsidRPr="004C2274">
        <w:rPr>
          <w:b/>
          <w:bCs/>
          <w:highlight w:val="yellow"/>
          <w:vertAlign w:val="superscript"/>
        </w:rPr>
        <w:t xml:space="preserve"> </w:t>
      </w:r>
      <w:r w:rsidRPr="004C2274">
        <w:rPr>
          <w:b/>
          <w:bCs/>
          <w:highlight w:val="yellow"/>
        </w:rPr>
        <w:t xml:space="preserve">caspase activity as a predictor of apoptosis in HeLa cells. </w:t>
      </w:r>
    </w:p>
    <w:p w14:paraId="46E475D3" w14:textId="53A59845" w:rsidR="00E652DB" w:rsidRDefault="00F20EB8" w:rsidP="00976B6A">
      <w:r>
        <w:t>A. The dynamics of Caspase activity, and by proxy rate of change in cleaved caspase substrate (e.g., Bid) concentrations, as indicated by a fluorescent indicator, served as features for predicting apoptosis (yellow) and survival (blue). B. The range of FRET ratio trajectories of HeLa cells treated with 25ng/mL TRAIL</w:t>
      </w:r>
      <w:r w:rsidR="00BD7568">
        <w:t xml:space="preserve">. C. The features dynamics of Caspase activity: </w:t>
      </w:r>
      <m:oMath>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ctrlPr>
                  <w:rPr>
                    <w:rFonts w:ascii="Cambria Math" w:hAnsi="Cambria Math"/>
                  </w:rPr>
                </m:ctrlPr>
              </m:e>
              <m:sub>
                <m:r>
                  <w:rPr>
                    <w:rFonts w:ascii="Cambria Math" w:hAnsi="Cambria Math"/>
                  </w:rPr>
                  <m:t>10</m:t>
                </m:r>
                <m:ctrlPr>
                  <w:rPr>
                    <w:rFonts w:ascii="Cambria Math" w:hAnsi="Cambria Math"/>
                  </w:rPr>
                </m:ctrlPr>
              </m:sub>
            </m:sSub>
          </m:fName>
          <m:e>
            <m:r>
              <w:rPr>
                <w:rFonts w:ascii="Cambria Math" w:hAnsi="Cambria Math"/>
              </w:rPr>
              <m:t>k</m:t>
            </m:r>
          </m:e>
        </m:func>
      </m:oMath>
      <w:r w:rsidR="00BD7568">
        <w:rPr>
          <w:rFonts w:eastAsiaTheme="minorEastAsia"/>
        </w:rPr>
        <w:t xml:space="preserve"> which is a measure of </w:t>
      </w:r>
      <w:r w:rsidR="00BD7568">
        <w:t xml:space="preserve">maximum caspase activity (x-axis) and the time at which caspase activity maximizes </w:t>
      </w:r>
      <m:oMath>
        <m:r>
          <w:rPr>
            <w:rFonts w:ascii="Cambria Math" w:hAnsi="Cambria Math"/>
          </w:rPr>
          <m:t xml:space="preserve">τ </m:t>
        </m:r>
      </m:oMath>
      <w:r w:rsidR="00BD7568">
        <w:t xml:space="preserve">(y-axis) served as predictors of apoptosis and survival, as shown in the plot of surviving and apoptotic cells. </w:t>
      </w:r>
      <w:r w:rsidR="006569ED">
        <w:t xml:space="preserve">The reprinted materials are from an open access article, in Molecular Systems Biology, under the terms of the Creative Commons Attribution 4.0 License, which permits use, distribution and reproduction in any medium, provided the original work is properly cited. </w:t>
      </w:r>
    </w:p>
    <w:p w14:paraId="4F9364D5" w14:textId="77777777" w:rsidR="00D8286F" w:rsidRDefault="00D8286F" w:rsidP="00976B6A"/>
    <w:p w14:paraId="4A535D44" w14:textId="37D27254" w:rsidR="00D8286F" w:rsidRDefault="00D8286F" w:rsidP="00976B6A">
      <w:pPr>
        <w:rPr>
          <w:b/>
          <w:bCs/>
        </w:rPr>
      </w:pPr>
      <w:r>
        <w:rPr>
          <w:b/>
          <w:bCs/>
        </w:rPr>
        <w:t>References:</w:t>
      </w:r>
    </w:p>
    <w:p w14:paraId="34BB9A1A" w14:textId="3856A874" w:rsidR="00D8286F" w:rsidRPr="00D8286F" w:rsidRDefault="00D8286F" w:rsidP="00976B6A">
      <w:r w:rsidRPr="00022605">
        <w:t xml:space="preserve">1. </w:t>
      </w:r>
      <w:r>
        <w:rPr>
          <w:rFonts w:ascii="Arial" w:hAnsi="Arial" w:cs="Arial"/>
          <w:color w:val="222222"/>
          <w:sz w:val="20"/>
          <w:szCs w:val="20"/>
          <w:shd w:val="clear" w:color="auto" w:fill="FFFFFF"/>
        </w:rPr>
        <w:t>Roux J, Hafner M, Bandara S, Sims JJ, Hudson H, Chai D, Sorger PK. Fractional killing arises from cell</w:t>
      </w:r>
      <w:r>
        <w:rPr>
          <w:rFonts w:ascii="Cambria Math" w:hAnsi="Cambria Math" w:cs="Cambria Math"/>
          <w:color w:val="222222"/>
          <w:sz w:val="20"/>
          <w:szCs w:val="20"/>
          <w:shd w:val="clear" w:color="auto" w:fill="FFFFFF"/>
        </w:rPr>
        <w:t>‐</w:t>
      </w:r>
      <w:r>
        <w:rPr>
          <w:rFonts w:ascii="Arial" w:hAnsi="Arial" w:cs="Arial"/>
          <w:color w:val="222222"/>
          <w:sz w:val="20"/>
          <w:szCs w:val="20"/>
          <w:shd w:val="clear" w:color="auto" w:fill="FFFFFF"/>
        </w:rPr>
        <w:t>to</w:t>
      </w:r>
      <w:r>
        <w:rPr>
          <w:rFonts w:ascii="Cambria Math" w:hAnsi="Cambria Math" w:cs="Cambria Math"/>
          <w:color w:val="222222"/>
          <w:sz w:val="20"/>
          <w:szCs w:val="20"/>
          <w:shd w:val="clear" w:color="auto" w:fill="FFFFFF"/>
        </w:rPr>
        <w:t>‐</w:t>
      </w:r>
      <w:r>
        <w:rPr>
          <w:rFonts w:ascii="Arial" w:hAnsi="Arial" w:cs="Arial"/>
          <w:color w:val="222222"/>
          <w:sz w:val="20"/>
          <w:szCs w:val="20"/>
          <w:shd w:val="clear" w:color="auto" w:fill="FFFFFF"/>
        </w:rPr>
        <w:t>cell variability in overcoming a caspase activity threshold. Molecular systems biology. 2015 May;11(5):803.</w:t>
      </w:r>
    </w:p>
    <w:sectPr w:rsidR="00D8286F" w:rsidRPr="00D8286F" w:rsidSect="003A43FB">
      <w:headerReference w:type="default" r:id="rId67"/>
      <w:footerReference w:type="even" r:id="rId68"/>
      <w:footerReference w:type="default" r:id="rId6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A03F7C" w14:textId="77777777" w:rsidR="00915338" w:rsidRDefault="00915338" w:rsidP="004F739E">
      <w:r>
        <w:separator/>
      </w:r>
    </w:p>
  </w:endnote>
  <w:endnote w:type="continuationSeparator" w:id="0">
    <w:p w14:paraId="7741EC1D" w14:textId="77777777" w:rsidR="00915338" w:rsidRDefault="00915338" w:rsidP="004F7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0C253" w14:textId="2E44EECE" w:rsidR="00E127B3" w:rsidRDefault="00E127B3" w:rsidP="00A544D6">
    <w:pPr>
      <w:pStyle w:val="llb"/>
      <w:framePr w:wrap="none" w:vAnchor="text" w:hAnchor="margin" w:xAlign="right" w:y="1"/>
      <w:rPr>
        <w:rStyle w:val="Oldalszm"/>
      </w:rPr>
    </w:pPr>
    <w:r>
      <w:rPr>
        <w:rStyle w:val="Oldalszm"/>
      </w:rPr>
      <w:fldChar w:fldCharType="begin"/>
    </w:r>
    <w:r>
      <w:rPr>
        <w:rStyle w:val="Oldalszm"/>
      </w:rPr>
      <w:instrText xml:space="preserve"> PAGE </w:instrText>
    </w:r>
    <w:r>
      <w:rPr>
        <w:rStyle w:val="Oldalszm"/>
      </w:rPr>
      <w:fldChar w:fldCharType="end"/>
    </w:r>
  </w:p>
  <w:p w14:paraId="67E812A9" w14:textId="77777777" w:rsidR="00E127B3" w:rsidRDefault="00E127B3" w:rsidP="00E127B3">
    <w:pPr>
      <w:pStyle w:val="ll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Oldalszm"/>
      </w:rPr>
      <w:id w:val="1061757493"/>
      <w:docPartObj>
        <w:docPartGallery w:val="Page Numbers (Bottom of Page)"/>
        <w:docPartUnique/>
      </w:docPartObj>
    </w:sdtPr>
    <w:sdtContent>
      <w:p w14:paraId="6BDB8950" w14:textId="0B837862" w:rsidR="00E127B3" w:rsidRDefault="00E127B3" w:rsidP="00A544D6">
        <w:pPr>
          <w:pStyle w:val="llb"/>
          <w:framePr w:wrap="none" w:vAnchor="text" w:hAnchor="margin" w:xAlign="right" w:y="1"/>
          <w:rPr>
            <w:rStyle w:val="Oldalszm"/>
          </w:rPr>
        </w:pPr>
        <w:r>
          <w:rPr>
            <w:rStyle w:val="Oldalszm"/>
          </w:rPr>
          <w:fldChar w:fldCharType="begin"/>
        </w:r>
        <w:r>
          <w:rPr>
            <w:rStyle w:val="Oldalszm"/>
          </w:rPr>
          <w:instrText xml:space="preserve"> PAGE </w:instrText>
        </w:r>
        <w:r>
          <w:rPr>
            <w:rStyle w:val="Oldalszm"/>
          </w:rPr>
          <w:fldChar w:fldCharType="separate"/>
        </w:r>
        <w:r>
          <w:rPr>
            <w:rStyle w:val="Oldalszm"/>
            <w:noProof/>
          </w:rPr>
          <w:t>1</w:t>
        </w:r>
        <w:r>
          <w:rPr>
            <w:rStyle w:val="Oldalszm"/>
          </w:rPr>
          <w:fldChar w:fldCharType="end"/>
        </w:r>
      </w:p>
    </w:sdtContent>
  </w:sdt>
  <w:p w14:paraId="765D142A" w14:textId="77777777" w:rsidR="00E127B3" w:rsidRDefault="00E127B3" w:rsidP="00E127B3">
    <w:pPr>
      <w:pStyle w:val="llb"/>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DCE6FE" w14:textId="77777777" w:rsidR="00915338" w:rsidRDefault="00915338" w:rsidP="004F739E">
      <w:r>
        <w:separator/>
      </w:r>
    </w:p>
  </w:footnote>
  <w:footnote w:type="continuationSeparator" w:id="0">
    <w:p w14:paraId="70B8C023" w14:textId="77777777" w:rsidR="00915338" w:rsidRDefault="00915338" w:rsidP="004F73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3BE0D2E3" w14:paraId="319AB6FB" w14:textId="77777777" w:rsidTr="002D4CA7">
      <w:tc>
        <w:tcPr>
          <w:tcW w:w="3120" w:type="dxa"/>
        </w:tcPr>
        <w:p w14:paraId="551B72BD" w14:textId="0C8209D0" w:rsidR="3BE0D2E3" w:rsidRDefault="3BE0D2E3" w:rsidP="002D4CA7">
          <w:pPr>
            <w:pStyle w:val="lfej"/>
            <w:ind w:left="-115"/>
          </w:pPr>
        </w:p>
      </w:tc>
      <w:tc>
        <w:tcPr>
          <w:tcW w:w="3120" w:type="dxa"/>
        </w:tcPr>
        <w:p w14:paraId="423DEB3B" w14:textId="6950F4F0" w:rsidR="3BE0D2E3" w:rsidRDefault="3BE0D2E3" w:rsidP="002D4CA7">
          <w:pPr>
            <w:pStyle w:val="lfej"/>
            <w:jc w:val="center"/>
          </w:pPr>
        </w:p>
      </w:tc>
      <w:tc>
        <w:tcPr>
          <w:tcW w:w="3120" w:type="dxa"/>
        </w:tcPr>
        <w:p w14:paraId="4E3A4E47" w14:textId="44C1CE1C" w:rsidR="3BE0D2E3" w:rsidRDefault="3BE0D2E3" w:rsidP="002D4CA7">
          <w:pPr>
            <w:pStyle w:val="lfej"/>
            <w:ind w:right="-115"/>
            <w:jc w:val="right"/>
          </w:pPr>
        </w:p>
      </w:tc>
    </w:tr>
  </w:tbl>
  <w:p w14:paraId="72985232" w14:textId="3548C2D1" w:rsidR="3BE0D2E3" w:rsidRDefault="3BE0D2E3" w:rsidP="002D4CA7">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281533"/>
    <w:multiLevelType w:val="hybridMultilevel"/>
    <w:tmpl w:val="E85A77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976216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57BA"/>
    <w:rsid w:val="000006D2"/>
    <w:rsid w:val="00002020"/>
    <w:rsid w:val="0001077A"/>
    <w:rsid w:val="000218BB"/>
    <w:rsid w:val="00022605"/>
    <w:rsid w:val="000400B1"/>
    <w:rsid w:val="00041176"/>
    <w:rsid w:val="000432E8"/>
    <w:rsid w:val="0008131C"/>
    <w:rsid w:val="00081D2A"/>
    <w:rsid w:val="00090495"/>
    <w:rsid w:val="000A32DD"/>
    <w:rsid w:val="000C04BE"/>
    <w:rsid w:val="000D2726"/>
    <w:rsid w:val="000D3F34"/>
    <w:rsid w:val="000F09B4"/>
    <w:rsid w:val="000F3AD3"/>
    <w:rsid w:val="000F3EE7"/>
    <w:rsid w:val="00107FB8"/>
    <w:rsid w:val="0012160A"/>
    <w:rsid w:val="001218A9"/>
    <w:rsid w:val="00124183"/>
    <w:rsid w:val="001379BB"/>
    <w:rsid w:val="001462C5"/>
    <w:rsid w:val="001645E2"/>
    <w:rsid w:val="00181385"/>
    <w:rsid w:val="001943F5"/>
    <w:rsid w:val="00196165"/>
    <w:rsid w:val="001B41A0"/>
    <w:rsid w:val="001E7BD1"/>
    <w:rsid w:val="00214CCB"/>
    <w:rsid w:val="00224F66"/>
    <w:rsid w:val="00234A0B"/>
    <w:rsid w:val="002401E8"/>
    <w:rsid w:val="002413F6"/>
    <w:rsid w:val="002547D7"/>
    <w:rsid w:val="0028050E"/>
    <w:rsid w:val="002864C7"/>
    <w:rsid w:val="00290CF0"/>
    <w:rsid w:val="00293E21"/>
    <w:rsid w:val="002B5150"/>
    <w:rsid w:val="002D4CA7"/>
    <w:rsid w:val="002E4A49"/>
    <w:rsid w:val="002F231C"/>
    <w:rsid w:val="002F5225"/>
    <w:rsid w:val="00314838"/>
    <w:rsid w:val="00316E99"/>
    <w:rsid w:val="0032465C"/>
    <w:rsid w:val="00324F84"/>
    <w:rsid w:val="003255FD"/>
    <w:rsid w:val="003332B4"/>
    <w:rsid w:val="003341BA"/>
    <w:rsid w:val="00341CD0"/>
    <w:rsid w:val="003467A3"/>
    <w:rsid w:val="0035542F"/>
    <w:rsid w:val="003620E0"/>
    <w:rsid w:val="003675BA"/>
    <w:rsid w:val="003723F7"/>
    <w:rsid w:val="00374F3E"/>
    <w:rsid w:val="003A43FB"/>
    <w:rsid w:val="003C50B8"/>
    <w:rsid w:val="003E14B2"/>
    <w:rsid w:val="003E3E92"/>
    <w:rsid w:val="003E44B3"/>
    <w:rsid w:val="004145C0"/>
    <w:rsid w:val="00415BE9"/>
    <w:rsid w:val="00420D82"/>
    <w:rsid w:val="004359F8"/>
    <w:rsid w:val="0045664F"/>
    <w:rsid w:val="00470C20"/>
    <w:rsid w:val="004771F1"/>
    <w:rsid w:val="004A04BE"/>
    <w:rsid w:val="004A5439"/>
    <w:rsid w:val="004C2274"/>
    <w:rsid w:val="004C733B"/>
    <w:rsid w:val="004E4A39"/>
    <w:rsid w:val="004F0AB9"/>
    <w:rsid w:val="004F739E"/>
    <w:rsid w:val="005009A5"/>
    <w:rsid w:val="00510B57"/>
    <w:rsid w:val="00532C77"/>
    <w:rsid w:val="0053586C"/>
    <w:rsid w:val="00554957"/>
    <w:rsid w:val="005663B5"/>
    <w:rsid w:val="005A3C85"/>
    <w:rsid w:val="005B776A"/>
    <w:rsid w:val="005C0A3F"/>
    <w:rsid w:val="005D1F62"/>
    <w:rsid w:val="005D275B"/>
    <w:rsid w:val="005D4F5E"/>
    <w:rsid w:val="005D60D7"/>
    <w:rsid w:val="005F27F1"/>
    <w:rsid w:val="00605820"/>
    <w:rsid w:val="006129BD"/>
    <w:rsid w:val="00614A64"/>
    <w:rsid w:val="00617434"/>
    <w:rsid w:val="006233E6"/>
    <w:rsid w:val="0062683F"/>
    <w:rsid w:val="00654B3F"/>
    <w:rsid w:val="006569ED"/>
    <w:rsid w:val="00662D32"/>
    <w:rsid w:val="00670EF6"/>
    <w:rsid w:val="00671F70"/>
    <w:rsid w:val="00694DC3"/>
    <w:rsid w:val="006C27A2"/>
    <w:rsid w:val="006C650C"/>
    <w:rsid w:val="006D0705"/>
    <w:rsid w:val="006D1B7C"/>
    <w:rsid w:val="006F34F2"/>
    <w:rsid w:val="006F46AE"/>
    <w:rsid w:val="006F7615"/>
    <w:rsid w:val="00703E5F"/>
    <w:rsid w:val="0071749C"/>
    <w:rsid w:val="00717759"/>
    <w:rsid w:val="007218A7"/>
    <w:rsid w:val="007231DA"/>
    <w:rsid w:val="00726491"/>
    <w:rsid w:val="00731BB5"/>
    <w:rsid w:val="0075247A"/>
    <w:rsid w:val="007528C9"/>
    <w:rsid w:val="007A2B4C"/>
    <w:rsid w:val="007B74ED"/>
    <w:rsid w:val="007C56F6"/>
    <w:rsid w:val="007C5FCE"/>
    <w:rsid w:val="007D3E4E"/>
    <w:rsid w:val="007D5FFF"/>
    <w:rsid w:val="007E13FE"/>
    <w:rsid w:val="00815F50"/>
    <w:rsid w:val="00822BFF"/>
    <w:rsid w:val="00830EE9"/>
    <w:rsid w:val="00837D20"/>
    <w:rsid w:val="0084123C"/>
    <w:rsid w:val="00851485"/>
    <w:rsid w:val="008514DC"/>
    <w:rsid w:val="008565A5"/>
    <w:rsid w:val="008606EE"/>
    <w:rsid w:val="008761CD"/>
    <w:rsid w:val="008827C2"/>
    <w:rsid w:val="00887078"/>
    <w:rsid w:val="008A02E1"/>
    <w:rsid w:val="008A738C"/>
    <w:rsid w:val="008B0812"/>
    <w:rsid w:val="008C2B1E"/>
    <w:rsid w:val="008C7774"/>
    <w:rsid w:val="008F1BFA"/>
    <w:rsid w:val="00911945"/>
    <w:rsid w:val="00915338"/>
    <w:rsid w:val="00915374"/>
    <w:rsid w:val="00927BBF"/>
    <w:rsid w:val="00935C29"/>
    <w:rsid w:val="009414E3"/>
    <w:rsid w:val="00976B6A"/>
    <w:rsid w:val="0098052C"/>
    <w:rsid w:val="009A27D0"/>
    <w:rsid w:val="009B1F01"/>
    <w:rsid w:val="009C3923"/>
    <w:rsid w:val="00A51E88"/>
    <w:rsid w:val="00A5385A"/>
    <w:rsid w:val="00A6556F"/>
    <w:rsid w:val="00A80915"/>
    <w:rsid w:val="00A959D3"/>
    <w:rsid w:val="00AB62CC"/>
    <w:rsid w:val="00AC3D24"/>
    <w:rsid w:val="00AE2E57"/>
    <w:rsid w:val="00AE672E"/>
    <w:rsid w:val="00B01AA3"/>
    <w:rsid w:val="00B229DF"/>
    <w:rsid w:val="00B26963"/>
    <w:rsid w:val="00B36D71"/>
    <w:rsid w:val="00B44632"/>
    <w:rsid w:val="00B4690F"/>
    <w:rsid w:val="00B47194"/>
    <w:rsid w:val="00B74B6C"/>
    <w:rsid w:val="00B81D4E"/>
    <w:rsid w:val="00B847D5"/>
    <w:rsid w:val="00B87F59"/>
    <w:rsid w:val="00BC17E7"/>
    <w:rsid w:val="00BC4B19"/>
    <w:rsid w:val="00BD6B22"/>
    <w:rsid w:val="00BD7568"/>
    <w:rsid w:val="00BF12CC"/>
    <w:rsid w:val="00BF687E"/>
    <w:rsid w:val="00C14703"/>
    <w:rsid w:val="00C2028A"/>
    <w:rsid w:val="00C2182C"/>
    <w:rsid w:val="00C52F4A"/>
    <w:rsid w:val="00C60C1A"/>
    <w:rsid w:val="00C8428C"/>
    <w:rsid w:val="00CA4F5B"/>
    <w:rsid w:val="00CB1BCB"/>
    <w:rsid w:val="00CB3A88"/>
    <w:rsid w:val="00CC34AB"/>
    <w:rsid w:val="00CD3836"/>
    <w:rsid w:val="00CF3E76"/>
    <w:rsid w:val="00D40A23"/>
    <w:rsid w:val="00D457BA"/>
    <w:rsid w:val="00D46F0F"/>
    <w:rsid w:val="00D512DE"/>
    <w:rsid w:val="00D51E43"/>
    <w:rsid w:val="00D554A2"/>
    <w:rsid w:val="00D8286F"/>
    <w:rsid w:val="00DA6B9A"/>
    <w:rsid w:val="00DB1C25"/>
    <w:rsid w:val="00DD2352"/>
    <w:rsid w:val="00DE1B7F"/>
    <w:rsid w:val="00DE5192"/>
    <w:rsid w:val="00DE7801"/>
    <w:rsid w:val="00DF0063"/>
    <w:rsid w:val="00E05D75"/>
    <w:rsid w:val="00E072AE"/>
    <w:rsid w:val="00E07BC7"/>
    <w:rsid w:val="00E127B3"/>
    <w:rsid w:val="00E15D50"/>
    <w:rsid w:val="00E32910"/>
    <w:rsid w:val="00E33BE9"/>
    <w:rsid w:val="00E36D6F"/>
    <w:rsid w:val="00E422D1"/>
    <w:rsid w:val="00E55DFA"/>
    <w:rsid w:val="00E56B3B"/>
    <w:rsid w:val="00E652DB"/>
    <w:rsid w:val="00E705D3"/>
    <w:rsid w:val="00E82539"/>
    <w:rsid w:val="00EA5DFC"/>
    <w:rsid w:val="00EB7CC9"/>
    <w:rsid w:val="00EF4E34"/>
    <w:rsid w:val="00F0383A"/>
    <w:rsid w:val="00F03A09"/>
    <w:rsid w:val="00F20EB8"/>
    <w:rsid w:val="00F23D44"/>
    <w:rsid w:val="00F41000"/>
    <w:rsid w:val="00F65507"/>
    <w:rsid w:val="00FA16B0"/>
    <w:rsid w:val="00FA3A20"/>
    <w:rsid w:val="00FC3510"/>
    <w:rsid w:val="00FE4DEE"/>
    <w:rsid w:val="00FF3BF1"/>
    <w:rsid w:val="3BE0D2E3"/>
    <w:rsid w:val="624482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C2DBDB"/>
  <w15:chartTrackingRefBased/>
  <w15:docId w15:val="{EF73AB43-5AB2-434B-AD33-57B0E1AAB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6D0705"/>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4F739E"/>
    <w:pPr>
      <w:tabs>
        <w:tab w:val="center" w:pos="4680"/>
        <w:tab w:val="right" w:pos="9360"/>
      </w:tabs>
    </w:pPr>
  </w:style>
  <w:style w:type="character" w:customStyle="1" w:styleId="lfejChar">
    <w:name w:val="Élőfej Char"/>
    <w:basedOn w:val="Bekezdsalapbettpusa"/>
    <w:link w:val="lfej"/>
    <w:uiPriority w:val="99"/>
    <w:rsid w:val="004F739E"/>
  </w:style>
  <w:style w:type="paragraph" w:styleId="llb">
    <w:name w:val="footer"/>
    <w:basedOn w:val="Norml"/>
    <w:link w:val="llbChar"/>
    <w:uiPriority w:val="99"/>
    <w:unhideWhenUsed/>
    <w:rsid w:val="004F739E"/>
    <w:pPr>
      <w:tabs>
        <w:tab w:val="center" w:pos="4680"/>
        <w:tab w:val="right" w:pos="9360"/>
      </w:tabs>
    </w:pPr>
  </w:style>
  <w:style w:type="character" w:customStyle="1" w:styleId="llbChar">
    <w:name w:val="Élőláb Char"/>
    <w:basedOn w:val="Bekezdsalapbettpusa"/>
    <w:link w:val="llb"/>
    <w:uiPriority w:val="99"/>
    <w:rsid w:val="004F739E"/>
  </w:style>
  <w:style w:type="table" w:styleId="Rcsostblzat">
    <w:name w:val="Table Grid"/>
    <w:basedOn w:val="Normltblzat"/>
    <w:uiPriority w:val="39"/>
    <w:rsid w:val="00F23D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elyrzszveg">
    <w:name w:val="Placeholder Text"/>
    <w:basedOn w:val="Bekezdsalapbettpusa"/>
    <w:uiPriority w:val="99"/>
    <w:semiHidden/>
    <w:rsid w:val="00AC3D24"/>
    <w:rPr>
      <w:color w:val="808080"/>
    </w:rPr>
  </w:style>
  <w:style w:type="paragraph" w:styleId="Buborkszveg">
    <w:name w:val="Balloon Text"/>
    <w:basedOn w:val="Norml"/>
    <w:link w:val="BuborkszvegChar"/>
    <w:uiPriority w:val="99"/>
    <w:semiHidden/>
    <w:unhideWhenUsed/>
    <w:rsid w:val="00AC3D24"/>
    <w:rPr>
      <w:rFonts w:ascii="Times New Roman" w:hAnsi="Times New Roman" w:cs="Times New Roman"/>
      <w:sz w:val="18"/>
      <w:szCs w:val="18"/>
    </w:rPr>
  </w:style>
  <w:style w:type="character" w:customStyle="1" w:styleId="BuborkszvegChar">
    <w:name w:val="Buborékszöveg Char"/>
    <w:basedOn w:val="Bekezdsalapbettpusa"/>
    <w:link w:val="Buborkszveg"/>
    <w:uiPriority w:val="99"/>
    <w:semiHidden/>
    <w:rsid w:val="00AC3D24"/>
    <w:rPr>
      <w:rFonts w:ascii="Times New Roman" w:hAnsi="Times New Roman" w:cs="Times New Roman"/>
      <w:sz w:val="18"/>
      <w:szCs w:val="18"/>
    </w:rPr>
  </w:style>
  <w:style w:type="paragraph" w:styleId="Listaszerbekezds">
    <w:name w:val="List Paragraph"/>
    <w:basedOn w:val="Norml"/>
    <w:uiPriority w:val="34"/>
    <w:qFormat/>
    <w:rsid w:val="00F20EB8"/>
    <w:pPr>
      <w:ind w:left="720"/>
      <w:contextualSpacing/>
    </w:pPr>
  </w:style>
  <w:style w:type="character" w:styleId="Oldalszm">
    <w:name w:val="page number"/>
    <w:basedOn w:val="Bekezdsalapbettpusa"/>
    <w:uiPriority w:val="99"/>
    <w:semiHidden/>
    <w:unhideWhenUsed/>
    <w:rsid w:val="00E127B3"/>
  </w:style>
  <w:style w:type="character" w:styleId="Jegyzethivatkozs">
    <w:name w:val="annotation reference"/>
    <w:basedOn w:val="Bekezdsalapbettpusa"/>
    <w:uiPriority w:val="99"/>
    <w:semiHidden/>
    <w:unhideWhenUsed/>
    <w:rsid w:val="0028050E"/>
    <w:rPr>
      <w:sz w:val="16"/>
      <w:szCs w:val="16"/>
    </w:rPr>
  </w:style>
  <w:style w:type="paragraph" w:styleId="Jegyzetszveg">
    <w:name w:val="annotation text"/>
    <w:basedOn w:val="Norml"/>
    <w:link w:val="JegyzetszvegChar"/>
    <w:uiPriority w:val="99"/>
    <w:semiHidden/>
    <w:unhideWhenUsed/>
    <w:rsid w:val="0028050E"/>
    <w:rPr>
      <w:sz w:val="20"/>
      <w:szCs w:val="20"/>
    </w:rPr>
  </w:style>
  <w:style w:type="character" w:customStyle="1" w:styleId="JegyzetszvegChar">
    <w:name w:val="Jegyzetszöveg Char"/>
    <w:basedOn w:val="Bekezdsalapbettpusa"/>
    <w:link w:val="Jegyzetszveg"/>
    <w:uiPriority w:val="99"/>
    <w:semiHidden/>
    <w:rsid w:val="0028050E"/>
    <w:rPr>
      <w:sz w:val="20"/>
      <w:szCs w:val="20"/>
    </w:rPr>
  </w:style>
  <w:style w:type="paragraph" w:styleId="Megjegyzstrgya">
    <w:name w:val="annotation subject"/>
    <w:basedOn w:val="Jegyzetszveg"/>
    <w:next w:val="Jegyzetszveg"/>
    <w:link w:val="MegjegyzstrgyaChar"/>
    <w:uiPriority w:val="99"/>
    <w:semiHidden/>
    <w:unhideWhenUsed/>
    <w:rsid w:val="0028050E"/>
    <w:rPr>
      <w:b/>
      <w:bCs/>
    </w:rPr>
  </w:style>
  <w:style w:type="character" w:customStyle="1" w:styleId="MegjegyzstrgyaChar">
    <w:name w:val="Megjegyzés tárgya Char"/>
    <w:basedOn w:val="JegyzetszvegChar"/>
    <w:link w:val="Megjegyzstrgya"/>
    <w:uiPriority w:val="99"/>
    <w:semiHidden/>
    <w:rsid w:val="0028050E"/>
    <w:rPr>
      <w:b/>
      <w:bCs/>
      <w:sz w:val="20"/>
      <w:szCs w:val="20"/>
    </w:rPr>
  </w:style>
  <w:style w:type="paragraph" w:styleId="Vltozat">
    <w:name w:val="Revision"/>
    <w:hidden/>
    <w:uiPriority w:val="99"/>
    <w:semiHidden/>
    <w:rsid w:val="0008131C"/>
  </w:style>
  <w:style w:type="character" w:styleId="Hiperhivatkozs">
    <w:name w:val="Hyperlink"/>
    <w:basedOn w:val="Bekezdsalapbettpusa"/>
    <w:uiPriority w:val="99"/>
    <w:unhideWhenUsed/>
    <w:rsid w:val="00703E5F"/>
    <w:rPr>
      <w:color w:val="0563C1" w:themeColor="hyperlink"/>
      <w:u w:val="single"/>
    </w:rPr>
  </w:style>
  <w:style w:type="character" w:styleId="Mrltotthiperhivatkozs">
    <w:name w:val="FollowedHyperlink"/>
    <w:basedOn w:val="Bekezdsalapbettpusa"/>
    <w:uiPriority w:val="99"/>
    <w:semiHidden/>
    <w:unhideWhenUsed/>
    <w:rsid w:val="00703E5F"/>
    <w:rPr>
      <w:color w:val="954F72" w:themeColor="followedHyperlink"/>
      <w:u w:val="single"/>
    </w:rPr>
  </w:style>
  <w:style w:type="character" w:styleId="Feloldatlanmegemlts">
    <w:name w:val="Unresolved Mention"/>
    <w:basedOn w:val="Bekezdsalapbettpusa"/>
    <w:uiPriority w:val="99"/>
    <w:semiHidden/>
    <w:unhideWhenUsed/>
    <w:rsid w:val="00703E5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1225390">
      <w:bodyDiv w:val="1"/>
      <w:marLeft w:val="0"/>
      <w:marRight w:val="0"/>
      <w:marTop w:val="0"/>
      <w:marBottom w:val="0"/>
      <w:divBdr>
        <w:top w:val="none" w:sz="0" w:space="0" w:color="auto"/>
        <w:left w:val="none" w:sz="0" w:space="0" w:color="auto"/>
        <w:bottom w:val="none" w:sz="0" w:space="0" w:color="auto"/>
        <w:right w:val="none" w:sz="0" w:space="0" w:color="auto"/>
      </w:divBdr>
    </w:div>
    <w:div w:id="1622613918">
      <w:bodyDiv w:val="1"/>
      <w:marLeft w:val="0"/>
      <w:marRight w:val="0"/>
      <w:marTop w:val="0"/>
      <w:marBottom w:val="0"/>
      <w:divBdr>
        <w:top w:val="none" w:sz="0" w:space="0" w:color="auto"/>
        <w:left w:val="none" w:sz="0" w:space="0" w:color="auto"/>
        <w:bottom w:val="none" w:sz="0" w:space="0" w:color="auto"/>
        <w:right w:val="none" w:sz="0" w:space="0" w:color="auto"/>
      </w:divBdr>
    </w:div>
    <w:div w:id="2126927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27.emf"/><Relationship Id="rId21" Type="http://schemas.openxmlformats.org/officeDocument/2006/relationships/image" Target="media/image13.png"/><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png"/><Relationship Id="rId68" Type="http://schemas.openxmlformats.org/officeDocument/2006/relationships/footer" Target="footer1.xml"/><Relationship Id="rId7" Type="http://schemas.openxmlformats.org/officeDocument/2006/relationships/hyperlink" Target="https://doi.org/10.5281/zenodo.7007655" TargetMode="Externa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0.png"/><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41.png"/><Relationship Id="rId5" Type="http://schemas.openxmlformats.org/officeDocument/2006/relationships/footnotes" Target="footnotes.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19.emf"/><Relationship Id="rId44" Type="http://schemas.openxmlformats.org/officeDocument/2006/relationships/image" Target="media/image32.emf"/><Relationship Id="rId65" Type="http://schemas.openxmlformats.org/officeDocument/2006/relationships/image" Target="media/image40.tiff"/><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tiff"/><Relationship Id="rId64" Type="http://schemas.openxmlformats.org/officeDocument/2006/relationships/image" Target="media/image50.png"/><Relationship Id="rId69" Type="http://schemas.openxmlformats.org/officeDocument/2006/relationships/footer" Target="footer2.xml"/><Relationship Id="rId8" Type="http://schemas.openxmlformats.org/officeDocument/2006/relationships/hyperlink" Target="https://doi.org/10.5281/zenodo.7007655" TargetMode="Externa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67"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29.emf"/><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5.emf"/><Relationship Id="rId36" Type="http://schemas.openxmlformats.org/officeDocument/2006/relationships/image" Target="media/image24.emf"/><Relationship Id="rId49"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39</Pages>
  <Words>3303</Words>
  <Characters>22795</Characters>
  <Application>Microsoft Office Word</Application>
  <DocSecurity>0</DocSecurity>
  <Lines>189</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Irvin, Michael Warren</dc:creator>
  <cp:keywords/>
  <dc:description/>
  <cp:lastModifiedBy>Tímea Kémeri-Szekernyés</cp:lastModifiedBy>
  <cp:revision>7</cp:revision>
  <dcterms:created xsi:type="dcterms:W3CDTF">2023-03-28T02:32:00Z</dcterms:created>
  <dcterms:modified xsi:type="dcterms:W3CDTF">2023-04-13T15:08:00Z</dcterms:modified>
</cp:coreProperties>
</file>