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BF018" w14:textId="5A474FEA" w:rsidR="00B133E5" w:rsidRPr="0065771B" w:rsidRDefault="00B133E5" w:rsidP="00184B2C">
      <w:pPr>
        <w:spacing w:line="480" w:lineRule="auto"/>
        <w:rPr>
          <w:rFonts w:ascii="Times New Roman" w:hAnsi="Times New Roman" w:cs="Times New Roman"/>
          <w:color w:val="000000" w:themeColor="text1"/>
          <w:sz w:val="28"/>
          <w:szCs w:val="28"/>
        </w:rPr>
      </w:pPr>
      <w:r w:rsidRPr="0065771B">
        <w:rPr>
          <w:rFonts w:ascii="Times New Roman" w:hAnsi="Times New Roman" w:cs="Times New Roman"/>
          <w:color w:val="000000" w:themeColor="text1"/>
          <w:sz w:val="28"/>
          <w:szCs w:val="28"/>
        </w:rPr>
        <w:t>Tuned inhibition in perceptual decision-making circuits can explain seemingly suboptimal confidence behavior</w:t>
      </w:r>
    </w:p>
    <w:p w14:paraId="22A68111" w14:textId="77777777" w:rsidR="00B133E5" w:rsidRPr="00F33B50" w:rsidRDefault="00B133E5" w:rsidP="00184B2C">
      <w:pPr>
        <w:spacing w:line="480" w:lineRule="auto"/>
        <w:rPr>
          <w:rFonts w:ascii="Times New Roman" w:hAnsi="Times New Roman" w:cs="Times New Roman"/>
          <w:color w:val="000000" w:themeColor="text1"/>
          <w:sz w:val="24"/>
          <w:szCs w:val="24"/>
        </w:rPr>
      </w:pPr>
      <w:r w:rsidRPr="00F33B50">
        <w:rPr>
          <w:rFonts w:ascii="Times New Roman" w:hAnsi="Times New Roman" w:cs="Times New Roman"/>
          <w:color w:val="000000" w:themeColor="text1"/>
          <w:sz w:val="24"/>
          <w:szCs w:val="24"/>
        </w:rPr>
        <w:t>Authors: Brian Maniscalco, Brian Odegaard, Piercesare Grimaldi, Seong Hah Cho, Michele A. Basso, Hakwan Lau, &amp; Megan A. K. Peters</w:t>
      </w:r>
    </w:p>
    <w:p w14:paraId="68B2336D" w14:textId="77777777" w:rsidR="00B133E5" w:rsidRPr="0065771B" w:rsidRDefault="00B133E5" w:rsidP="00184B2C">
      <w:pPr>
        <w:widowControl w:val="0"/>
        <w:spacing w:line="480" w:lineRule="auto"/>
        <w:rPr>
          <w:rFonts w:ascii="Times New Roman" w:hAnsi="Times New Roman" w:cs="Times New Roman"/>
          <w:color w:val="000000" w:themeColor="text1"/>
        </w:rPr>
      </w:pPr>
    </w:p>
    <w:p w14:paraId="52FB9F24" w14:textId="09BA0836" w:rsidR="00154C13" w:rsidRPr="0065771B" w:rsidRDefault="00B133E5" w:rsidP="00184B2C">
      <w:pPr>
        <w:spacing w:line="480" w:lineRule="auto"/>
        <w:rPr>
          <w:rFonts w:ascii="Times New Roman" w:hAnsi="Times New Roman" w:cs="Times New Roman"/>
          <w:b/>
          <w:bCs/>
          <w:color w:val="000000" w:themeColor="text1"/>
          <w:sz w:val="28"/>
          <w:szCs w:val="28"/>
        </w:rPr>
      </w:pPr>
      <w:r w:rsidRPr="0065771B">
        <w:rPr>
          <w:rFonts w:ascii="Times New Roman" w:hAnsi="Times New Roman" w:cs="Times New Roman"/>
          <w:b/>
          <w:bCs/>
          <w:color w:val="000000" w:themeColor="text1"/>
          <w:sz w:val="28"/>
          <w:szCs w:val="28"/>
        </w:rPr>
        <w:t>S</w:t>
      </w:r>
      <w:r w:rsidR="00AC268E">
        <w:rPr>
          <w:rFonts w:ascii="Times New Roman" w:hAnsi="Times New Roman" w:cs="Times New Roman"/>
          <w:b/>
          <w:bCs/>
          <w:color w:val="000000" w:themeColor="text1"/>
          <w:sz w:val="28"/>
          <w:szCs w:val="28"/>
        </w:rPr>
        <w:t>3</w:t>
      </w:r>
      <w:r w:rsidRPr="0065771B">
        <w:rPr>
          <w:rFonts w:ascii="Times New Roman" w:hAnsi="Times New Roman" w:cs="Times New Roman"/>
          <w:b/>
          <w:bCs/>
          <w:color w:val="000000" w:themeColor="text1"/>
          <w:sz w:val="28"/>
          <w:szCs w:val="28"/>
        </w:rPr>
        <w:t xml:space="preserve"> </w:t>
      </w:r>
      <w:r w:rsidR="00453F12">
        <w:rPr>
          <w:rFonts w:ascii="Times New Roman" w:hAnsi="Times New Roman" w:cs="Times New Roman"/>
          <w:b/>
          <w:bCs/>
          <w:color w:val="000000" w:themeColor="text1"/>
          <w:sz w:val="28"/>
          <w:szCs w:val="28"/>
        </w:rPr>
        <w:t>Text</w:t>
      </w:r>
      <w:r w:rsidRPr="0065771B">
        <w:rPr>
          <w:rFonts w:ascii="Times New Roman" w:hAnsi="Times New Roman" w:cs="Times New Roman"/>
          <w:b/>
          <w:bCs/>
          <w:color w:val="000000" w:themeColor="text1"/>
          <w:sz w:val="28"/>
          <w:szCs w:val="28"/>
        </w:rPr>
        <w:t xml:space="preserve">: </w:t>
      </w:r>
      <w:r w:rsidR="00184B2C" w:rsidRPr="0065771B">
        <w:rPr>
          <w:rFonts w:ascii="Times New Roman" w:hAnsi="Times New Roman" w:cs="Times New Roman"/>
          <w:b/>
          <w:bCs/>
          <w:color w:val="000000" w:themeColor="text1"/>
          <w:sz w:val="28"/>
          <w:szCs w:val="28"/>
        </w:rPr>
        <w:t xml:space="preserve">Testing a </w:t>
      </w:r>
      <w:r w:rsidR="00AF26D6" w:rsidRPr="0065771B">
        <w:rPr>
          <w:rFonts w:ascii="Times New Roman" w:hAnsi="Times New Roman" w:cs="Times New Roman"/>
          <w:b/>
          <w:bCs/>
          <w:color w:val="000000" w:themeColor="text1"/>
          <w:sz w:val="28"/>
          <w:szCs w:val="28"/>
        </w:rPr>
        <w:t xml:space="preserve">Leaky Competing Accumulator </w:t>
      </w:r>
      <w:r w:rsidR="00184B2C" w:rsidRPr="0065771B">
        <w:rPr>
          <w:rFonts w:ascii="Times New Roman" w:hAnsi="Times New Roman" w:cs="Times New Roman"/>
          <w:b/>
          <w:bCs/>
          <w:color w:val="000000" w:themeColor="text1"/>
          <w:sz w:val="28"/>
          <w:szCs w:val="28"/>
        </w:rPr>
        <w:t>implementation of the model on the data of Maniscalco, Peters, &amp; Lau 2016</w:t>
      </w:r>
    </w:p>
    <w:p w14:paraId="64BFF8B7" w14:textId="33B57FD0" w:rsidR="00AF26D6" w:rsidRPr="0065771B" w:rsidRDefault="00AF26D6" w:rsidP="00184B2C">
      <w:pPr>
        <w:spacing w:line="480" w:lineRule="auto"/>
        <w:rPr>
          <w:rFonts w:ascii="Times New Roman" w:hAnsi="Times New Roman" w:cs="Times New Roman"/>
          <w:b/>
          <w:bCs/>
          <w:color w:val="000000" w:themeColor="text1"/>
          <w:sz w:val="24"/>
          <w:szCs w:val="24"/>
        </w:rPr>
      </w:pPr>
    </w:p>
    <w:p w14:paraId="54F527A7" w14:textId="6C14B21C" w:rsidR="00AF26D6" w:rsidRDefault="00AF26D6" w:rsidP="00184B2C">
      <w:pPr>
        <w:spacing w:line="480" w:lineRule="auto"/>
        <w:ind w:firstLine="720"/>
        <w:rPr>
          <w:rFonts w:ascii="Times New Roman" w:hAnsi="Times New Roman" w:cs="Times New Roman"/>
          <w:color w:val="000000" w:themeColor="text1"/>
          <w:sz w:val="24"/>
          <w:szCs w:val="24"/>
        </w:rPr>
      </w:pPr>
      <w:r w:rsidRPr="0065771B">
        <w:rPr>
          <w:rFonts w:ascii="Times New Roman" w:hAnsi="Times New Roman" w:cs="Times New Roman"/>
          <w:color w:val="000000" w:themeColor="text1"/>
          <w:sz w:val="24"/>
          <w:szCs w:val="24"/>
        </w:rPr>
        <w:t>In addition to the drift diffusion style model explored in the main manuscript, we also investigated how a leaky competing accumulator</w:t>
      </w:r>
      <w:r w:rsidR="00104808" w:rsidRPr="0065771B">
        <w:rPr>
          <w:rFonts w:ascii="Times New Roman" w:hAnsi="Times New Roman" w:cs="Times New Roman"/>
          <w:color w:val="000000" w:themeColor="text1"/>
          <w:sz w:val="24"/>
          <w:szCs w:val="24"/>
        </w:rPr>
        <w:t xml:space="preserve"> (LCA)</w:t>
      </w:r>
      <w:r w:rsidRPr="0065771B">
        <w:rPr>
          <w:rFonts w:ascii="Times New Roman" w:hAnsi="Times New Roman" w:cs="Times New Roman"/>
          <w:color w:val="000000" w:themeColor="text1"/>
          <w:sz w:val="24"/>
          <w:szCs w:val="24"/>
        </w:rPr>
        <w:t xml:space="preserve"> style model</w:t>
      </w:r>
      <w:r w:rsidR="00E6681F" w:rsidRPr="0065771B">
        <w:rPr>
          <w:rFonts w:ascii="Times New Roman" w:hAnsi="Times New Roman" w:cs="Times New Roman"/>
          <w:color w:val="000000" w:themeColor="text1"/>
          <w:sz w:val="24"/>
          <w:szCs w:val="24"/>
        </w:rPr>
        <w:t xml:space="preserve"> </w:t>
      </w:r>
      <w:r w:rsidR="00E6681F" w:rsidRPr="0065771B">
        <w:rPr>
          <w:rFonts w:ascii="Times New Roman" w:hAnsi="Times New Roman" w:cs="Times New Roman"/>
          <w:color w:val="000000" w:themeColor="text1"/>
          <w:sz w:val="24"/>
          <w:szCs w:val="24"/>
        </w:rPr>
        <w:fldChar w:fldCharType="begin" w:fldLock="1">
          <w:fldData xml:space="preserve">ZQBKAHkATgBWAGwAbQBQADIAegBZAFEALwBpAHUARQBYAHAAbwBDAGwAcQB6ADcAVwBLAEIAbwBO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</w:fldData>
        </w:fldChar>
      </w:r>
      <w:r w:rsidR="00E6681F" w:rsidRPr="0065771B">
        <w:rPr>
          <w:rFonts w:ascii="Times New Roman" w:hAnsi="Times New Roman" w:cs="Times New Roman"/>
          <w:color w:val="000000" w:themeColor="text1"/>
          <w:sz w:val="24"/>
          <w:szCs w:val="24"/>
        </w:rPr>
        <w:instrText>ADDIN paperpile_citation &lt;clusterId&gt;I481W547S237P642&lt;/clusterId&gt;&lt;version&gt;0.6.6&lt;/version&gt;&lt;metadata&gt;&lt;citation&gt;&lt;id&gt;e6885901-a7a9-4568-a163-03650dc1df11&lt;/id&gt;&lt;no_author/&gt;&lt;prefix/&gt;&lt;suffix/&gt;&lt;locator_label&gt;page&lt;/locator_label&gt;&lt;locator/&gt;&lt;updated&gt;1470872566.50335&lt;/updated&gt;&lt;/citation&gt;&lt;/metadata&gt; \* MERGEFORMAT</w:instrText>
      </w:r>
      <w:r w:rsidR="00E6681F" w:rsidRPr="0065771B">
        <w:rPr>
          <w:rFonts w:ascii="Times New Roman" w:hAnsi="Times New Roman" w:cs="Times New Roman"/>
          <w:color w:val="000000" w:themeColor="text1"/>
          <w:sz w:val="24"/>
          <w:szCs w:val="24"/>
        </w:rPr>
      </w:r>
      <w:r w:rsidR="00E6681F" w:rsidRPr="0065771B">
        <w:rPr>
          <w:rFonts w:ascii="Times New Roman" w:hAnsi="Times New Roman" w:cs="Times New Roman"/>
          <w:color w:val="000000" w:themeColor="text1"/>
          <w:sz w:val="24"/>
          <w:szCs w:val="24"/>
        </w:rPr>
        <w:fldChar w:fldCharType="separate"/>
      </w:r>
      <w:r w:rsidR="00E6681F" w:rsidRPr="0065771B">
        <w:rPr>
          <w:rFonts w:ascii="Times New Roman" w:hAnsi="Times New Roman" w:cs="Times New Roman"/>
          <w:noProof/>
          <w:color w:val="000000" w:themeColor="text1"/>
          <w:sz w:val="24"/>
          <w:szCs w:val="24"/>
        </w:rPr>
        <w:t>[1]</w:t>
      </w:r>
      <w:r w:rsidR="00E6681F" w:rsidRPr="0065771B">
        <w:rPr>
          <w:rFonts w:ascii="Times New Roman" w:hAnsi="Times New Roman" w:cs="Times New Roman"/>
          <w:color w:val="000000" w:themeColor="text1"/>
          <w:sz w:val="24"/>
          <w:szCs w:val="24"/>
        </w:rPr>
        <w:fldChar w:fldCharType="end"/>
      </w:r>
      <w:r w:rsidRPr="0065771B">
        <w:rPr>
          <w:rFonts w:ascii="Times New Roman" w:hAnsi="Times New Roman" w:cs="Times New Roman"/>
          <w:color w:val="000000" w:themeColor="text1"/>
          <w:sz w:val="24"/>
          <w:szCs w:val="24"/>
        </w:rPr>
        <w:t xml:space="preserve"> could account for positive evidence biases in confidence rating.</w:t>
      </w:r>
      <w:r w:rsidR="009F184F" w:rsidRPr="0065771B">
        <w:rPr>
          <w:rFonts w:ascii="Times New Roman" w:hAnsi="Times New Roman" w:cs="Times New Roman"/>
          <w:color w:val="000000" w:themeColor="text1"/>
          <w:sz w:val="24"/>
          <w:szCs w:val="24"/>
        </w:rPr>
        <w:t xml:space="preserve"> </w:t>
      </w:r>
      <w:r w:rsidRPr="0065771B">
        <w:rPr>
          <w:rFonts w:ascii="Times New Roman" w:hAnsi="Times New Roman" w:cs="Times New Roman"/>
          <w:color w:val="000000" w:themeColor="text1"/>
          <w:sz w:val="24"/>
          <w:szCs w:val="24"/>
        </w:rPr>
        <w:t xml:space="preserve">Here we focused on modeling the data set of Maniscalco, Peters, &amp; Lau </w:t>
      </w:r>
      <w:r w:rsidR="00E6681F" w:rsidRPr="0065771B">
        <w:rPr>
          <w:rFonts w:ascii="Times New Roman" w:hAnsi="Times New Roman" w:cs="Times New Roman"/>
          <w:color w:val="000000" w:themeColor="text1"/>
          <w:sz w:val="24"/>
          <w:szCs w:val="24"/>
        </w:rPr>
        <w:fldChar w:fldCharType="begin" w:fldLock="1">
          <w:fldData xml:space="preserve">ZQBKAHkAbABWAFUAMQB2ADQAegBZAFEALwBTAHUARQBEAGoAbABaAE4AawBWAFIAbwBwAGcAaQBh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</w:fldData>
        </w:fldChar>
      </w:r>
      <w:r w:rsidR="00E6681F" w:rsidRPr="0065771B">
        <w:rPr>
          <w:rFonts w:ascii="Times New Roman" w:hAnsi="Times New Roman" w:cs="Times New Roman"/>
          <w:color w:val="000000" w:themeColor="text1"/>
          <w:sz w:val="24"/>
          <w:szCs w:val="24"/>
        </w:rPr>
        <w:instrText>ADDIN paperpile_citation &lt;clusterId&gt;V613C969Y451V164&lt;/clusterId&gt;&lt;version&gt;0.6.6&lt;/version&gt;&lt;metadata&gt;&lt;citation&gt;&lt;id&gt;8e31a2af-4bd8-4877-a233-acf4e8329ba5&lt;/id&gt;&lt;no_author/&gt;&lt;prefix/&gt;&lt;suffix/&gt;&lt;locator_label&gt;page&lt;/locator_label&gt;&lt;locator/&gt;&lt;updated&gt;1470872542.189263&lt;/updated&gt;&lt;/citation&gt;&lt;/metadata&gt; \* MERGEFORMAT</w:instrText>
      </w:r>
      <w:r w:rsidR="00E6681F" w:rsidRPr="0065771B">
        <w:rPr>
          <w:rFonts w:ascii="Times New Roman" w:hAnsi="Times New Roman" w:cs="Times New Roman"/>
          <w:color w:val="000000" w:themeColor="text1"/>
          <w:sz w:val="24"/>
          <w:szCs w:val="24"/>
        </w:rPr>
      </w:r>
      <w:r w:rsidR="00E6681F" w:rsidRPr="0065771B">
        <w:rPr>
          <w:rFonts w:ascii="Times New Roman" w:hAnsi="Times New Roman" w:cs="Times New Roman"/>
          <w:color w:val="000000" w:themeColor="text1"/>
          <w:sz w:val="24"/>
          <w:szCs w:val="24"/>
        </w:rPr>
        <w:fldChar w:fldCharType="separate"/>
      </w:r>
      <w:r w:rsidR="00E6681F" w:rsidRPr="0065771B">
        <w:rPr>
          <w:rFonts w:ascii="Times New Roman" w:hAnsi="Times New Roman" w:cs="Times New Roman"/>
          <w:noProof/>
          <w:color w:val="000000" w:themeColor="text1"/>
          <w:sz w:val="24"/>
          <w:szCs w:val="24"/>
        </w:rPr>
        <w:t>[2]</w:t>
      </w:r>
      <w:r w:rsidR="00E6681F" w:rsidRPr="0065771B">
        <w:rPr>
          <w:rFonts w:ascii="Times New Roman" w:hAnsi="Times New Roman" w:cs="Times New Roman"/>
          <w:color w:val="000000" w:themeColor="text1"/>
          <w:sz w:val="24"/>
          <w:szCs w:val="24"/>
        </w:rPr>
        <w:fldChar w:fldCharType="end"/>
      </w:r>
      <w:r w:rsidR="001C2BE8" w:rsidRPr="0065771B">
        <w:rPr>
          <w:rFonts w:ascii="Times New Roman" w:hAnsi="Times New Roman" w:cs="Times New Roman"/>
          <w:color w:val="000000" w:themeColor="text1"/>
          <w:sz w:val="24"/>
          <w:szCs w:val="24"/>
        </w:rPr>
        <w:t xml:space="preserve"> </w:t>
      </w:r>
      <w:r w:rsidR="00B46B84" w:rsidRPr="0065771B">
        <w:rPr>
          <w:rFonts w:ascii="Times New Roman" w:hAnsi="Times New Roman" w:cs="Times New Roman"/>
          <w:color w:val="000000" w:themeColor="text1"/>
          <w:sz w:val="24"/>
          <w:szCs w:val="24"/>
        </w:rPr>
        <w:t>(</w:t>
      </w:r>
      <w:r w:rsidR="001C2BE8" w:rsidRPr="0065771B">
        <w:rPr>
          <w:rFonts w:ascii="Times New Roman" w:hAnsi="Times New Roman" w:cs="Times New Roman"/>
          <w:color w:val="000000" w:themeColor="text1"/>
          <w:sz w:val="24"/>
          <w:szCs w:val="24"/>
        </w:rPr>
        <w:t xml:space="preserve">explored in the main manuscript </w:t>
      </w:r>
      <w:r w:rsidR="00B46B84" w:rsidRPr="0065771B">
        <w:rPr>
          <w:rFonts w:ascii="Times New Roman" w:hAnsi="Times New Roman" w:cs="Times New Roman"/>
          <w:color w:val="000000" w:themeColor="text1"/>
          <w:sz w:val="24"/>
          <w:szCs w:val="24"/>
        </w:rPr>
        <w:t xml:space="preserve">in the analyses corresponding to </w:t>
      </w:r>
      <w:r w:rsidR="001C2BE8" w:rsidRPr="0065771B">
        <w:rPr>
          <w:rFonts w:ascii="Times New Roman" w:hAnsi="Times New Roman" w:cs="Times New Roman"/>
          <w:color w:val="000000" w:themeColor="text1"/>
          <w:sz w:val="24"/>
          <w:szCs w:val="24"/>
        </w:rPr>
        <w:t xml:space="preserve">Fig 2), as the cross-over pattern of response-conditional meta-d’ in which meta-d’ for “S1” responses decreases with increasing d’ provides a particularly difficult phenomenon for models to capture. </w:t>
      </w:r>
    </w:p>
    <w:p w14:paraId="18B70BF6" w14:textId="77777777" w:rsidR="00C02C92" w:rsidRPr="0065771B" w:rsidRDefault="00C02C92" w:rsidP="001161A5">
      <w:pPr>
        <w:spacing w:line="480" w:lineRule="auto"/>
        <w:rPr>
          <w:rFonts w:ascii="Times New Roman" w:hAnsi="Times New Roman" w:cs="Times New Roman"/>
          <w:color w:val="000000" w:themeColor="text1"/>
          <w:sz w:val="24"/>
          <w:szCs w:val="24"/>
        </w:rPr>
      </w:pPr>
    </w:p>
    <w:p w14:paraId="51AB618D" w14:textId="4643716A" w:rsidR="00104808" w:rsidRPr="001161A5" w:rsidRDefault="006C1736" w:rsidP="00184B2C">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S3.1. </w:t>
      </w:r>
      <w:r w:rsidR="00C02C92" w:rsidRPr="00765B84">
        <w:rPr>
          <w:rFonts w:ascii="Times New Roman" w:eastAsia="Times New Roman" w:hAnsi="Times New Roman" w:cs="Times New Roman"/>
          <w:b/>
          <w:sz w:val="28"/>
          <w:szCs w:val="28"/>
        </w:rPr>
        <w:t>Methods</w:t>
      </w:r>
    </w:p>
    <w:p w14:paraId="07E98313" w14:textId="06204E82" w:rsidR="00104808" w:rsidRPr="001161A5" w:rsidRDefault="006C1736" w:rsidP="00184B2C">
      <w:pPr>
        <w:spacing w:line="48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 xml:space="preserve">S3.1.1. </w:t>
      </w:r>
      <w:r w:rsidR="00104808" w:rsidRPr="001161A5">
        <w:rPr>
          <w:rFonts w:ascii="Times New Roman" w:hAnsi="Times New Roman" w:cs="Times New Roman"/>
          <w:color w:val="000000" w:themeColor="text1"/>
          <w:sz w:val="24"/>
          <w:szCs w:val="24"/>
          <w:u w:val="single"/>
        </w:rPr>
        <w:t>Model specification</w:t>
      </w:r>
    </w:p>
    <w:p w14:paraId="34A957A0" w14:textId="21FC9D65" w:rsidR="000A569F" w:rsidRPr="0065771B" w:rsidRDefault="00104808" w:rsidP="00184B2C">
      <w:pPr>
        <w:spacing w:line="480" w:lineRule="auto"/>
        <w:rPr>
          <w:rFonts w:ascii="Times New Roman" w:hAnsi="Times New Roman" w:cs="Times New Roman"/>
          <w:color w:val="000000" w:themeColor="text1"/>
          <w:sz w:val="24"/>
          <w:szCs w:val="24"/>
        </w:rPr>
      </w:pPr>
      <w:r w:rsidRPr="0065771B">
        <w:rPr>
          <w:rFonts w:ascii="Times New Roman" w:hAnsi="Times New Roman" w:cs="Times New Roman"/>
          <w:color w:val="000000" w:themeColor="text1"/>
          <w:sz w:val="24"/>
          <w:szCs w:val="24"/>
        </w:rPr>
        <w:tab/>
        <w:t xml:space="preserve">The structure of the LCA model is illustrated in </w:t>
      </w:r>
      <w:r w:rsidR="00ED09F0">
        <w:rPr>
          <w:rFonts w:ascii="Times New Roman" w:hAnsi="Times New Roman" w:cs="Times New Roman"/>
          <w:color w:val="000000" w:themeColor="text1"/>
          <w:sz w:val="24"/>
          <w:szCs w:val="24"/>
        </w:rPr>
        <w:t xml:space="preserve">S4A </w:t>
      </w:r>
      <w:r w:rsidRPr="0065771B">
        <w:rPr>
          <w:rFonts w:ascii="Times New Roman" w:hAnsi="Times New Roman" w:cs="Times New Roman"/>
          <w:color w:val="000000" w:themeColor="text1"/>
          <w:sz w:val="24"/>
          <w:szCs w:val="24"/>
        </w:rPr>
        <w:t xml:space="preserve">Fig. The model includes </w:t>
      </w:r>
      <w:r w:rsidR="00653E4E" w:rsidRPr="0065771B">
        <w:rPr>
          <w:rFonts w:ascii="Times New Roman" w:hAnsi="Times New Roman" w:cs="Times New Roman"/>
          <w:color w:val="000000" w:themeColor="text1"/>
          <w:sz w:val="24"/>
          <w:szCs w:val="24"/>
        </w:rPr>
        <w:t xml:space="preserve">leaky </w:t>
      </w:r>
      <w:r w:rsidR="009F184F" w:rsidRPr="0065771B">
        <w:rPr>
          <w:rFonts w:ascii="Times New Roman" w:hAnsi="Times New Roman" w:cs="Times New Roman"/>
          <w:color w:val="000000" w:themeColor="text1"/>
          <w:sz w:val="24"/>
          <w:szCs w:val="24"/>
        </w:rPr>
        <w:t xml:space="preserve">evidence accumulation units </w:t>
      </w:r>
      <w:r w:rsidR="000F710D" w:rsidRPr="0065771B">
        <w:rPr>
          <w:rFonts w:ascii="Times New Roman" w:hAnsi="Times New Roman" w:cs="Times New Roman"/>
          <w:i/>
          <w:iCs/>
          <w:color w:val="000000" w:themeColor="text1"/>
          <w:sz w:val="24"/>
          <w:szCs w:val="24"/>
        </w:rPr>
        <w:t>x</w:t>
      </w:r>
      <w:r w:rsidR="000F710D" w:rsidRPr="0065771B">
        <w:rPr>
          <w:rFonts w:ascii="Times New Roman" w:hAnsi="Times New Roman" w:cs="Times New Roman"/>
          <w:i/>
          <w:iCs/>
          <w:color w:val="000000" w:themeColor="text1"/>
          <w:sz w:val="24"/>
          <w:szCs w:val="24"/>
          <w:vertAlign w:val="subscript"/>
        </w:rPr>
        <w:t>i</w:t>
      </w:r>
      <w:r w:rsidR="000F710D" w:rsidRPr="0065771B">
        <w:rPr>
          <w:rFonts w:ascii="Times New Roman" w:hAnsi="Times New Roman" w:cs="Times New Roman"/>
          <w:color w:val="000000" w:themeColor="text1"/>
          <w:sz w:val="24"/>
          <w:szCs w:val="24"/>
        </w:rPr>
        <w:t xml:space="preserve"> and δ</w:t>
      </w:r>
      <w:r w:rsidR="000F710D" w:rsidRPr="0065771B">
        <w:rPr>
          <w:rFonts w:ascii="Times New Roman" w:hAnsi="Times New Roman" w:cs="Times New Roman"/>
          <w:i/>
          <w:iCs/>
          <w:color w:val="000000" w:themeColor="text1"/>
          <w:sz w:val="24"/>
          <w:szCs w:val="24"/>
          <w:vertAlign w:val="subscript"/>
        </w:rPr>
        <w:t>i</w:t>
      </w:r>
      <w:r w:rsidR="009F184F" w:rsidRPr="0065771B">
        <w:rPr>
          <w:rFonts w:ascii="Times New Roman" w:hAnsi="Times New Roman" w:cs="Times New Roman"/>
          <w:color w:val="000000" w:themeColor="text1"/>
          <w:sz w:val="24"/>
          <w:szCs w:val="24"/>
        </w:rPr>
        <w:t xml:space="preserve">, where </w:t>
      </w:r>
      <w:r w:rsidR="009F184F" w:rsidRPr="0065771B">
        <w:rPr>
          <w:rFonts w:ascii="Times New Roman" w:hAnsi="Times New Roman" w:cs="Times New Roman"/>
          <w:i/>
          <w:iCs/>
          <w:color w:val="000000" w:themeColor="text1"/>
          <w:sz w:val="24"/>
          <w:szCs w:val="24"/>
        </w:rPr>
        <w:t>i</w:t>
      </w:r>
      <w:r w:rsidR="009F184F" w:rsidRPr="0065771B">
        <w:rPr>
          <w:rFonts w:ascii="Times New Roman" w:hAnsi="Times New Roman" w:cs="Times New Roman"/>
          <w:color w:val="000000" w:themeColor="text1"/>
          <w:sz w:val="24"/>
          <w:szCs w:val="24"/>
        </w:rPr>
        <w:t xml:space="preserve"> indexes stimulus tuning</w:t>
      </w:r>
      <w:r w:rsidR="000F710D" w:rsidRPr="0065771B">
        <w:rPr>
          <w:rFonts w:ascii="Times New Roman" w:hAnsi="Times New Roman" w:cs="Times New Roman"/>
          <w:color w:val="000000" w:themeColor="text1"/>
          <w:sz w:val="24"/>
          <w:szCs w:val="24"/>
        </w:rPr>
        <w:t xml:space="preserve">. </w:t>
      </w:r>
      <w:r w:rsidR="009F184F" w:rsidRPr="0065771B">
        <w:rPr>
          <w:rFonts w:ascii="Times New Roman" w:hAnsi="Times New Roman" w:cs="Times New Roman"/>
          <w:color w:val="000000" w:themeColor="text1"/>
          <w:sz w:val="24"/>
          <w:szCs w:val="24"/>
        </w:rPr>
        <w:t xml:space="preserve">All accumulation units with tuning preference </w:t>
      </w:r>
      <w:r w:rsidR="009F184F" w:rsidRPr="0065771B">
        <w:rPr>
          <w:rFonts w:ascii="Times New Roman" w:hAnsi="Times New Roman" w:cs="Times New Roman"/>
          <w:i/>
          <w:iCs/>
          <w:color w:val="000000" w:themeColor="text1"/>
          <w:sz w:val="24"/>
          <w:szCs w:val="24"/>
        </w:rPr>
        <w:t>i</w:t>
      </w:r>
      <w:r w:rsidR="009F184F" w:rsidRPr="0065771B">
        <w:rPr>
          <w:rFonts w:ascii="Times New Roman" w:hAnsi="Times New Roman" w:cs="Times New Roman"/>
          <w:color w:val="000000" w:themeColor="text1"/>
          <w:sz w:val="24"/>
          <w:szCs w:val="24"/>
        </w:rPr>
        <w:t xml:space="preserve"> activate an inhibitory interneuron unit </w:t>
      </w:r>
      <w:r w:rsidR="009F184F" w:rsidRPr="0065771B">
        <w:rPr>
          <w:rFonts w:ascii="Times New Roman" w:hAnsi="Times New Roman" w:cs="Times New Roman"/>
          <w:i/>
          <w:iCs/>
          <w:color w:val="000000" w:themeColor="text1"/>
          <w:sz w:val="24"/>
          <w:szCs w:val="24"/>
        </w:rPr>
        <w:t>H</w:t>
      </w:r>
      <w:r w:rsidR="009F184F" w:rsidRPr="0065771B">
        <w:rPr>
          <w:rFonts w:ascii="Times New Roman" w:hAnsi="Times New Roman" w:cs="Times New Roman"/>
          <w:i/>
          <w:iCs/>
          <w:color w:val="000000" w:themeColor="text1"/>
          <w:sz w:val="24"/>
          <w:szCs w:val="24"/>
          <w:vertAlign w:val="subscript"/>
        </w:rPr>
        <w:t>i</w:t>
      </w:r>
      <w:r w:rsidR="009F184F" w:rsidRPr="0065771B">
        <w:rPr>
          <w:rFonts w:ascii="Times New Roman" w:hAnsi="Times New Roman" w:cs="Times New Roman"/>
          <w:color w:val="000000" w:themeColor="text1"/>
          <w:sz w:val="24"/>
          <w:szCs w:val="24"/>
        </w:rPr>
        <w:t>, and in</w:t>
      </w:r>
      <w:r w:rsidR="00185129" w:rsidRPr="0065771B">
        <w:rPr>
          <w:rFonts w:ascii="Times New Roman" w:hAnsi="Times New Roman" w:cs="Times New Roman"/>
          <w:color w:val="000000" w:themeColor="text1"/>
          <w:sz w:val="24"/>
          <w:szCs w:val="24"/>
        </w:rPr>
        <w:t xml:space="preserve"> turn</w:t>
      </w:r>
      <w:r w:rsidR="009F184F" w:rsidRPr="0065771B">
        <w:rPr>
          <w:rFonts w:ascii="Times New Roman" w:hAnsi="Times New Roman" w:cs="Times New Roman"/>
          <w:color w:val="000000" w:themeColor="text1"/>
          <w:sz w:val="24"/>
          <w:szCs w:val="24"/>
        </w:rPr>
        <w:t xml:space="preserve"> </w:t>
      </w:r>
      <w:r w:rsidR="009F184F" w:rsidRPr="0065771B">
        <w:rPr>
          <w:rFonts w:ascii="Times New Roman" w:hAnsi="Times New Roman" w:cs="Times New Roman"/>
          <w:i/>
          <w:iCs/>
          <w:color w:val="000000" w:themeColor="text1"/>
          <w:sz w:val="24"/>
          <w:szCs w:val="24"/>
        </w:rPr>
        <w:t>H</w:t>
      </w:r>
      <w:r w:rsidR="009F184F" w:rsidRPr="0065771B">
        <w:rPr>
          <w:rFonts w:ascii="Times New Roman" w:hAnsi="Times New Roman" w:cs="Times New Roman"/>
          <w:i/>
          <w:iCs/>
          <w:color w:val="000000" w:themeColor="text1"/>
          <w:sz w:val="24"/>
          <w:szCs w:val="24"/>
          <w:vertAlign w:val="subscript"/>
        </w:rPr>
        <w:t>i</w:t>
      </w:r>
      <w:r w:rsidR="009F184F" w:rsidRPr="0065771B">
        <w:rPr>
          <w:rFonts w:ascii="Times New Roman" w:hAnsi="Times New Roman" w:cs="Times New Roman"/>
          <w:color w:val="000000" w:themeColor="text1"/>
          <w:sz w:val="24"/>
          <w:szCs w:val="24"/>
        </w:rPr>
        <w:t xml:space="preserve"> inhibits </w:t>
      </w:r>
      <w:r w:rsidR="000F710D" w:rsidRPr="0065771B">
        <w:rPr>
          <w:rFonts w:ascii="Times New Roman" w:hAnsi="Times New Roman" w:cs="Times New Roman"/>
          <w:color w:val="000000" w:themeColor="text1"/>
          <w:sz w:val="24"/>
          <w:szCs w:val="24"/>
        </w:rPr>
        <w:t>the δ</w:t>
      </w:r>
      <w:r w:rsidR="000F710D" w:rsidRPr="0065771B">
        <w:rPr>
          <w:rFonts w:ascii="Times New Roman" w:hAnsi="Times New Roman" w:cs="Times New Roman"/>
          <w:i/>
          <w:iCs/>
          <w:color w:val="000000" w:themeColor="text1"/>
          <w:sz w:val="24"/>
          <w:szCs w:val="24"/>
          <w:vertAlign w:val="subscript"/>
        </w:rPr>
        <w:t>j</w:t>
      </w:r>
      <w:r w:rsidR="000F710D" w:rsidRPr="0065771B">
        <w:rPr>
          <w:rFonts w:ascii="Times New Roman" w:hAnsi="Times New Roman" w:cs="Times New Roman"/>
          <w:color w:val="000000" w:themeColor="text1"/>
          <w:sz w:val="24"/>
          <w:szCs w:val="24"/>
        </w:rPr>
        <w:t xml:space="preserve"> </w:t>
      </w:r>
      <w:r w:rsidR="00185129" w:rsidRPr="0065771B">
        <w:rPr>
          <w:rFonts w:ascii="Times New Roman" w:hAnsi="Times New Roman" w:cs="Times New Roman"/>
          <w:color w:val="000000" w:themeColor="text1"/>
          <w:sz w:val="24"/>
          <w:szCs w:val="24"/>
        </w:rPr>
        <w:t>units with the opposite tuning preference</w:t>
      </w:r>
      <w:r w:rsidR="00B46B84" w:rsidRPr="0065771B">
        <w:rPr>
          <w:rFonts w:ascii="Times New Roman" w:hAnsi="Times New Roman" w:cs="Times New Roman"/>
          <w:color w:val="000000" w:themeColor="text1"/>
          <w:sz w:val="24"/>
          <w:szCs w:val="24"/>
        </w:rPr>
        <w:t xml:space="preserve"> </w:t>
      </w:r>
      <w:r w:rsidR="00B46B84" w:rsidRPr="0065771B">
        <w:rPr>
          <w:rFonts w:ascii="Times New Roman" w:hAnsi="Times New Roman" w:cs="Times New Roman"/>
          <w:i/>
          <w:iCs/>
          <w:color w:val="000000" w:themeColor="text1"/>
          <w:sz w:val="24"/>
          <w:szCs w:val="24"/>
        </w:rPr>
        <w:t>j</w:t>
      </w:r>
      <w:r w:rsidR="00185129" w:rsidRPr="0065771B">
        <w:rPr>
          <w:rFonts w:ascii="Times New Roman" w:hAnsi="Times New Roman" w:cs="Times New Roman"/>
          <w:color w:val="000000" w:themeColor="text1"/>
          <w:sz w:val="24"/>
          <w:szCs w:val="24"/>
        </w:rPr>
        <w:t xml:space="preserve">. </w:t>
      </w:r>
      <w:r w:rsidR="000F710D" w:rsidRPr="0065771B">
        <w:rPr>
          <w:rFonts w:ascii="Times New Roman" w:hAnsi="Times New Roman" w:cs="Times New Roman"/>
          <w:color w:val="000000" w:themeColor="text1"/>
          <w:sz w:val="24"/>
          <w:szCs w:val="24"/>
        </w:rPr>
        <w:t xml:space="preserve">Thus, </w:t>
      </w:r>
      <w:r w:rsidR="002745D8" w:rsidRPr="0065771B">
        <w:rPr>
          <w:rFonts w:ascii="Times New Roman" w:hAnsi="Times New Roman" w:cs="Times New Roman"/>
          <w:color w:val="000000" w:themeColor="text1"/>
          <w:sz w:val="24"/>
          <w:szCs w:val="24"/>
        </w:rPr>
        <w:t xml:space="preserve">the </w:t>
      </w:r>
      <w:r w:rsidR="002745D8" w:rsidRPr="0065771B">
        <w:rPr>
          <w:rFonts w:ascii="Times New Roman" w:hAnsi="Times New Roman" w:cs="Times New Roman"/>
          <w:i/>
          <w:iCs/>
          <w:color w:val="000000" w:themeColor="text1"/>
          <w:sz w:val="24"/>
          <w:szCs w:val="24"/>
        </w:rPr>
        <w:t>x</w:t>
      </w:r>
      <w:r w:rsidR="002745D8" w:rsidRPr="0065771B">
        <w:rPr>
          <w:rFonts w:ascii="Times New Roman" w:hAnsi="Times New Roman" w:cs="Times New Roman"/>
          <w:i/>
          <w:iCs/>
          <w:color w:val="000000" w:themeColor="text1"/>
          <w:sz w:val="24"/>
          <w:szCs w:val="24"/>
          <w:vertAlign w:val="subscript"/>
        </w:rPr>
        <w:t>i</w:t>
      </w:r>
      <w:r w:rsidR="002745D8" w:rsidRPr="0065771B">
        <w:rPr>
          <w:rFonts w:ascii="Times New Roman" w:hAnsi="Times New Roman" w:cs="Times New Roman"/>
          <w:color w:val="000000" w:themeColor="text1"/>
          <w:sz w:val="24"/>
          <w:szCs w:val="24"/>
        </w:rPr>
        <w:t xml:space="preserve"> and δ</w:t>
      </w:r>
      <w:r w:rsidR="002745D8" w:rsidRPr="0065771B">
        <w:rPr>
          <w:rFonts w:ascii="Times New Roman" w:hAnsi="Times New Roman" w:cs="Times New Roman"/>
          <w:i/>
          <w:iCs/>
          <w:color w:val="000000" w:themeColor="text1"/>
          <w:sz w:val="24"/>
          <w:szCs w:val="24"/>
          <w:vertAlign w:val="subscript"/>
        </w:rPr>
        <w:t>i</w:t>
      </w:r>
      <w:r w:rsidR="002745D8" w:rsidRPr="0065771B">
        <w:rPr>
          <w:rFonts w:ascii="Times New Roman" w:hAnsi="Times New Roman" w:cs="Times New Roman"/>
          <w:color w:val="000000" w:themeColor="text1"/>
          <w:sz w:val="24"/>
          <w:szCs w:val="24"/>
        </w:rPr>
        <w:t xml:space="preserve"> units</w:t>
      </w:r>
      <w:r w:rsidR="00B46B84" w:rsidRPr="0065771B">
        <w:rPr>
          <w:rFonts w:ascii="Times New Roman" w:hAnsi="Times New Roman" w:cs="Times New Roman"/>
          <w:color w:val="000000" w:themeColor="text1"/>
          <w:sz w:val="24"/>
          <w:szCs w:val="24"/>
        </w:rPr>
        <w:t xml:space="preserve"> of this LCA model</w:t>
      </w:r>
      <w:r w:rsidR="002745D8" w:rsidRPr="0065771B">
        <w:rPr>
          <w:rFonts w:ascii="Times New Roman" w:hAnsi="Times New Roman" w:cs="Times New Roman"/>
          <w:color w:val="000000" w:themeColor="text1"/>
          <w:sz w:val="24"/>
          <w:szCs w:val="24"/>
        </w:rPr>
        <w:t xml:space="preserve"> </w:t>
      </w:r>
      <w:r w:rsidR="002745D8" w:rsidRPr="0065771B">
        <w:rPr>
          <w:rFonts w:ascii="Times New Roman" w:hAnsi="Times New Roman" w:cs="Times New Roman"/>
          <w:color w:val="000000" w:themeColor="text1"/>
          <w:sz w:val="24"/>
          <w:szCs w:val="24"/>
        </w:rPr>
        <w:lastRenderedPageBreak/>
        <w:t xml:space="preserve">correspond roughly to absolute and relative stimulus evidence, analogous to the </w:t>
      </w:r>
      <w:r w:rsidR="002745D8" w:rsidRPr="0065771B">
        <w:rPr>
          <w:rFonts w:ascii="Times New Roman" w:hAnsi="Times New Roman" w:cs="Times New Roman"/>
          <w:i/>
          <w:iCs/>
          <w:color w:val="000000" w:themeColor="text1"/>
          <w:sz w:val="24"/>
          <w:szCs w:val="24"/>
        </w:rPr>
        <w:t>x</w:t>
      </w:r>
      <w:r w:rsidR="002745D8" w:rsidRPr="0065771B">
        <w:rPr>
          <w:rFonts w:ascii="Times New Roman" w:hAnsi="Times New Roman" w:cs="Times New Roman"/>
          <w:i/>
          <w:iCs/>
          <w:color w:val="000000" w:themeColor="text1"/>
          <w:sz w:val="24"/>
          <w:szCs w:val="24"/>
          <w:vertAlign w:val="subscript"/>
        </w:rPr>
        <w:t>i</w:t>
      </w:r>
      <w:r w:rsidR="002745D8" w:rsidRPr="0065771B">
        <w:rPr>
          <w:rFonts w:ascii="Times New Roman" w:hAnsi="Times New Roman" w:cs="Times New Roman"/>
          <w:color w:val="000000" w:themeColor="text1"/>
          <w:sz w:val="24"/>
          <w:szCs w:val="24"/>
        </w:rPr>
        <w:t xml:space="preserve"> and δ</w:t>
      </w:r>
      <w:r w:rsidR="002745D8" w:rsidRPr="0065771B">
        <w:rPr>
          <w:rFonts w:ascii="Times New Roman" w:hAnsi="Times New Roman" w:cs="Times New Roman"/>
          <w:i/>
          <w:iCs/>
          <w:color w:val="000000" w:themeColor="text1"/>
          <w:sz w:val="24"/>
          <w:szCs w:val="24"/>
          <w:vertAlign w:val="subscript"/>
        </w:rPr>
        <w:t>i</w:t>
      </w:r>
      <w:r w:rsidR="002745D8" w:rsidRPr="0065771B">
        <w:rPr>
          <w:rFonts w:ascii="Times New Roman" w:hAnsi="Times New Roman" w:cs="Times New Roman"/>
          <w:color w:val="000000" w:themeColor="text1"/>
          <w:sz w:val="24"/>
          <w:szCs w:val="24"/>
        </w:rPr>
        <w:t xml:space="preserve"> units in the diffusion style model explored in the main manuscript.</w:t>
      </w:r>
    </w:p>
    <w:p w14:paraId="4A7BE4AF" w14:textId="08A6AA2F" w:rsidR="00AF26D6" w:rsidRPr="0065771B" w:rsidRDefault="00185129" w:rsidP="00184B2C">
      <w:pPr>
        <w:spacing w:line="480" w:lineRule="auto"/>
        <w:ind w:firstLine="720"/>
        <w:rPr>
          <w:rFonts w:ascii="Times New Roman" w:hAnsi="Times New Roman" w:cs="Times New Roman"/>
          <w:color w:val="000000" w:themeColor="text1"/>
          <w:sz w:val="24"/>
          <w:szCs w:val="24"/>
        </w:rPr>
      </w:pPr>
      <w:r w:rsidRPr="0065771B">
        <w:rPr>
          <w:rFonts w:ascii="Times New Roman" w:hAnsi="Times New Roman" w:cs="Times New Roman"/>
          <w:color w:val="000000" w:themeColor="text1"/>
          <w:sz w:val="24"/>
          <w:szCs w:val="24"/>
        </w:rPr>
        <w:t>More formally, in each time step the change</w:t>
      </w:r>
      <w:r w:rsidR="000A569F" w:rsidRPr="0065771B">
        <w:rPr>
          <w:rFonts w:ascii="Times New Roman" w:hAnsi="Times New Roman" w:cs="Times New Roman"/>
          <w:color w:val="000000" w:themeColor="text1"/>
          <w:sz w:val="24"/>
          <w:szCs w:val="24"/>
        </w:rPr>
        <w:t>s</w:t>
      </w:r>
      <w:r w:rsidRPr="0065771B">
        <w:rPr>
          <w:rFonts w:ascii="Times New Roman" w:hAnsi="Times New Roman" w:cs="Times New Roman"/>
          <w:color w:val="000000" w:themeColor="text1"/>
          <w:sz w:val="24"/>
          <w:szCs w:val="24"/>
        </w:rPr>
        <w:t xml:space="preserve"> in activity of </w:t>
      </w:r>
      <w:r w:rsidR="002745D8" w:rsidRPr="0065771B">
        <w:rPr>
          <w:rFonts w:ascii="Times New Roman" w:hAnsi="Times New Roman" w:cs="Times New Roman"/>
          <w:color w:val="000000" w:themeColor="text1"/>
          <w:sz w:val="24"/>
          <w:szCs w:val="24"/>
        </w:rPr>
        <w:t>the</w:t>
      </w:r>
      <w:r w:rsidRPr="0065771B">
        <w:rPr>
          <w:rFonts w:ascii="Times New Roman" w:hAnsi="Times New Roman" w:cs="Times New Roman"/>
          <w:color w:val="000000" w:themeColor="text1"/>
          <w:sz w:val="24"/>
          <w:szCs w:val="24"/>
        </w:rPr>
        <w:t xml:space="preserve"> accumulator unit</w:t>
      </w:r>
      <w:r w:rsidR="002745D8" w:rsidRPr="0065771B">
        <w:rPr>
          <w:rFonts w:ascii="Times New Roman" w:hAnsi="Times New Roman" w:cs="Times New Roman"/>
          <w:color w:val="000000" w:themeColor="text1"/>
          <w:sz w:val="24"/>
          <w:szCs w:val="24"/>
        </w:rPr>
        <w:t>s</w:t>
      </w:r>
      <w:r w:rsidRPr="0065771B">
        <w:rPr>
          <w:rFonts w:ascii="Times New Roman" w:hAnsi="Times New Roman" w:cs="Times New Roman"/>
          <w:color w:val="000000" w:themeColor="text1"/>
          <w:sz w:val="24"/>
          <w:szCs w:val="24"/>
        </w:rPr>
        <w:t xml:space="preserve"> </w:t>
      </w:r>
      <w:r w:rsidR="000A569F" w:rsidRPr="0065771B">
        <w:rPr>
          <w:rFonts w:ascii="Times New Roman" w:hAnsi="Times New Roman" w:cs="Times New Roman"/>
          <w:color w:val="000000" w:themeColor="text1"/>
          <w:sz w:val="24"/>
          <w:szCs w:val="24"/>
        </w:rPr>
        <w:t>are</w:t>
      </w:r>
      <w:r w:rsidRPr="0065771B">
        <w:rPr>
          <w:rFonts w:ascii="Times New Roman" w:hAnsi="Times New Roman" w:cs="Times New Roman"/>
          <w:color w:val="000000" w:themeColor="text1"/>
          <w:sz w:val="24"/>
          <w:szCs w:val="24"/>
        </w:rPr>
        <w:t xml:space="preserve"> characterized as</w:t>
      </w:r>
    </w:p>
    <w:p w14:paraId="7CDB7F7F" w14:textId="77777777" w:rsidR="00184B2C" w:rsidRPr="0065771B" w:rsidRDefault="00184B2C" w:rsidP="00184B2C">
      <w:pPr>
        <w:spacing w:line="480" w:lineRule="auto"/>
        <w:ind w:firstLine="720"/>
        <w:rPr>
          <w:rFonts w:ascii="Times New Roman" w:hAnsi="Times New Roman" w:cs="Times New Roman"/>
          <w:color w:val="000000" w:themeColor="text1"/>
          <w:sz w:val="24"/>
          <w:szCs w:val="24"/>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gridCol w:w="811"/>
      </w:tblGrid>
      <w:tr w:rsidR="00C37618" w:rsidRPr="0065771B" w14:paraId="58E79354" w14:textId="77777777" w:rsidTr="00184B2C">
        <w:tc>
          <w:tcPr>
            <w:tcW w:w="4567" w:type="pct"/>
            <w:vAlign w:val="center"/>
            <w:hideMark/>
          </w:tcPr>
          <w:p w14:paraId="4DAA0086" w14:textId="0A5E6EE0" w:rsidR="00C37618" w:rsidRPr="0065771B" w:rsidRDefault="002F17D2" w:rsidP="00184B2C">
            <w:pPr>
              <w:spacing w:line="480" w:lineRule="auto"/>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dx</m:t>
                    </m:r>
                  </m:e>
                  <m:sub>
                    <m:r>
                      <w:rPr>
                        <w:rFonts w:ascii="Cambria Math" w:eastAsia="Times New Roman" w:hAnsi="Cambria Math" w:cs="Times New Roman"/>
                        <w:color w:val="000000" w:themeColor="text1"/>
                        <w:sz w:val="24"/>
                        <w:szCs w:val="24"/>
                      </w:rPr>
                      <m:t>i</m:t>
                    </m:r>
                  </m:sub>
                </m:sSub>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S</m:t>
                        </m:r>
                      </m:e>
                      <m:sub>
                        <m:r>
                          <w:rPr>
                            <w:rFonts w:ascii="Cambria Math" w:eastAsia="Times New Roman" w:hAnsi="Cambria Math" w:cs="Times New Roman"/>
                            <w:color w:val="000000" w:themeColor="text1"/>
                            <w:sz w:val="24"/>
                            <w:szCs w:val="24"/>
                          </w:rPr>
                          <m:t>i</m:t>
                        </m:r>
                      </m:sub>
                    </m:sSub>
                    <m:r>
                      <w:rPr>
                        <w:rFonts w:ascii="Cambria Math" w:eastAsia="Times New Roman" w:hAnsi="Cambria Math" w:cs="Times New Roman"/>
                        <w:color w:val="000000" w:themeColor="text1"/>
                        <w:sz w:val="24"/>
                        <w:szCs w:val="24"/>
                      </w:rPr>
                      <m:t>-λ</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i</m:t>
                        </m:r>
                      </m:sub>
                    </m:sSub>
                  </m:e>
                </m:d>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dt</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τ</m:t>
                        </m:r>
                      </m:e>
                      <m:sub>
                        <m:r>
                          <w:rPr>
                            <w:rFonts w:ascii="Cambria Math" w:eastAsia="Times New Roman" w:hAnsi="Cambria Math" w:cs="Times New Roman"/>
                            <w:color w:val="000000" w:themeColor="text1"/>
                            <w:sz w:val="24"/>
                            <w:szCs w:val="24"/>
                          </w:rPr>
                          <m:t>c</m:t>
                        </m:r>
                      </m:sub>
                    </m:sSub>
                  </m:den>
                </m:f>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i</m:t>
                    </m:r>
                  </m:sub>
                </m:sSub>
                <m:rad>
                  <m:radPr>
                    <m:degHide m:val="1"/>
                    <m:ctrlPr>
                      <w:rPr>
                        <w:rFonts w:ascii="Cambria Math" w:eastAsia="Times New Roman" w:hAnsi="Cambria Math" w:cs="Times New Roman"/>
                        <w:i/>
                        <w:color w:val="000000" w:themeColor="text1"/>
                        <w:sz w:val="24"/>
                        <w:szCs w:val="24"/>
                      </w:rPr>
                    </m:ctrlPr>
                  </m:radPr>
                  <m:deg/>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dt</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τ</m:t>
                            </m:r>
                          </m:e>
                          <m:sub>
                            <m:r>
                              <w:rPr>
                                <w:rFonts w:ascii="Cambria Math" w:eastAsia="Times New Roman" w:hAnsi="Cambria Math" w:cs="Times New Roman"/>
                                <w:color w:val="000000" w:themeColor="text1"/>
                                <w:sz w:val="24"/>
                                <w:szCs w:val="24"/>
                              </w:rPr>
                              <m:t>c</m:t>
                            </m:r>
                          </m:sub>
                        </m:sSub>
                      </m:den>
                    </m:f>
                  </m:e>
                </m:rad>
              </m:oMath>
            </m:oMathPara>
          </w:p>
        </w:tc>
        <w:tc>
          <w:tcPr>
            <w:tcW w:w="433" w:type="pct"/>
            <w:vAlign w:val="center"/>
            <w:hideMark/>
          </w:tcPr>
          <w:p w14:paraId="0DE3029A" w14:textId="1D5C5CAB" w:rsidR="00C37618" w:rsidRPr="0065771B" w:rsidRDefault="00C37618" w:rsidP="00184B2C">
            <w:pPr>
              <w:spacing w:line="480" w:lineRule="auto"/>
              <w:jc w:val="center"/>
              <w:rPr>
                <w:rFonts w:ascii="Times New Roman" w:eastAsia="Times New Roman" w:hAnsi="Times New Roman" w:cs="Times New Roman"/>
                <w:color w:val="000000" w:themeColor="text1"/>
                <w:sz w:val="24"/>
                <w:szCs w:val="24"/>
              </w:rPr>
            </w:pPr>
            <w:r w:rsidRPr="0065771B">
              <w:rPr>
                <w:rFonts w:ascii="Times New Roman" w:eastAsia="Times New Roman" w:hAnsi="Times New Roman" w:cs="Times New Roman"/>
                <w:color w:val="000000" w:themeColor="text1"/>
                <w:sz w:val="24"/>
                <w:szCs w:val="24"/>
              </w:rPr>
              <w:t>(</w:t>
            </w:r>
            <w:r w:rsidR="000A569F" w:rsidRPr="0065771B">
              <w:rPr>
                <w:rFonts w:ascii="Times New Roman" w:eastAsia="Times New Roman" w:hAnsi="Times New Roman" w:cs="Times New Roman"/>
                <w:color w:val="000000" w:themeColor="text1"/>
                <w:sz w:val="24"/>
                <w:szCs w:val="24"/>
              </w:rPr>
              <w:t>S</w:t>
            </w:r>
            <w:r w:rsidR="00AC268E">
              <w:rPr>
                <w:rFonts w:ascii="Times New Roman" w:eastAsia="Times New Roman" w:hAnsi="Times New Roman" w:cs="Times New Roman"/>
                <w:color w:val="000000" w:themeColor="text1"/>
                <w:sz w:val="24"/>
                <w:szCs w:val="24"/>
              </w:rPr>
              <w:t>3</w:t>
            </w:r>
            <w:r w:rsidR="000A569F" w:rsidRPr="0065771B">
              <w:rPr>
                <w:rFonts w:ascii="Times New Roman" w:eastAsia="Times New Roman" w:hAnsi="Times New Roman" w:cs="Times New Roman"/>
                <w:color w:val="000000" w:themeColor="text1"/>
                <w:sz w:val="24"/>
                <w:szCs w:val="24"/>
              </w:rPr>
              <w:t>.</w:t>
            </w:r>
            <w:r w:rsidRPr="0065771B">
              <w:rPr>
                <w:rFonts w:ascii="Times New Roman" w:eastAsia="Times New Roman" w:hAnsi="Times New Roman" w:cs="Times New Roman"/>
                <w:color w:val="000000" w:themeColor="text1"/>
                <w:sz w:val="24"/>
                <w:szCs w:val="24"/>
              </w:rPr>
              <w:t>1)</w:t>
            </w:r>
          </w:p>
        </w:tc>
      </w:tr>
    </w:tbl>
    <w:p w14:paraId="72C358F8" w14:textId="5DD70FC1" w:rsidR="00C37618" w:rsidRPr="0065771B" w:rsidRDefault="00C37618" w:rsidP="00184B2C">
      <w:pPr>
        <w:spacing w:line="480" w:lineRule="auto"/>
        <w:rPr>
          <w:rFonts w:ascii="Times New Roman" w:hAnsi="Times New Roman" w:cs="Times New Roman"/>
          <w:color w:val="000000" w:themeColor="text1"/>
          <w:sz w:val="24"/>
          <w:szCs w:val="24"/>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810"/>
      </w:tblGrid>
      <w:tr w:rsidR="00925A74" w:rsidRPr="0065771B" w14:paraId="56490E98" w14:textId="77777777" w:rsidTr="00614AA6">
        <w:tc>
          <w:tcPr>
            <w:tcW w:w="4300" w:type="pct"/>
            <w:vAlign w:val="center"/>
            <w:hideMark/>
          </w:tcPr>
          <w:p w14:paraId="20557E6F" w14:textId="721EF851" w:rsidR="00C37618" w:rsidRPr="0065771B" w:rsidRDefault="002F17D2" w:rsidP="00184B2C">
            <w:pPr>
              <w:spacing w:line="480" w:lineRule="auto"/>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dδ</m:t>
                    </m:r>
                  </m:e>
                  <m:sub>
                    <m:r>
                      <w:rPr>
                        <w:rFonts w:ascii="Cambria Math" w:eastAsia="Times New Roman" w:hAnsi="Cambria Math" w:cs="Times New Roman"/>
                        <w:color w:val="000000" w:themeColor="text1"/>
                        <w:sz w:val="24"/>
                        <w:szCs w:val="24"/>
                      </w:rPr>
                      <m:t>i</m:t>
                    </m:r>
                  </m:sub>
                </m:sSub>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S</m:t>
                        </m:r>
                      </m:e>
                      <m:sub>
                        <m:r>
                          <w:rPr>
                            <w:rFonts w:ascii="Cambria Math" w:eastAsia="Times New Roman" w:hAnsi="Cambria Math" w:cs="Times New Roman"/>
                            <w:color w:val="000000" w:themeColor="text1"/>
                            <w:sz w:val="24"/>
                            <w:szCs w:val="24"/>
                          </w:rPr>
                          <m:t>i</m:t>
                        </m:r>
                      </m:sub>
                    </m:sSub>
                    <m:r>
                      <w:rPr>
                        <w:rFonts w:ascii="Cambria Math" w:eastAsia="Times New Roman" w:hAnsi="Cambria Math" w:cs="Times New Roman"/>
                        <w:color w:val="000000" w:themeColor="text1"/>
                        <w:sz w:val="24"/>
                        <w:szCs w:val="24"/>
                      </w:rPr>
                      <m:t>-λ</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δ</m:t>
                        </m:r>
                      </m:e>
                      <m:sub>
                        <m:r>
                          <w:rPr>
                            <w:rFonts w:ascii="Cambria Math" w:eastAsia="Times New Roman" w:hAnsi="Cambria Math" w:cs="Times New Roman"/>
                            <w:color w:val="000000" w:themeColor="text1"/>
                            <w:sz w:val="24"/>
                            <w:szCs w:val="24"/>
                          </w:rPr>
                          <m:t>i</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H</m:t>
                        </m:r>
                      </m:e>
                      <m:sub>
                        <m:r>
                          <w:rPr>
                            <w:rFonts w:ascii="Cambria Math" w:eastAsia="Times New Roman" w:hAnsi="Cambria Math" w:cs="Times New Roman"/>
                            <w:color w:val="000000" w:themeColor="text1"/>
                            <w:sz w:val="24"/>
                            <w:szCs w:val="24"/>
                          </w:rPr>
                          <m:t>j≠i</m:t>
                        </m:r>
                      </m:sub>
                    </m:sSub>
                  </m:e>
                </m:d>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dt</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τ</m:t>
                        </m:r>
                      </m:e>
                      <m:sub>
                        <m:r>
                          <w:rPr>
                            <w:rFonts w:ascii="Cambria Math" w:eastAsia="Times New Roman" w:hAnsi="Cambria Math" w:cs="Times New Roman"/>
                            <w:color w:val="000000" w:themeColor="text1"/>
                            <w:sz w:val="24"/>
                            <w:szCs w:val="24"/>
                          </w:rPr>
                          <m:t>c</m:t>
                        </m:r>
                      </m:sub>
                    </m:sSub>
                  </m:den>
                </m:f>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i</m:t>
                    </m:r>
                  </m:sub>
                </m:sSub>
                <m:rad>
                  <m:radPr>
                    <m:degHide m:val="1"/>
                    <m:ctrlPr>
                      <w:rPr>
                        <w:rFonts w:ascii="Cambria Math" w:eastAsia="Times New Roman" w:hAnsi="Cambria Math" w:cs="Times New Roman"/>
                        <w:i/>
                        <w:color w:val="000000" w:themeColor="text1"/>
                        <w:sz w:val="24"/>
                        <w:szCs w:val="24"/>
                      </w:rPr>
                    </m:ctrlPr>
                  </m:radPr>
                  <m:deg/>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dt</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τ</m:t>
                            </m:r>
                          </m:e>
                          <m:sub>
                            <m:r>
                              <w:rPr>
                                <w:rFonts w:ascii="Cambria Math" w:eastAsia="Times New Roman" w:hAnsi="Cambria Math" w:cs="Times New Roman"/>
                                <w:color w:val="000000" w:themeColor="text1"/>
                                <w:sz w:val="24"/>
                                <w:szCs w:val="24"/>
                              </w:rPr>
                              <m:t>c</m:t>
                            </m:r>
                          </m:sub>
                        </m:sSub>
                      </m:den>
                    </m:f>
                  </m:e>
                </m:rad>
              </m:oMath>
            </m:oMathPara>
          </w:p>
        </w:tc>
        <w:tc>
          <w:tcPr>
            <w:tcW w:w="350" w:type="pct"/>
            <w:vAlign w:val="center"/>
            <w:hideMark/>
          </w:tcPr>
          <w:p w14:paraId="0AE03474" w14:textId="0D055D66" w:rsidR="00C37618" w:rsidRPr="0065771B" w:rsidRDefault="00C37618" w:rsidP="00184B2C">
            <w:pPr>
              <w:spacing w:line="480" w:lineRule="auto"/>
              <w:jc w:val="center"/>
              <w:rPr>
                <w:rFonts w:ascii="Times New Roman" w:eastAsia="Times New Roman" w:hAnsi="Times New Roman" w:cs="Times New Roman"/>
                <w:color w:val="000000" w:themeColor="text1"/>
                <w:sz w:val="24"/>
                <w:szCs w:val="24"/>
              </w:rPr>
            </w:pPr>
            <w:r w:rsidRPr="0065771B">
              <w:rPr>
                <w:rFonts w:ascii="Times New Roman" w:eastAsia="Times New Roman" w:hAnsi="Times New Roman" w:cs="Times New Roman"/>
                <w:color w:val="000000" w:themeColor="text1"/>
                <w:sz w:val="24"/>
                <w:szCs w:val="24"/>
              </w:rPr>
              <w:t>(</w:t>
            </w:r>
            <w:r w:rsidR="000A569F" w:rsidRPr="0065771B">
              <w:rPr>
                <w:rFonts w:ascii="Times New Roman" w:eastAsia="Times New Roman" w:hAnsi="Times New Roman" w:cs="Times New Roman"/>
                <w:color w:val="000000" w:themeColor="text1"/>
                <w:sz w:val="24"/>
                <w:szCs w:val="24"/>
              </w:rPr>
              <w:t>S</w:t>
            </w:r>
            <w:r w:rsidR="00AC268E">
              <w:rPr>
                <w:rFonts w:ascii="Times New Roman" w:eastAsia="Times New Roman" w:hAnsi="Times New Roman" w:cs="Times New Roman"/>
                <w:color w:val="000000" w:themeColor="text1"/>
                <w:sz w:val="24"/>
                <w:szCs w:val="24"/>
              </w:rPr>
              <w:t>3</w:t>
            </w:r>
            <w:r w:rsidR="000A569F" w:rsidRPr="0065771B">
              <w:rPr>
                <w:rFonts w:ascii="Times New Roman" w:eastAsia="Times New Roman" w:hAnsi="Times New Roman" w:cs="Times New Roman"/>
                <w:color w:val="000000" w:themeColor="text1"/>
                <w:sz w:val="24"/>
                <w:szCs w:val="24"/>
              </w:rPr>
              <w:t>.</w:t>
            </w:r>
            <w:r w:rsidR="002745D8" w:rsidRPr="0065771B">
              <w:rPr>
                <w:rFonts w:ascii="Times New Roman" w:eastAsia="Times New Roman" w:hAnsi="Times New Roman" w:cs="Times New Roman"/>
                <w:color w:val="000000" w:themeColor="text1"/>
                <w:sz w:val="24"/>
                <w:szCs w:val="24"/>
              </w:rPr>
              <w:t>2</w:t>
            </w:r>
            <w:r w:rsidRPr="0065771B">
              <w:rPr>
                <w:rFonts w:ascii="Times New Roman" w:eastAsia="Times New Roman" w:hAnsi="Times New Roman" w:cs="Times New Roman"/>
                <w:color w:val="000000" w:themeColor="text1"/>
                <w:sz w:val="24"/>
                <w:szCs w:val="24"/>
              </w:rPr>
              <w:t>)</w:t>
            </w:r>
          </w:p>
        </w:tc>
      </w:tr>
    </w:tbl>
    <w:p w14:paraId="558B54C1" w14:textId="77777777" w:rsidR="00C37618" w:rsidRPr="0065771B" w:rsidRDefault="00C37618" w:rsidP="00184B2C">
      <w:pPr>
        <w:spacing w:line="480" w:lineRule="auto"/>
        <w:rPr>
          <w:rFonts w:ascii="Times New Roman" w:hAnsi="Times New Roman" w:cs="Times New Roman"/>
          <w:color w:val="000000" w:themeColor="text1"/>
          <w:sz w:val="24"/>
          <w:szCs w:val="24"/>
        </w:rPr>
      </w:pPr>
    </w:p>
    <w:p w14:paraId="6321BF41" w14:textId="33350468" w:rsidR="00706D9D" w:rsidRPr="0065771B" w:rsidRDefault="00185129" w:rsidP="00184B2C">
      <w:pPr>
        <w:spacing w:line="480" w:lineRule="auto"/>
        <w:rPr>
          <w:rFonts w:ascii="Times New Roman" w:hAnsi="Times New Roman" w:cs="Times New Roman"/>
          <w:color w:val="000000" w:themeColor="text1"/>
          <w:sz w:val="24"/>
          <w:szCs w:val="24"/>
        </w:rPr>
      </w:pPr>
      <w:r w:rsidRPr="0065771B">
        <w:rPr>
          <w:rFonts w:ascii="Times New Roman" w:hAnsi="Times New Roman" w:cs="Times New Roman"/>
          <w:color w:val="000000" w:themeColor="text1"/>
          <w:sz w:val="24"/>
          <w:szCs w:val="24"/>
        </w:rPr>
        <w:t>where S</w:t>
      </w:r>
      <w:r w:rsidRPr="0065771B">
        <w:rPr>
          <w:rFonts w:ascii="Times New Roman" w:hAnsi="Times New Roman" w:cs="Times New Roman"/>
          <w:color w:val="000000" w:themeColor="text1"/>
          <w:sz w:val="24"/>
          <w:szCs w:val="24"/>
          <w:vertAlign w:val="subscript"/>
        </w:rPr>
        <w:t>i</w:t>
      </w:r>
      <w:r w:rsidRPr="0065771B">
        <w:rPr>
          <w:rFonts w:ascii="Times New Roman" w:hAnsi="Times New Roman" w:cs="Times New Roman"/>
          <w:color w:val="000000" w:themeColor="text1"/>
          <w:sz w:val="24"/>
          <w:szCs w:val="24"/>
        </w:rPr>
        <w:t xml:space="preserve"> is</w:t>
      </w:r>
      <w:r w:rsidRPr="0065771B">
        <w:rPr>
          <w:rFonts w:ascii="Times New Roman" w:eastAsia="Times New Roman" w:hAnsi="Times New Roman" w:cs="Times New Roman"/>
          <w:color w:val="000000" w:themeColor="text1"/>
          <w:sz w:val="24"/>
          <w:szCs w:val="24"/>
        </w:rPr>
        <w:t xml:space="preserve"> the momentary magnitude of the stimulus drive to units with tuning preference </w:t>
      </w:r>
      <w:r w:rsidRPr="0065771B">
        <w:rPr>
          <w:rFonts w:ascii="Times New Roman" w:eastAsia="Times New Roman" w:hAnsi="Times New Roman" w:cs="Times New Roman"/>
          <w:i/>
          <w:color w:val="000000" w:themeColor="text1"/>
          <w:sz w:val="24"/>
          <w:szCs w:val="24"/>
        </w:rPr>
        <w:t>i</w:t>
      </w:r>
      <w:r w:rsidRPr="0065771B">
        <w:rPr>
          <w:rFonts w:ascii="Times New Roman" w:eastAsia="Times New Roman" w:hAnsi="Times New Roman" w:cs="Times New Roman"/>
          <w:color w:val="000000" w:themeColor="text1"/>
          <w:sz w:val="24"/>
          <w:szCs w:val="24"/>
        </w:rPr>
        <w:t xml:space="preserve">, </w:t>
      </w:r>
      <m:oMath>
        <m:r>
          <w:rPr>
            <w:rFonts w:ascii="Cambria Math" w:hAnsi="Cambria Math"/>
            <w:color w:val="000000" w:themeColor="text1"/>
            <w:sz w:val="24"/>
            <w:szCs w:val="24"/>
          </w:rPr>
          <m:t>λ</m:t>
        </m:r>
      </m:oMath>
      <w:r w:rsidRPr="0065771B">
        <w:rPr>
          <w:rFonts w:ascii="Times New Roman" w:eastAsia="Times New Roman" w:hAnsi="Times New Roman" w:cs="Times New Roman"/>
          <w:color w:val="000000" w:themeColor="text1"/>
          <w:sz w:val="24"/>
          <w:szCs w:val="24"/>
        </w:rPr>
        <w:t xml:space="preserve"> is leak,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H</m:t>
            </m:r>
          </m:e>
          <m:sub>
            <m:r>
              <w:rPr>
                <w:rFonts w:ascii="Cambria Math" w:eastAsia="Times New Roman" w:hAnsi="Cambria Math" w:cs="Times New Roman"/>
                <w:color w:val="000000" w:themeColor="text1"/>
                <w:sz w:val="24"/>
                <w:szCs w:val="24"/>
              </w:rPr>
              <m:t>j≠i</m:t>
            </m:r>
          </m:sub>
        </m:sSub>
      </m:oMath>
      <w:r w:rsidRPr="0065771B">
        <w:rPr>
          <w:rFonts w:ascii="Times New Roman" w:eastAsia="Times New Roman" w:hAnsi="Times New Roman" w:cs="Times New Roman"/>
          <w:color w:val="000000" w:themeColor="text1"/>
          <w:sz w:val="24"/>
          <w:szCs w:val="24"/>
        </w:rPr>
        <w:t xml:space="preserve"> is the momentary activity of the inhibitory interneuron unit with opposite tuning preference, </w:t>
      </w:r>
      <m:oMath>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dt</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τ</m:t>
                </m:r>
              </m:e>
              <m:sub>
                <m:r>
                  <w:rPr>
                    <w:rFonts w:ascii="Cambria Math" w:eastAsia="Times New Roman" w:hAnsi="Cambria Math" w:cs="Times New Roman"/>
                    <w:color w:val="000000" w:themeColor="text1"/>
                    <w:sz w:val="24"/>
                    <w:szCs w:val="24"/>
                  </w:rPr>
                  <m:t>c</m:t>
                </m:r>
              </m:sub>
            </m:sSub>
          </m:den>
        </m:f>
      </m:oMath>
      <w:r w:rsidR="00653E4E" w:rsidRPr="0065771B">
        <w:rPr>
          <w:rFonts w:ascii="Times New Roman" w:eastAsia="Times New Roman" w:hAnsi="Times New Roman" w:cs="Times New Roman"/>
          <w:color w:val="000000" w:themeColor="text1"/>
          <w:sz w:val="24"/>
          <w:szCs w:val="24"/>
        </w:rPr>
        <w:t xml:space="preserve"> is a time scale factor</w:t>
      </w:r>
      <w:r w:rsidR="00713633" w:rsidRPr="0065771B">
        <w:rPr>
          <w:rFonts w:ascii="Times New Roman" w:eastAsia="Times New Roman" w:hAnsi="Times New Roman" w:cs="Times New Roman"/>
          <w:color w:val="000000" w:themeColor="text1"/>
          <w:sz w:val="24"/>
          <w:szCs w:val="24"/>
        </w:rPr>
        <w:t xml:space="preserve"> (where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τ</m:t>
            </m:r>
          </m:e>
          <m:sub>
            <m:r>
              <w:rPr>
                <w:rFonts w:ascii="Cambria Math" w:eastAsia="Times New Roman" w:hAnsi="Cambria Math" w:cs="Times New Roman"/>
                <w:color w:val="000000" w:themeColor="text1"/>
                <w:sz w:val="24"/>
                <w:szCs w:val="24"/>
              </w:rPr>
              <m:t>c</m:t>
            </m:r>
          </m:sub>
        </m:sSub>
      </m:oMath>
      <w:r w:rsidR="00713633" w:rsidRPr="0065771B">
        <w:rPr>
          <w:rFonts w:ascii="Times New Roman" w:eastAsia="Times New Roman" w:hAnsi="Times New Roman" w:cs="Times New Roman"/>
          <w:color w:val="000000" w:themeColor="text1"/>
          <w:sz w:val="24"/>
          <w:szCs w:val="24"/>
        </w:rPr>
        <w:t xml:space="preserve"> has subscript c to denote it is a time constant, thus differentiating it from the parameter τ which controls the number of time steps in the post-decision confidence rating stage)</w:t>
      </w:r>
      <w:r w:rsidR="00653E4E" w:rsidRPr="0065771B">
        <w:rPr>
          <w:rFonts w:ascii="Times New Roman" w:eastAsia="Times New Roman" w:hAnsi="Times New Roman" w:cs="Times New Roman"/>
          <w:color w:val="000000" w:themeColor="text1"/>
          <w:sz w:val="24"/>
          <w:szCs w:val="24"/>
        </w:rPr>
        <w:t xml:space="preserve">, and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i</m:t>
            </m:r>
          </m:sub>
        </m:sSub>
      </m:oMath>
      <w:r w:rsidR="00653E4E" w:rsidRPr="0065771B">
        <w:rPr>
          <w:rFonts w:ascii="Times New Roman" w:eastAsia="Times New Roman" w:hAnsi="Times New Roman" w:cs="Times New Roman"/>
          <w:color w:val="000000" w:themeColor="text1"/>
          <w:sz w:val="24"/>
          <w:szCs w:val="24"/>
        </w:rPr>
        <w:t xml:space="preserve"> is Gaussian noise with mean zero and standard deviation σ. </w:t>
      </w:r>
      <w:r w:rsidR="00653E4E" w:rsidRPr="0065771B">
        <w:rPr>
          <w:rFonts w:ascii="Times New Roman" w:eastAsia="Times New Roman" w:hAnsi="Times New Roman" w:cs="Times New Roman"/>
          <w:i/>
          <w:iCs/>
          <w:color w:val="000000" w:themeColor="text1"/>
          <w:sz w:val="24"/>
          <w:szCs w:val="24"/>
        </w:rPr>
        <w:t>H</w:t>
      </w:r>
      <w:r w:rsidR="00653E4E" w:rsidRPr="0065771B">
        <w:rPr>
          <w:rFonts w:ascii="Times New Roman" w:eastAsia="Times New Roman" w:hAnsi="Times New Roman" w:cs="Times New Roman"/>
          <w:i/>
          <w:iCs/>
          <w:color w:val="000000" w:themeColor="text1"/>
          <w:sz w:val="24"/>
          <w:szCs w:val="24"/>
          <w:vertAlign w:val="subscript"/>
        </w:rPr>
        <w:t>i</w:t>
      </w:r>
      <w:r w:rsidR="00653E4E" w:rsidRPr="0065771B">
        <w:rPr>
          <w:rFonts w:ascii="Times New Roman" w:eastAsia="Times New Roman" w:hAnsi="Times New Roman" w:cs="Times New Roman"/>
          <w:color w:val="000000" w:themeColor="text1"/>
          <w:sz w:val="24"/>
          <w:szCs w:val="24"/>
        </w:rPr>
        <w:t xml:space="preserve"> is computed as the momentary average of the accumulation units with matching tuning preference </w:t>
      </w:r>
      <w:r w:rsidR="00653E4E" w:rsidRPr="0065771B">
        <w:rPr>
          <w:rFonts w:ascii="Times New Roman" w:eastAsia="Times New Roman" w:hAnsi="Times New Roman" w:cs="Times New Roman"/>
          <w:i/>
          <w:iCs/>
          <w:color w:val="000000" w:themeColor="text1"/>
          <w:sz w:val="24"/>
          <w:szCs w:val="24"/>
        </w:rPr>
        <w:t>i</w:t>
      </w:r>
      <w:r w:rsidR="00653E4E" w:rsidRPr="0065771B">
        <w:rPr>
          <w:rFonts w:ascii="Times New Roman" w:eastAsia="Times New Roman" w:hAnsi="Times New Roman" w:cs="Times New Roman"/>
          <w:color w:val="000000" w:themeColor="text1"/>
          <w:sz w:val="24"/>
          <w:szCs w:val="24"/>
        </w:rPr>
        <w:t>:</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810"/>
      </w:tblGrid>
      <w:tr w:rsidR="0065771B" w:rsidRPr="0065771B" w14:paraId="39C86A1F" w14:textId="77777777" w:rsidTr="002745D8">
        <w:tc>
          <w:tcPr>
            <w:tcW w:w="4624" w:type="pct"/>
            <w:vAlign w:val="center"/>
          </w:tcPr>
          <w:p w14:paraId="68BB899B" w14:textId="51EDAA50" w:rsidR="00706D9D" w:rsidRPr="0065771B" w:rsidRDefault="00706D9D" w:rsidP="00184B2C">
            <w:pPr>
              <w:spacing w:line="480" w:lineRule="auto"/>
              <w:rPr>
                <w:rFonts w:ascii="Times New Roman" w:eastAsia="Times New Roman" w:hAnsi="Times New Roman" w:cs="Times New Roman"/>
                <w:color w:val="000000" w:themeColor="text1"/>
                <w:sz w:val="24"/>
                <w:szCs w:val="24"/>
              </w:rPr>
            </w:pPr>
          </w:p>
        </w:tc>
        <w:tc>
          <w:tcPr>
            <w:tcW w:w="376" w:type="pct"/>
            <w:vAlign w:val="center"/>
          </w:tcPr>
          <w:p w14:paraId="7D9AE176" w14:textId="480DBBE2" w:rsidR="00706D9D" w:rsidRPr="0065771B" w:rsidRDefault="00706D9D" w:rsidP="00184B2C">
            <w:pPr>
              <w:spacing w:line="480" w:lineRule="auto"/>
              <w:jc w:val="center"/>
              <w:rPr>
                <w:rFonts w:ascii="Times New Roman" w:eastAsia="Times New Roman" w:hAnsi="Times New Roman" w:cs="Times New Roman"/>
                <w:color w:val="000000" w:themeColor="text1"/>
                <w:sz w:val="24"/>
                <w:szCs w:val="24"/>
              </w:rPr>
            </w:pPr>
          </w:p>
        </w:tc>
      </w:tr>
      <w:tr w:rsidR="00925A74" w:rsidRPr="0065771B" w14:paraId="4270EE2C" w14:textId="77777777" w:rsidTr="002745D8">
        <w:tc>
          <w:tcPr>
            <w:tcW w:w="4624" w:type="pct"/>
            <w:vAlign w:val="center"/>
            <w:hideMark/>
          </w:tcPr>
          <w:p w14:paraId="7D8EA555" w14:textId="72EA455E" w:rsidR="00C37618" w:rsidRPr="0065771B" w:rsidRDefault="002F17D2" w:rsidP="00184B2C">
            <w:pPr>
              <w:spacing w:line="480" w:lineRule="auto"/>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H</m:t>
                    </m:r>
                  </m:e>
                  <m:sub>
                    <m:r>
                      <w:rPr>
                        <w:rFonts w:ascii="Cambria Math" w:eastAsia="Times New Roman" w:hAnsi="Cambria Math" w:cs="Times New Roman"/>
                        <w:color w:val="000000" w:themeColor="text1"/>
                        <w:sz w:val="24"/>
                        <w:szCs w:val="24"/>
                      </w:rPr>
                      <m:t>i</m:t>
                    </m:r>
                  </m:sub>
                </m:sSub>
                <m:r>
                  <w:rPr>
                    <w:rFonts w:ascii="Cambria Math" w:eastAsia="Times New Roman" w:hAnsi="Cambria Math" w:cs="Times New Roman"/>
                    <w:color w:val="000000" w:themeColor="text1"/>
                    <w:sz w:val="24"/>
                    <w:szCs w:val="24"/>
                  </w:rPr>
                  <m:t>(t)=</m:t>
                </m:r>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i</m:t>
                        </m:r>
                      </m:sub>
                    </m:sSub>
                    <m:r>
                      <w:rPr>
                        <w:rFonts w:ascii="Cambria Math" w:eastAsia="Times New Roman" w:hAnsi="Cambria Math" w:cs="Times New Roman"/>
                        <w:color w:val="000000" w:themeColor="text1"/>
                        <w:sz w:val="24"/>
                        <w:szCs w:val="24"/>
                      </w:rPr>
                      <m:t>(t)+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δ</m:t>
                        </m:r>
                      </m:e>
                      <m:sub>
                        <m:r>
                          <w:rPr>
                            <w:rFonts w:ascii="Cambria Math" w:eastAsia="Times New Roman" w:hAnsi="Cambria Math" w:cs="Times New Roman"/>
                            <w:color w:val="000000" w:themeColor="text1"/>
                            <w:sz w:val="24"/>
                            <w:szCs w:val="24"/>
                          </w:rPr>
                          <m:t>i</m:t>
                        </m:r>
                      </m:sub>
                    </m:sSub>
                    <m:r>
                      <w:rPr>
                        <w:rFonts w:ascii="Cambria Math" w:eastAsia="Times New Roman" w:hAnsi="Cambria Math" w:cs="Times New Roman"/>
                        <w:color w:val="000000" w:themeColor="text1"/>
                        <w:sz w:val="24"/>
                        <w:szCs w:val="24"/>
                      </w:rPr>
                      <m:t>(t)</m:t>
                    </m:r>
                  </m:num>
                  <m:den>
                    <m:r>
                      <w:rPr>
                        <w:rFonts w:ascii="Cambria Math" w:eastAsia="Times New Roman" w:hAnsi="Cambria Math" w:cs="Times New Roman"/>
                        <w:color w:val="000000" w:themeColor="text1"/>
                        <w:sz w:val="24"/>
                        <w:szCs w:val="24"/>
                      </w:rPr>
                      <m:t>2</m:t>
                    </m:r>
                  </m:den>
                </m:f>
              </m:oMath>
            </m:oMathPara>
          </w:p>
        </w:tc>
        <w:tc>
          <w:tcPr>
            <w:tcW w:w="376" w:type="pct"/>
            <w:vAlign w:val="center"/>
            <w:hideMark/>
          </w:tcPr>
          <w:p w14:paraId="64699B1F" w14:textId="2FBAAB40" w:rsidR="00C37618" w:rsidRPr="0065771B" w:rsidRDefault="00C37618" w:rsidP="00184B2C">
            <w:pPr>
              <w:spacing w:line="480" w:lineRule="auto"/>
              <w:jc w:val="center"/>
              <w:rPr>
                <w:rFonts w:ascii="Times New Roman" w:eastAsia="Times New Roman" w:hAnsi="Times New Roman" w:cs="Times New Roman"/>
                <w:color w:val="000000" w:themeColor="text1"/>
                <w:sz w:val="24"/>
                <w:szCs w:val="24"/>
              </w:rPr>
            </w:pPr>
            <w:r w:rsidRPr="0065771B">
              <w:rPr>
                <w:rFonts w:ascii="Times New Roman" w:eastAsia="Times New Roman" w:hAnsi="Times New Roman" w:cs="Times New Roman"/>
                <w:color w:val="000000" w:themeColor="text1"/>
                <w:sz w:val="24"/>
                <w:szCs w:val="24"/>
              </w:rPr>
              <w:t>(</w:t>
            </w:r>
            <w:r w:rsidR="00184B2C" w:rsidRPr="0065771B">
              <w:rPr>
                <w:rFonts w:ascii="Times New Roman" w:eastAsia="Times New Roman" w:hAnsi="Times New Roman" w:cs="Times New Roman"/>
                <w:color w:val="000000" w:themeColor="text1"/>
                <w:sz w:val="24"/>
                <w:szCs w:val="24"/>
              </w:rPr>
              <w:t>S</w:t>
            </w:r>
            <w:r w:rsidR="00AC268E">
              <w:rPr>
                <w:rFonts w:ascii="Times New Roman" w:eastAsia="Times New Roman" w:hAnsi="Times New Roman" w:cs="Times New Roman"/>
                <w:color w:val="000000" w:themeColor="text1"/>
                <w:sz w:val="24"/>
                <w:szCs w:val="24"/>
              </w:rPr>
              <w:t>3</w:t>
            </w:r>
            <w:r w:rsidR="00184B2C" w:rsidRPr="0065771B">
              <w:rPr>
                <w:rFonts w:ascii="Times New Roman" w:eastAsia="Times New Roman" w:hAnsi="Times New Roman" w:cs="Times New Roman"/>
                <w:color w:val="000000" w:themeColor="text1"/>
                <w:sz w:val="24"/>
                <w:szCs w:val="24"/>
              </w:rPr>
              <w:t>.</w:t>
            </w:r>
            <w:r w:rsidR="002745D8" w:rsidRPr="0065771B">
              <w:rPr>
                <w:rFonts w:ascii="Times New Roman" w:eastAsia="Times New Roman" w:hAnsi="Times New Roman" w:cs="Times New Roman"/>
                <w:color w:val="000000" w:themeColor="text1"/>
                <w:sz w:val="24"/>
                <w:szCs w:val="24"/>
              </w:rPr>
              <w:t>3</w:t>
            </w:r>
            <w:r w:rsidRPr="0065771B">
              <w:rPr>
                <w:rFonts w:ascii="Times New Roman" w:eastAsia="Times New Roman" w:hAnsi="Times New Roman" w:cs="Times New Roman"/>
                <w:color w:val="000000" w:themeColor="text1"/>
                <w:sz w:val="24"/>
                <w:szCs w:val="24"/>
              </w:rPr>
              <w:t>)</w:t>
            </w:r>
          </w:p>
        </w:tc>
      </w:tr>
    </w:tbl>
    <w:p w14:paraId="12EBDD1F" w14:textId="77777777" w:rsidR="00C37618" w:rsidRPr="0065771B" w:rsidRDefault="00C37618" w:rsidP="00184B2C">
      <w:pPr>
        <w:spacing w:line="480" w:lineRule="auto"/>
        <w:rPr>
          <w:rFonts w:ascii="Times New Roman" w:hAnsi="Times New Roman" w:cs="Times New Roman"/>
          <w:color w:val="000000" w:themeColor="text1"/>
          <w:sz w:val="24"/>
          <w:szCs w:val="24"/>
        </w:rPr>
      </w:pPr>
    </w:p>
    <w:p w14:paraId="3A8B8D12" w14:textId="35623083" w:rsidR="00453A0E" w:rsidRPr="0065771B" w:rsidRDefault="00453A0E" w:rsidP="00184B2C">
      <w:pPr>
        <w:spacing w:line="480" w:lineRule="auto"/>
        <w:rPr>
          <w:rFonts w:ascii="Times New Roman" w:hAnsi="Times New Roman" w:cs="Times New Roman"/>
          <w:color w:val="000000" w:themeColor="text1"/>
          <w:sz w:val="24"/>
          <w:szCs w:val="24"/>
        </w:rPr>
      </w:pPr>
      <w:r w:rsidRPr="0065771B">
        <w:rPr>
          <w:rFonts w:ascii="Times New Roman" w:hAnsi="Times New Roman" w:cs="Times New Roman"/>
          <w:color w:val="000000" w:themeColor="text1"/>
          <w:sz w:val="24"/>
          <w:szCs w:val="24"/>
        </w:rPr>
        <w:tab/>
      </w:r>
    </w:p>
    <w:p w14:paraId="0614C402" w14:textId="52788B39" w:rsidR="002745D8" w:rsidRPr="0065771B" w:rsidRDefault="002745D8" w:rsidP="00184B2C">
      <w:pPr>
        <w:spacing w:line="480" w:lineRule="auto"/>
        <w:ind w:firstLine="720"/>
        <w:rPr>
          <w:rFonts w:ascii="Times New Roman" w:hAnsi="Times New Roman" w:cs="Times New Roman"/>
          <w:color w:val="000000" w:themeColor="text1"/>
          <w:sz w:val="24"/>
          <w:szCs w:val="24"/>
        </w:rPr>
      </w:pPr>
      <w:r w:rsidRPr="0065771B">
        <w:rPr>
          <w:rFonts w:ascii="Times New Roman" w:hAnsi="Times New Roman" w:cs="Times New Roman"/>
          <w:color w:val="000000" w:themeColor="text1"/>
          <w:sz w:val="24"/>
          <w:szCs w:val="24"/>
        </w:rPr>
        <w:lastRenderedPageBreak/>
        <w:t xml:space="preserve">At each time step, accumulator units are updated according to the above equations and rectified, i.e. for the </w:t>
      </w:r>
      <w:r w:rsidRPr="0065771B">
        <w:rPr>
          <w:rFonts w:ascii="Times New Roman" w:hAnsi="Times New Roman" w:cs="Times New Roman"/>
          <w:i/>
          <w:iCs/>
          <w:color w:val="000000" w:themeColor="text1"/>
          <w:sz w:val="24"/>
          <w:szCs w:val="24"/>
        </w:rPr>
        <w:t>x</w:t>
      </w:r>
      <w:r w:rsidRPr="0065771B">
        <w:rPr>
          <w:rFonts w:ascii="Times New Roman" w:hAnsi="Times New Roman" w:cs="Times New Roman"/>
          <w:i/>
          <w:iCs/>
          <w:color w:val="000000" w:themeColor="text1"/>
          <w:sz w:val="24"/>
          <w:szCs w:val="24"/>
          <w:vertAlign w:val="subscript"/>
        </w:rPr>
        <w:t>i</w:t>
      </w:r>
      <w:r w:rsidRPr="0065771B">
        <w:rPr>
          <w:rFonts w:ascii="Times New Roman" w:hAnsi="Times New Roman" w:cs="Times New Roman"/>
          <w:color w:val="000000" w:themeColor="text1"/>
          <w:sz w:val="24"/>
          <w:szCs w:val="24"/>
        </w:rPr>
        <w:t xml:space="preserve"> units</w:t>
      </w:r>
    </w:p>
    <w:p w14:paraId="7581F766" w14:textId="78D2BD77" w:rsidR="002745D8" w:rsidRPr="0065771B" w:rsidRDefault="002745D8" w:rsidP="00184B2C">
      <w:pPr>
        <w:spacing w:line="480" w:lineRule="auto"/>
        <w:rPr>
          <w:rFonts w:ascii="Times New Roman" w:hAnsi="Times New Roman" w:cs="Times New Roman"/>
          <w:color w:val="000000" w:themeColor="text1"/>
          <w:sz w:val="24"/>
          <w:szCs w:val="24"/>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810"/>
      </w:tblGrid>
      <w:tr w:rsidR="00925A74" w:rsidRPr="0065771B" w14:paraId="6CF7D5CA" w14:textId="77777777" w:rsidTr="00614AA6">
        <w:tc>
          <w:tcPr>
            <w:tcW w:w="4624" w:type="pct"/>
            <w:vAlign w:val="center"/>
            <w:hideMark/>
          </w:tcPr>
          <w:p w14:paraId="7FA7A1B0" w14:textId="25AF679F" w:rsidR="002745D8" w:rsidRPr="0065771B" w:rsidRDefault="002F17D2" w:rsidP="00184B2C">
            <w:pPr>
              <w:spacing w:line="480" w:lineRule="auto"/>
              <w:rPr>
                <w:rFonts w:ascii="Times New Roman" w:eastAsia="Times New Roman" w:hAnsi="Times New Roman" w:cs="Times New Roman"/>
                <w:color w:val="000000" w:themeColor="text1"/>
                <w:sz w:val="24"/>
                <w:szCs w:val="24"/>
              </w:rPr>
            </w:pPr>
            <m:oMathPara>
              <m:oMath>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 xml:space="preserve">(t) = </m:t>
                </m:r>
                <m:r>
                  <m:rPr>
                    <m:sty m:val="p"/>
                  </m:rPr>
                  <w:rPr>
                    <w:rFonts w:ascii="Cambria Math" w:hAnsi="Cambria Math"/>
                    <w:color w:val="000000" w:themeColor="text1"/>
                  </w:rPr>
                  <m:t>max</m:t>
                </m:r>
                <m:r>
                  <w:rPr>
                    <w:rFonts w:ascii="Cambria Math" w:hAnsi="Cambria Math"/>
                    <w:color w:val="000000" w:themeColor="text1"/>
                  </w:rPr>
                  <m:t xml:space="preserve">( </m:t>
                </m:r>
                <m:sSub>
                  <m:sSubPr>
                    <m:ctrlPr>
                      <w:rPr>
                        <w:rFonts w:ascii="Cambria Math" w:hAnsi="Cambria Math"/>
                        <w:color w:val="000000" w:themeColor="text1"/>
                      </w:rPr>
                    </m:ctrlPr>
                  </m:sSubPr>
                  <m:e>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d>
                      <m:dPr>
                        <m:ctrlPr>
                          <w:rPr>
                            <w:rFonts w:ascii="Cambria Math" w:hAnsi="Cambria Math"/>
                            <w:i/>
                            <w:color w:val="000000" w:themeColor="text1"/>
                          </w:rPr>
                        </m:ctrlPr>
                      </m:dPr>
                      <m:e>
                        <m:r>
                          <w:rPr>
                            <w:rFonts w:ascii="Cambria Math" w:hAnsi="Cambria Math"/>
                            <w:color w:val="000000" w:themeColor="text1"/>
                          </w:rPr>
                          <m:t>t-1</m:t>
                        </m:r>
                      </m:e>
                    </m:d>
                    <m:r>
                      <w:rPr>
                        <w:rFonts w:ascii="Cambria Math" w:hAnsi="Cambria Math"/>
                        <w:color w:val="000000" w:themeColor="text1"/>
                      </w:rPr>
                      <m:t>+ dx</m:t>
                    </m:r>
                  </m:e>
                  <m:sub>
                    <m:r>
                      <w:rPr>
                        <w:rFonts w:ascii="Cambria Math" w:hAnsi="Cambria Math"/>
                        <w:color w:val="000000" w:themeColor="text1"/>
                      </w:rPr>
                      <m:t>i</m:t>
                    </m:r>
                  </m:sub>
                </m:sSub>
                <m:r>
                  <w:rPr>
                    <w:rFonts w:ascii="Cambria Math" w:hAnsi="Cambria Math"/>
                    <w:color w:val="000000" w:themeColor="text1"/>
                  </w:rPr>
                  <m:t>(t) , 0 )</m:t>
                </m:r>
              </m:oMath>
            </m:oMathPara>
          </w:p>
        </w:tc>
        <w:tc>
          <w:tcPr>
            <w:tcW w:w="376" w:type="pct"/>
            <w:vAlign w:val="center"/>
            <w:hideMark/>
          </w:tcPr>
          <w:p w14:paraId="5CF2E2E8" w14:textId="22237E31" w:rsidR="002745D8" w:rsidRPr="0065771B" w:rsidRDefault="002745D8" w:rsidP="00184B2C">
            <w:pPr>
              <w:spacing w:line="480" w:lineRule="auto"/>
              <w:jc w:val="center"/>
              <w:rPr>
                <w:rFonts w:ascii="Times New Roman" w:eastAsia="Times New Roman" w:hAnsi="Times New Roman" w:cs="Times New Roman"/>
                <w:color w:val="000000" w:themeColor="text1"/>
                <w:sz w:val="24"/>
                <w:szCs w:val="24"/>
              </w:rPr>
            </w:pPr>
            <w:r w:rsidRPr="0065771B">
              <w:rPr>
                <w:rFonts w:ascii="Times New Roman" w:eastAsia="Times New Roman" w:hAnsi="Times New Roman" w:cs="Times New Roman"/>
                <w:color w:val="000000" w:themeColor="text1"/>
                <w:sz w:val="24"/>
                <w:szCs w:val="24"/>
              </w:rPr>
              <w:t>(</w:t>
            </w:r>
            <w:r w:rsidR="00184B2C" w:rsidRPr="0065771B">
              <w:rPr>
                <w:rFonts w:ascii="Times New Roman" w:eastAsia="Times New Roman" w:hAnsi="Times New Roman" w:cs="Times New Roman"/>
                <w:color w:val="000000" w:themeColor="text1"/>
                <w:sz w:val="24"/>
                <w:szCs w:val="24"/>
              </w:rPr>
              <w:t>S</w:t>
            </w:r>
            <w:r w:rsidR="00AC268E">
              <w:rPr>
                <w:rFonts w:ascii="Times New Roman" w:eastAsia="Times New Roman" w:hAnsi="Times New Roman" w:cs="Times New Roman"/>
                <w:color w:val="000000" w:themeColor="text1"/>
                <w:sz w:val="24"/>
                <w:szCs w:val="24"/>
              </w:rPr>
              <w:t>3</w:t>
            </w:r>
            <w:r w:rsidR="00184B2C" w:rsidRPr="0065771B">
              <w:rPr>
                <w:rFonts w:ascii="Times New Roman" w:eastAsia="Times New Roman" w:hAnsi="Times New Roman" w:cs="Times New Roman"/>
                <w:color w:val="000000" w:themeColor="text1"/>
                <w:sz w:val="24"/>
                <w:szCs w:val="24"/>
              </w:rPr>
              <w:t>.</w:t>
            </w:r>
            <w:r w:rsidR="005B03B0" w:rsidRPr="0065771B">
              <w:rPr>
                <w:rFonts w:ascii="Times New Roman" w:eastAsia="Times New Roman" w:hAnsi="Times New Roman" w:cs="Times New Roman"/>
                <w:color w:val="000000" w:themeColor="text1"/>
                <w:sz w:val="24"/>
                <w:szCs w:val="24"/>
              </w:rPr>
              <w:t>4</w:t>
            </w:r>
            <w:r w:rsidRPr="0065771B">
              <w:rPr>
                <w:rFonts w:ascii="Times New Roman" w:eastAsia="Times New Roman" w:hAnsi="Times New Roman" w:cs="Times New Roman"/>
                <w:color w:val="000000" w:themeColor="text1"/>
                <w:sz w:val="24"/>
                <w:szCs w:val="24"/>
              </w:rPr>
              <w:t>)</w:t>
            </w:r>
          </w:p>
        </w:tc>
      </w:tr>
    </w:tbl>
    <w:p w14:paraId="47BB8344" w14:textId="77777777" w:rsidR="002745D8" w:rsidRPr="0065771B" w:rsidRDefault="002745D8" w:rsidP="00184B2C">
      <w:pPr>
        <w:spacing w:line="480" w:lineRule="auto"/>
        <w:rPr>
          <w:rFonts w:ascii="Times New Roman" w:hAnsi="Times New Roman" w:cs="Times New Roman"/>
          <w:color w:val="000000" w:themeColor="text1"/>
          <w:sz w:val="24"/>
          <w:szCs w:val="24"/>
        </w:rPr>
      </w:pPr>
    </w:p>
    <w:p w14:paraId="4C8626EC" w14:textId="0C483844" w:rsidR="002745D8" w:rsidRPr="0065771B" w:rsidRDefault="002745D8" w:rsidP="00184B2C">
      <w:pPr>
        <w:spacing w:line="480" w:lineRule="auto"/>
        <w:rPr>
          <w:rFonts w:ascii="Times New Roman" w:hAnsi="Times New Roman" w:cs="Times New Roman"/>
          <w:color w:val="000000" w:themeColor="text1"/>
          <w:sz w:val="24"/>
          <w:szCs w:val="24"/>
        </w:rPr>
      </w:pPr>
      <w:r w:rsidRPr="0065771B">
        <w:rPr>
          <w:rFonts w:ascii="Times New Roman" w:hAnsi="Times New Roman" w:cs="Times New Roman"/>
          <w:color w:val="000000" w:themeColor="text1"/>
          <w:sz w:val="24"/>
          <w:szCs w:val="24"/>
        </w:rPr>
        <w:t>and similarly for the δ</w:t>
      </w:r>
      <w:r w:rsidRPr="0065771B">
        <w:rPr>
          <w:rFonts w:ascii="Times New Roman" w:hAnsi="Times New Roman" w:cs="Times New Roman"/>
          <w:i/>
          <w:iCs/>
          <w:color w:val="000000" w:themeColor="text1"/>
          <w:sz w:val="24"/>
          <w:szCs w:val="24"/>
          <w:vertAlign w:val="subscript"/>
        </w:rPr>
        <w:t>i</w:t>
      </w:r>
      <w:r w:rsidRPr="0065771B">
        <w:rPr>
          <w:rFonts w:ascii="Times New Roman" w:hAnsi="Times New Roman" w:cs="Times New Roman"/>
          <w:color w:val="000000" w:themeColor="text1"/>
          <w:sz w:val="24"/>
          <w:szCs w:val="24"/>
        </w:rPr>
        <w:t xml:space="preserve"> units.</w:t>
      </w:r>
    </w:p>
    <w:p w14:paraId="55A25611" w14:textId="77777777" w:rsidR="00261F7D" w:rsidRPr="0065771B" w:rsidRDefault="005B03B0" w:rsidP="00184B2C">
      <w:pPr>
        <w:spacing w:line="480" w:lineRule="auto"/>
        <w:ind w:firstLine="720"/>
        <w:rPr>
          <w:rFonts w:ascii="Times New Roman" w:hAnsi="Times New Roman" w:cs="Times New Roman"/>
          <w:color w:val="000000" w:themeColor="text1"/>
          <w:sz w:val="24"/>
          <w:szCs w:val="24"/>
        </w:rPr>
      </w:pPr>
      <w:r w:rsidRPr="0065771B">
        <w:rPr>
          <w:rFonts w:ascii="Times New Roman" w:hAnsi="Times New Roman" w:cs="Times New Roman"/>
          <w:color w:val="000000" w:themeColor="text1"/>
          <w:sz w:val="24"/>
          <w:szCs w:val="24"/>
        </w:rPr>
        <w:t>The δ</w:t>
      </w:r>
      <w:r w:rsidRPr="0065771B">
        <w:rPr>
          <w:rFonts w:ascii="Times New Roman" w:hAnsi="Times New Roman" w:cs="Times New Roman"/>
          <w:i/>
          <w:iCs/>
          <w:color w:val="000000" w:themeColor="text1"/>
          <w:sz w:val="24"/>
          <w:szCs w:val="24"/>
          <w:vertAlign w:val="subscript"/>
        </w:rPr>
        <w:t>i</w:t>
      </w:r>
      <w:r w:rsidRPr="0065771B">
        <w:rPr>
          <w:rFonts w:ascii="Times New Roman" w:hAnsi="Times New Roman" w:cs="Times New Roman"/>
          <w:color w:val="000000" w:themeColor="text1"/>
          <w:sz w:val="24"/>
          <w:szCs w:val="24"/>
        </w:rPr>
        <w:t xml:space="preserve"> units </w:t>
      </w:r>
      <w:r w:rsidR="00453A0E" w:rsidRPr="0065771B">
        <w:rPr>
          <w:rFonts w:ascii="Times New Roman" w:hAnsi="Times New Roman" w:cs="Times New Roman"/>
          <w:color w:val="000000" w:themeColor="text1"/>
          <w:sz w:val="24"/>
          <w:szCs w:val="24"/>
        </w:rPr>
        <w:t xml:space="preserve">are used to make the perceptual decision; a choice of stimulus alternative </w:t>
      </w:r>
      <w:r w:rsidR="00453A0E" w:rsidRPr="0065771B">
        <w:rPr>
          <w:rFonts w:ascii="Times New Roman" w:hAnsi="Times New Roman" w:cs="Times New Roman"/>
          <w:i/>
          <w:iCs/>
          <w:color w:val="000000" w:themeColor="text1"/>
          <w:sz w:val="24"/>
          <w:szCs w:val="24"/>
        </w:rPr>
        <w:t>i</w:t>
      </w:r>
      <w:r w:rsidR="00453A0E" w:rsidRPr="0065771B">
        <w:rPr>
          <w:rFonts w:ascii="Times New Roman" w:hAnsi="Times New Roman" w:cs="Times New Roman"/>
          <w:color w:val="000000" w:themeColor="text1"/>
          <w:sz w:val="24"/>
          <w:szCs w:val="24"/>
        </w:rPr>
        <w:t xml:space="preserve"> is made when </w:t>
      </w:r>
      <w:r w:rsidRPr="0065771B">
        <w:rPr>
          <w:rFonts w:ascii="Times New Roman" w:hAnsi="Times New Roman" w:cs="Times New Roman"/>
          <w:color w:val="000000" w:themeColor="text1"/>
          <w:sz w:val="24"/>
          <w:szCs w:val="24"/>
        </w:rPr>
        <w:t>δ</w:t>
      </w:r>
      <w:r w:rsidRPr="0065771B">
        <w:rPr>
          <w:rFonts w:ascii="Times New Roman" w:hAnsi="Times New Roman" w:cs="Times New Roman"/>
          <w:i/>
          <w:iCs/>
          <w:color w:val="000000" w:themeColor="text1"/>
          <w:sz w:val="24"/>
          <w:szCs w:val="24"/>
          <w:vertAlign w:val="subscript"/>
        </w:rPr>
        <w:t>i</w:t>
      </w:r>
      <w:r w:rsidRPr="0065771B">
        <w:rPr>
          <w:rFonts w:ascii="Times New Roman" w:hAnsi="Times New Roman" w:cs="Times New Roman"/>
          <w:color w:val="000000" w:themeColor="text1"/>
          <w:sz w:val="24"/>
          <w:szCs w:val="24"/>
        </w:rPr>
        <w:t xml:space="preserve"> </w:t>
      </w:r>
      <w:r w:rsidR="00453A0E" w:rsidRPr="0065771B">
        <w:rPr>
          <w:rFonts w:ascii="Times New Roman" w:hAnsi="Times New Roman" w:cs="Times New Roman"/>
          <w:color w:val="000000" w:themeColor="text1"/>
          <w:sz w:val="24"/>
          <w:szCs w:val="24"/>
        </w:rPr>
        <w:t>reaches a threshold value of T</w:t>
      </w:r>
      <w:r w:rsidRPr="0065771B">
        <w:rPr>
          <w:rFonts w:ascii="Times New Roman" w:hAnsi="Times New Roman" w:cs="Times New Roman"/>
          <w:color w:val="000000" w:themeColor="text1"/>
          <w:sz w:val="24"/>
          <w:szCs w:val="24"/>
        </w:rPr>
        <w:t>, and we refer to the time of perceptual decision as t</w:t>
      </w:r>
      <w:r w:rsidRPr="0065771B">
        <w:rPr>
          <w:rFonts w:ascii="Times New Roman" w:hAnsi="Times New Roman" w:cs="Times New Roman"/>
          <w:color w:val="000000" w:themeColor="text1"/>
          <w:sz w:val="24"/>
          <w:szCs w:val="24"/>
          <w:vertAlign w:val="subscript"/>
        </w:rPr>
        <w:t>RT</w:t>
      </w:r>
      <w:r w:rsidR="00453A0E" w:rsidRPr="0065771B">
        <w:rPr>
          <w:rFonts w:ascii="Times New Roman" w:hAnsi="Times New Roman" w:cs="Times New Roman"/>
          <w:color w:val="000000" w:themeColor="text1"/>
          <w:sz w:val="24"/>
          <w:szCs w:val="24"/>
        </w:rPr>
        <w:t xml:space="preserve">. </w:t>
      </w:r>
    </w:p>
    <w:p w14:paraId="653977F3" w14:textId="527E2EFC" w:rsidR="00706D9D" w:rsidRPr="0065771B" w:rsidRDefault="00453A0E" w:rsidP="00184B2C">
      <w:pPr>
        <w:spacing w:line="480" w:lineRule="auto"/>
        <w:ind w:firstLine="720"/>
        <w:rPr>
          <w:rFonts w:ascii="Times New Roman" w:hAnsi="Times New Roman" w:cs="Times New Roman"/>
          <w:color w:val="000000" w:themeColor="text1"/>
          <w:sz w:val="24"/>
          <w:szCs w:val="24"/>
        </w:rPr>
      </w:pPr>
      <w:r w:rsidRPr="0065771B">
        <w:rPr>
          <w:rFonts w:ascii="Times New Roman" w:hAnsi="Times New Roman" w:cs="Times New Roman"/>
          <w:color w:val="000000" w:themeColor="text1"/>
          <w:sz w:val="24"/>
          <w:szCs w:val="24"/>
        </w:rPr>
        <w:t>Following the perceptual decision, evidence accumulation continues for an additional τ time steps, at which time a confidence judgment is made</w:t>
      </w:r>
      <w:r w:rsidR="005B03B0" w:rsidRPr="0065771B">
        <w:rPr>
          <w:rFonts w:ascii="Times New Roman" w:hAnsi="Times New Roman" w:cs="Times New Roman"/>
          <w:color w:val="000000" w:themeColor="text1"/>
          <w:sz w:val="24"/>
          <w:szCs w:val="24"/>
        </w:rPr>
        <w:t>.</w:t>
      </w:r>
      <w:r w:rsidRPr="0065771B">
        <w:rPr>
          <w:rFonts w:ascii="Times New Roman" w:hAnsi="Times New Roman" w:cs="Times New Roman"/>
          <w:color w:val="000000" w:themeColor="text1"/>
          <w:sz w:val="24"/>
          <w:szCs w:val="24"/>
        </w:rPr>
        <w:t xml:space="preserve"> As in the main manuscript, we compare versions of the LCA model in which confidence is based upon units that either do </w:t>
      </w:r>
      <w:r w:rsidR="00943EC4" w:rsidRPr="0065771B">
        <w:rPr>
          <w:rFonts w:ascii="Times New Roman" w:hAnsi="Times New Roman" w:cs="Times New Roman"/>
          <w:color w:val="000000" w:themeColor="text1"/>
          <w:sz w:val="24"/>
          <w:szCs w:val="24"/>
        </w:rPr>
        <w:t>(</w:t>
      </w:r>
      <w:r w:rsidR="005B03B0" w:rsidRPr="0065771B">
        <w:rPr>
          <w:rFonts w:ascii="Times New Roman" w:hAnsi="Times New Roman" w:cs="Times New Roman"/>
          <w:color w:val="000000" w:themeColor="text1"/>
          <w:sz w:val="24"/>
          <w:szCs w:val="24"/>
        </w:rPr>
        <w:t>δ</w:t>
      </w:r>
      <w:r w:rsidR="005B03B0" w:rsidRPr="0065771B">
        <w:rPr>
          <w:rFonts w:ascii="Times New Roman" w:hAnsi="Times New Roman" w:cs="Times New Roman"/>
          <w:i/>
          <w:iCs/>
          <w:color w:val="000000" w:themeColor="text1"/>
          <w:sz w:val="24"/>
          <w:szCs w:val="24"/>
          <w:vertAlign w:val="subscript"/>
        </w:rPr>
        <w:t>i</w:t>
      </w:r>
      <w:r w:rsidR="00943EC4" w:rsidRPr="0065771B">
        <w:rPr>
          <w:rFonts w:ascii="Times New Roman" w:hAnsi="Times New Roman" w:cs="Times New Roman"/>
          <w:color w:val="000000" w:themeColor="text1"/>
          <w:sz w:val="24"/>
          <w:szCs w:val="24"/>
        </w:rPr>
        <w:t xml:space="preserve">) </w:t>
      </w:r>
      <w:r w:rsidRPr="0065771B">
        <w:rPr>
          <w:rFonts w:ascii="Times New Roman" w:hAnsi="Times New Roman" w:cs="Times New Roman"/>
          <w:color w:val="000000" w:themeColor="text1"/>
          <w:sz w:val="24"/>
          <w:szCs w:val="24"/>
        </w:rPr>
        <w:t xml:space="preserve">or do not </w:t>
      </w:r>
      <w:r w:rsidR="00943EC4" w:rsidRPr="0065771B">
        <w:rPr>
          <w:rFonts w:ascii="Times New Roman" w:hAnsi="Times New Roman" w:cs="Times New Roman"/>
          <w:color w:val="000000" w:themeColor="text1"/>
          <w:sz w:val="24"/>
          <w:szCs w:val="24"/>
        </w:rPr>
        <w:t>(</w:t>
      </w:r>
      <w:r w:rsidR="00943EC4" w:rsidRPr="0065771B">
        <w:rPr>
          <w:rFonts w:ascii="Times New Roman" w:hAnsi="Times New Roman" w:cs="Times New Roman"/>
          <w:i/>
          <w:iCs/>
          <w:color w:val="000000" w:themeColor="text1"/>
          <w:sz w:val="24"/>
          <w:szCs w:val="24"/>
        </w:rPr>
        <w:t>x</w:t>
      </w:r>
      <w:r w:rsidR="00943EC4" w:rsidRPr="0065771B">
        <w:rPr>
          <w:rFonts w:ascii="Times New Roman" w:hAnsi="Times New Roman" w:cs="Times New Roman"/>
          <w:i/>
          <w:iCs/>
          <w:color w:val="000000" w:themeColor="text1"/>
          <w:sz w:val="24"/>
          <w:szCs w:val="24"/>
          <w:vertAlign w:val="subscript"/>
        </w:rPr>
        <w:t>i</w:t>
      </w:r>
      <w:r w:rsidR="00943EC4" w:rsidRPr="0065771B">
        <w:rPr>
          <w:rFonts w:ascii="Times New Roman" w:hAnsi="Times New Roman" w:cs="Times New Roman"/>
          <w:color w:val="000000" w:themeColor="text1"/>
          <w:sz w:val="24"/>
          <w:szCs w:val="24"/>
        </w:rPr>
        <w:t xml:space="preserve">) </w:t>
      </w:r>
      <w:r w:rsidRPr="0065771B">
        <w:rPr>
          <w:rFonts w:ascii="Times New Roman" w:hAnsi="Times New Roman" w:cs="Times New Roman"/>
          <w:color w:val="000000" w:themeColor="text1"/>
          <w:sz w:val="24"/>
          <w:szCs w:val="24"/>
        </w:rPr>
        <w:t>receive tuned inhibition</w:t>
      </w:r>
      <w:r w:rsidR="005B03B0" w:rsidRPr="0065771B">
        <w:rPr>
          <w:rFonts w:ascii="Times New Roman" w:hAnsi="Times New Roman" w:cs="Times New Roman"/>
          <w:color w:val="000000" w:themeColor="text1"/>
          <w:sz w:val="24"/>
          <w:szCs w:val="24"/>
        </w:rPr>
        <w:t>, and we similarly name these the C</w:t>
      </w:r>
      <w:r w:rsidR="005B03B0" w:rsidRPr="0065771B">
        <w:rPr>
          <w:rFonts w:ascii="Times New Roman" w:hAnsi="Times New Roman" w:cs="Times New Roman"/>
          <w:color w:val="000000" w:themeColor="text1"/>
          <w:sz w:val="24"/>
          <w:szCs w:val="24"/>
          <w:vertAlign w:val="subscript"/>
        </w:rPr>
        <w:t>δ</w:t>
      </w:r>
      <w:r w:rsidR="005B03B0" w:rsidRPr="0065771B">
        <w:rPr>
          <w:rFonts w:ascii="Times New Roman" w:hAnsi="Times New Roman" w:cs="Times New Roman"/>
          <w:color w:val="000000" w:themeColor="text1"/>
          <w:sz w:val="24"/>
          <w:szCs w:val="24"/>
        </w:rPr>
        <w:t xml:space="preserve"> and C</w:t>
      </w:r>
      <w:r w:rsidR="005B03B0" w:rsidRPr="0065771B">
        <w:rPr>
          <w:rFonts w:ascii="Times New Roman" w:hAnsi="Times New Roman" w:cs="Times New Roman"/>
          <w:color w:val="000000" w:themeColor="text1"/>
          <w:sz w:val="24"/>
          <w:szCs w:val="24"/>
          <w:vertAlign w:val="subscript"/>
        </w:rPr>
        <w:t>x</w:t>
      </w:r>
      <w:r w:rsidR="005B03B0" w:rsidRPr="0065771B">
        <w:rPr>
          <w:rFonts w:ascii="Times New Roman" w:hAnsi="Times New Roman" w:cs="Times New Roman"/>
          <w:color w:val="000000" w:themeColor="text1"/>
          <w:sz w:val="24"/>
          <w:szCs w:val="24"/>
        </w:rPr>
        <w:t xml:space="preserve"> variants of the model, respectively.</w:t>
      </w:r>
      <w:r w:rsidRPr="0065771B">
        <w:rPr>
          <w:rFonts w:ascii="Times New Roman" w:hAnsi="Times New Roman" w:cs="Times New Roman"/>
          <w:color w:val="000000" w:themeColor="text1"/>
          <w:sz w:val="24"/>
          <w:szCs w:val="24"/>
        </w:rPr>
        <w:t xml:space="preserve"> </w:t>
      </w:r>
      <w:r w:rsidR="005B03B0" w:rsidRPr="0065771B">
        <w:rPr>
          <w:rFonts w:ascii="Times New Roman" w:hAnsi="Times New Roman" w:cs="Times New Roman"/>
          <w:color w:val="000000" w:themeColor="text1"/>
          <w:sz w:val="24"/>
          <w:szCs w:val="24"/>
        </w:rPr>
        <w:t>For the C</w:t>
      </w:r>
      <w:r w:rsidR="005B03B0" w:rsidRPr="0065771B">
        <w:rPr>
          <w:rFonts w:ascii="Times New Roman" w:hAnsi="Times New Roman" w:cs="Times New Roman"/>
          <w:color w:val="000000" w:themeColor="text1"/>
          <w:sz w:val="24"/>
          <w:szCs w:val="24"/>
          <w:vertAlign w:val="subscript"/>
        </w:rPr>
        <w:t>x</w:t>
      </w:r>
      <w:r w:rsidR="005B03B0" w:rsidRPr="0065771B">
        <w:rPr>
          <w:rFonts w:ascii="Times New Roman" w:hAnsi="Times New Roman" w:cs="Times New Roman"/>
          <w:color w:val="000000" w:themeColor="text1"/>
          <w:sz w:val="24"/>
          <w:szCs w:val="24"/>
        </w:rPr>
        <w:t xml:space="preserve"> model, confidence is rated by comparing the activity in the </w:t>
      </w:r>
      <w:r w:rsidR="005B03B0" w:rsidRPr="0065771B">
        <w:rPr>
          <w:rFonts w:ascii="Times New Roman" w:hAnsi="Times New Roman" w:cs="Times New Roman"/>
          <w:i/>
          <w:iCs/>
          <w:color w:val="000000" w:themeColor="text1"/>
          <w:sz w:val="24"/>
          <w:szCs w:val="24"/>
        </w:rPr>
        <w:t>x</w:t>
      </w:r>
      <w:r w:rsidR="00713633" w:rsidRPr="0065771B">
        <w:rPr>
          <w:rFonts w:ascii="Times New Roman" w:hAnsi="Times New Roman" w:cs="Times New Roman"/>
          <w:i/>
          <w:iCs/>
          <w:color w:val="000000" w:themeColor="text1"/>
          <w:sz w:val="24"/>
          <w:szCs w:val="24"/>
          <w:vertAlign w:val="subscript"/>
        </w:rPr>
        <w:t>D</w:t>
      </w:r>
      <w:r w:rsidR="005B03B0" w:rsidRPr="0065771B">
        <w:rPr>
          <w:rFonts w:ascii="Times New Roman" w:hAnsi="Times New Roman" w:cs="Times New Roman"/>
          <w:color w:val="000000" w:themeColor="text1"/>
          <w:sz w:val="24"/>
          <w:szCs w:val="24"/>
        </w:rPr>
        <w:t xml:space="preserve"> unit corresponding to the perceptual decision </w:t>
      </w:r>
      <w:r w:rsidR="00713633" w:rsidRPr="0065771B">
        <w:rPr>
          <w:rFonts w:ascii="Times New Roman" w:hAnsi="Times New Roman" w:cs="Times New Roman"/>
          <w:i/>
          <w:iCs/>
          <w:color w:val="000000" w:themeColor="text1"/>
          <w:sz w:val="24"/>
          <w:szCs w:val="24"/>
        </w:rPr>
        <w:t>D</w:t>
      </w:r>
      <w:r w:rsidR="005B03B0" w:rsidRPr="0065771B">
        <w:rPr>
          <w:rFonts w:ascii="Times New Roman" w:hAnsi="Times New Roman" w:cs="Times New Roman"/>
          <w:color w:val="000000" w:themeColor="text1"/>
          <w:sz w:val="24"/>
          <w:szCs w:val="24"/>
        </w:rPr>
        <w:t xml:space="preserve"> at time t</w:t>
      </w:r>
      <w:r w:rsidR="005B03B0" w:rsidRPr="0065771B">
        <w:rPr>
          <w:rFonts w:ascii="Times New Roman" w:hAnsi="Times New Roman" w:cs="Times New Roman"/>
          <w:color w:val="000000" w:themeColor="text1"/>
          <w:sz w:val="24"/>
          <w:szCs w:val="24"/>
          <w:vertAlign w:val="subscript"/>
        </w:rPr>
        <w:t>RT</w:t>
      </w:r>
      <w:r w:rsidR="005B03B0" w:rsidRPr="0065771B">
        <w:rPr>
          <w:rFonts w:ascii="Times New Roman" w:hAnsi="Times New Roman" w:cs="Times New Roman"/>
          <w:color w:val="000000" w:themeColor="text1"/>
          <w:sz w:val="24"/>
          <w:szCs w:val="24"/>
        </w:rPr>
        <w:t xml:space="preserve"> + τ to a set of confidence thresholds </w:t>
      </w:r>
      <w:r w:rsidR="005B03B0" w:rsidRPr="0065771B">
        <w:rPr>
          <w:rFonts w:ascii="Times New Roman" w:hAnsi="Times New Roman" w:cs="Times New Roman"/>
          <w:i/>
          <w:iCs/>
          <w:color w:val="000000" w:themeColor="text1"/>
          <w:sz w:val="24"/>
          <w:szCs w:val="24"/>
        </w:rPr>
        <w:t>U</w:t>
      </w:r>
      <w:r w:rsidR="00B46B84" w:rsidRPr="0065771B">
        <w:rPr>
          <w:rFonts w:ascii="Times New Roman" w:hAnsi="Times New Roman" w:cs="Times New Roman"/>
          <w:i/>
          <w:iCs/>
          <w:color w:val="000000" w:themeColor="text1"/>
          <w:sz w:val="24"/>
          <w:szCs w:val="24"/>
          <w:vertAlign w:val="subscript"/>
        </w:rPr>
        <w:t>r</w:t>
      </w:r>
      <w:r w:rsidR="005B03B0" w:rsidRPr="0065771B">
        <w:rPr>
          <w:rFonts w:ascii="Times New Roman" w:hAnsi="Times New Roman" w:cs="Times New Roman"/>
          <w:color w:val="000000" w:themeColor="text1"/>
          <w:sz w:val="24"/>
          <w:szCs w:val="24"/>
        </w:rPr>
        <w:t>, and the C</w:t>
      </w:r>
      <w:r w:rsidR="005B03B0" w:rsidRPr="0065771B">
        <w:rPr>
          <w:rFonts w:ascii="Times New Roman" w:hAnsi="Times New Roman" w:cs="Times New Roman"/>
          <w:color w:val="000000" w:themeColor="text1"/>
          <w:sz w:val="24"/>
          <w:szCs w:val="24"/>
          <w:vertAlign w:val="subscript"/>
        </w:rPr>
        <w:t>δ</w:t>
      </w:r>
      <w:r w:rsidR="005B03B0" w:rsidRPr="0065771B">
        <w:rPr>
          <w:rFonts w:ascii="Times New Roman" w:hAnsi="Times New Roman" w:cs="Times New Roman"/>
          <w:color w:val="000000" w:themeColor="text1"/>
          <w:sz w:val="24"/>
          <w:szCs w:val="24"/>
        </w:rPr>
        <w:t xml:space="preserve"> model</w:t>
      </w:r>
      <w:r w:rsidR="00713633" w:rsidRPr="0065771B">
        <w:rPr>
          <w:rFonts w:ascii="Times New Roman" w:hAnsi="Times New Roman" w:cs="Times New Roman"/>
          <w:color w:val="000000" w:themeColor="text1"/>
          <w:sz w:val="24"/>
          <w:szCs w:val="24"/>
        </w:rPr>
        <w:t xml:space="preserve"> performs a similar readout from the δ</w:t>
      </w:r>
      <w:r w:rsidR="00713633" w:rsidRPr="0065771B">
        <w:rPr>
          <w:rFonts w:ascii="Times New Roman" w:hAnsi="Times New Roman" w:cs="Times New Roman"/>
          <w:i/>
          <w:iCs/>
          <w:color w:val="000000" w:themeColor="text1"/>
          <w:sz w:val="24"/>
          <w:szCs w:val="24"/>
          <w:vertAlign w:val="subscript"/>
        </w:rPr>
        <w:t>D</w:t>
      </w:r>
      <w:r w:rsidR="00713633" w:rsidRPr="0065771B">
        <w:rPr>
          <w:rFonts w:ascii="Times New Roman" w:hAnsi="Times New Roman" w:cs="Times New Roman"/>
          <w:color w:val="000000" w:themeColor="text1"/>
          <w:sz w:val="24"/>
          <w:szCs w:val="24"/>
        </w:rPr>
        <w:t xml:space="preserve"> unit.</w:t>
      </w:r>
      <w:r w:rsidR="005B03B0" w:rsidRPr="0065771B">
        <w:rPr>
          <w:rFonts w:ascii="Times New Roman" w:hAnsi="Times New Roman" w:cs="Times New Roman"/>
          <w:color w:val="000000" w:themeColor="text1"/>
          <w:sz w:val="24"/>
          <w:szCs w:val="24"/>
        </w:rPr>
        <w:t xml:space="preserve"> </w:t>
      </w:r>
    </w:p>
    <w:p w14:paraId="7FBBDCD4" w14:textId="6513ABE5" w:rsidR="000915E5" w:rsidRPr="0065771B" w:rsidRDefault="000915E5" w:rsidP="00184B2C">
      <w:pPr>
        <w:spacing w:line="480" w:lineRule="auto"/>
        <w:rPr>
          <w:rFonts w:ascii="Times New Roman" w:hAnsi="Times New Roman" w:cs="Times New Roman"/>
          <w:color w:val="000000" w:themeColor="text1"/>
          <w:sz w:val="24"/>
          <w:szCs w:val="24"/>
        </w:rPr>
      </w:pPr>
    </w:p>
    <w:p w14:paraId="3EB66C33" w14:textId="3FBF6B2D" w:rsidR="000915E5" w:rsidRPr="001161A5" w:rsidRDefault="006C1736" w:rsidP="00184B2C">
      <w:pPr>
        <w:spacing w:line="48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 xml:space="preserve">S3.1.2. </w:t>
      </w:r>
      <w:r w:rsidR="007326C8" w:rsidRPr="001161A5">
        <w:rPr>
          <w:rFonts w:ascii="Times New Roman" w:hAnsi="Times New Roman" w:cs="Times New Roman"/>
          <w:color w:val="000000" w:themeColor="text1"/>
          <w:sz w:val="24"/>
          <w:szCs w:val="24"/>
          <w:u w:val="single"/>
        </w:rPr>
        <w:t>Parameter selection</w:t>
      </w:r>
    </w:p>
    <w:p w14:paraId="7779CF1A" w14:textId="34234586" w:rsidR="00E95D7C" w:rsidRPr="0065771B" w:rsidRDefault="000915E5" w:rsidP="00184B2C">
      <w:pPr>
        <w:spacing w:line="480" w:lineRule="auto"/>
        <w:rPr>
          <w:rFonts w:ascii="Times New Roman" w:eastAsia="Times New Roman" w:hAnsi="Times New Roman" w:cs="Times New Roman"/>
          <w:color w:val="000000" w:themeColor="text1"/>
          <w:sz w:val="24"/>
          <w:szCs w:val="24"/>
        </w:rPr>
      </w:pPr>
      <w:r w:rsidRPr="0065771B">
        <w:rPr>
          <w:rFonts w:ascii="Times New Roman" w:hAnsi="Times New Roman" w:cs="Times New Roman"/>
          <w:color w:val="000000" w:themeColor="text1"/>
          <w:sz w:val="24"/>
          <w:szCs w:val="24"/>
        </w:rPr>
        <w:tab/>
      </w:r>
      <w:r w:rsidR="00552A47" w:rsidRPr="0065771B">
        <w:rPr>
          <w:rFonts w:ascii="Times New Roman" w:hAnsi="Times New Roman" w:cs="Times New Roman"/>
          <w:color w:val="000000" w:themeColor="text1"/>
          <w:sz w:val="24"/>
          <w:szCs w:val="24"/>
        </w:rPr>
        <w:t>We characterize the net leak parameter λ as reflecting the net balance of leak (λ’) and self-excitation (ρ), i.e. λ = λ’ – ρ</w:t>
      </w:r>
      <w:r w:rsidR="00552A47" w:rsidRPr="00374712">
        <w:rPr>
          <w:rFonts w:ascii="Times New Roman" w:hAnsi="Times New Roman" w:cs="Times New Roman"/>
          <w:color w:val="000000" w:themeColor="text1"/>
          <w:sz w:val="24"/>
          <w:szCs w:val="24"/>
        </w:rPr>
        <w:t xml:space="preserve">. </w:t>
      </w:r>
      <w:r w:rsidRPr="00374712">
        <w:rPr>
          <w:rFonts w:ascii="Times New Roman" w:hAnsi="Times New Roman" w:cs="Times New Roman"/>
          <w:color w:val="000000" w:themeColor="text1"/>
          <w:sz w:val="24"/>
          <w:szCs w:val="24"/>
        </w:rPr>
        <w:t xml:space="preserve">On the basis of previous findings </w:t>
      </w:r>
      <w:r w:rsidR="00374712" w:rsidRPr="00374712">
        <w:rPr>
          <w:rFonts w:ascii="Times New Roman" w:hAnsi="Times New Roman" w:cs="Times New Roman"/>
          <w:color w:val="000000" w:themeColor="text1"/>
          <w:sz w:val="24"/>
          <w:szCs w:val="24"/>
        </w:rPr>
        <w:fldChar w:fldCharType="begin" w:fldLock="1">
          <w:fldData xml:space="preserve">ZQBKAHkATgBWAGwAbQBQADIAegBZAFEALwBpAHUARQBYAHAAbwBDAGwAcQB6ADcAVwBLAEIAbwBO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</w:fldData>
        </w:fldChar>
      </w:r>
      <w:r w:rsidR="00374712" w:rsidRPr="00374712">
        <w:rPr>
          <w:rFonts w:ascii="Times New Roman" w:hAnsi="Times New Roman" w:cs="Times New Roman"/>
          <w:color w:val="000000" w:themeColor="text1"/>
          <w:sz w:val="24"/>
          <w:szCs w:val="24"/>
        </w:rPr>
        <w:instrText>ADDIN paperpile_citation &lt;clusterId&gt;I481W547S237P642&lt;/clusterId&gt;&lt;version&gt;0.6.6&lt;/version&gt;&lt;metadata&gt;&lt;citation&gt;&lt;id&gt;e6885901-a7a9-4568-a163-03650dc1df11&lt;/id&gt;&lt;no_author/&gt;&lt;prefix/&gt;&lt;suffix/&gt;&lt;locator_label&gt;page&lt;/locator_label&gt;&lt;locator/&gt;&lt;updated&gt;1470872566.50335&lt;/updated&gt;&lt;/citation&gt;&lt;/metadata&gt; \* MERGEFORMAT</w:instrText>
      </w:r>
      <w:r w:rsidR="00374712" w:rsidRPr="00374712">
        <w:rPr>
          <w:rFonts w:ascii="Times New Roman" w:hAnsi="Times New Roman" w:cs="Times New Roman"/>
          <w:color w:val="000000" w:themeColor="text1"/>
          <w:sz w:val="24"/>
          <w:szCs w:val="24"/>
        </w:rPr>
      </w:r>
      <w:r w:rsidR="00374712" w:rsidRPr="00374712">
        <w:rPr>
          <w:rFonts w:ascii="Times New Roman" w:hAnsi="Times New Roman" w:cs="Times New Roman"/>
          <w:color w:val="000000" w:themeColor="text1"/>
          <w:sz w:val="24"/>
          <w:szCs w:val="24"/>
        </w:rPr>
        <w:fldChar w:fldCharType="separate"/>
      </w:r>
      <w:r w:rsidR="00374712" w:rsidRPr="00374712">
        <w:rPr>
          <w:rFonts w:ascii="Times New Roman" w:hAnsi="Times New Roman" w:cs="Times New Roman"/>
          <w:noProof/>
          <w:color w:val="000000" w:themeColor="text1"/>
          <w:sz w:val="24"/>
          <w:szCs w:val="24"/>
        </w:rPr>
        <w:t>[1]</w:t>
      </w:r>
      <w:r w:rsidR="00374712" w:rsidRPr="00374712">
        <w:rPr>
          <w:rFonts w:ascii="Times New Roman" w:hAnsi="Times New Roman" w:cs="Times New Roman"/>
          <w:color w:val="000000" w:themeColor="text1"/>
          <w:sz w:val="24"/>
          <w:szCs w:val="24"/>
        </w:rPr>
        <w:fldChar w:fldCharType="end"/>
      </w:r>
      <w:r w:rsidRPr="00374712">
        <w:rPr>
          <w:rFonts w:ascii="Times New Roman" w:hAnsi="Times New Roman" w:cs="Times New Roman"/>
          <w:color w:val="000000" w:themeColor="text1"/>
          <w:sz w:val="24"/>
          <w:szCs w:val="24"/>
        </w:rPr>
        <w:t>, we set</w:t>
      </w:r>
      <w:r w:rsidR="00552A47" w:rsidRPr="00374712">
        <w:rPr>
          <w:rFonts w:ascii="Times New Roman" w:hAnsi="Times New Roman" w:cs="Times New Roman"/>
          <w:color w:val="000000" w:themeColor="text1"/>
          <w:sz w:val="24"/>
          <w:szCs w:val="24"/>
        </w:rPr>
        <w:t xml:space="preserve"> λ’</w:t>
      </w:r>
      <w:r w:rsidRPr="00374712">
        <w:rPr>
          <w:rFonts w:ascii="Times New Roman" w:eastAsia="Times New Roman" w:hAnsi="Times New Roman" w:cs="Times New Roman"/>
          <w:color w:val="000000" w:themeColor="text1"/>
          <w:sz w:val="24"/>
          <w:szCs w:val="24"/>
        </w:rPr>
        <w:t xml:space="preserve"> = 0.33 and</w:t>
      </w:r>
      <w:r w:rsidR="00552A47" w:rsidRPr="00374712">
        <w:rPr>
          <w:rFonts w:ascii="Times New Roman" w:eastAsia="Times New Roman" w:hAnsi="Times New Roman" w:cs="Times New Roman"/>
          <w:color w:val="000000" w:themeColor="text1"/>
          <w:sz w:val="24"/>
          <w:szCs w:val="24"/>
        </w:rPr>
        <w:t xml:space="preserve"> </w:t>
      </w:r>
      <w:r w:rsidR="00552A47" w:rsidRPr="00374712">
        <w:rPr>
          <w:rFonts w:ascii="Times New Roman" w:hAnsi="Times New Roman" w:cs="Times New Roman"/>
          <w:color w:val="000000" w:themeColor="text1"/>
          <w:sz w:val="24"/>
          <w:szCs w:val="24"/>
        </w:rPr>
        <w:t>ρ</w:t>
      </w:r>
      <w:r w:rsidRPr="00374712">
        <w:rPr>
          <w:rFonts w:ascii="Times New Roman" w:eastAsia="Times New Roman" w:hAnsi="Times New Roman" w:cs="Times New Roman"/>
          <w:color w:val="000000" w:themeColor="text1"/>
          <w:sz w:val="24"/>
          <w:szCs w:val="24"/>
        </w:rPr>
        <w:t xml:space="preserve"> = 0.03, such that </w:t>
      </w:r>
      <w:r w:rsidR="00552A47" w:rsidRPr="00374712">
        <w:rPr>
          <w:rFonts w:ascii="Times New Roman" w:eastAsia="Times New Roman" w:hAnsi="Times New Roman" w:cs="Times New Roman"/>
          <w:color w:val="000000" w:themeColor="text1"/>
          <w:sz w:val="24"/>
          <w:szCs w:val="24"/>
        </w:rPr>
        <w:t>net leak</w:t>
      </w:r>
      <w:r w:rsidR="00E95D7C" w:rsidRPr="00374712">
        <w:rPr>
          <w:rFonts w:ascii="Times New Roman" w:eastAsia="Times New Roman" w:hAnsi="Times New Roman" w:cs="Times New Roman"/>
          <w:color w:val="000000" w:themeColor="text1"/>
          <w:sz w:val="24"/>
          <w:szCs w:val="24"/>
        </w:rPr>
        <w:t xml:space="preserve"> </w:t>
      </w:r>
      <w:r w:rsidR="00552A47" w:rsidRPr="00374712">
        <w:rPr>
          <w:rFonts w:ascii="Times New Roman" w:hAnsi="Times New Roman" w:cs="Times New Roman"/>
          <w:color w:val="000000" w:themeColor="text1"/>
          <w:sz w:val="24"/>
          <w:szCs w:val="24"/>
        </w:rPr>
        <w:t>λ = 0.3.</w:t>
      </w:r>
    </w:p>
    <w:p w14:paraId="27EA776A" w14:textId="71B4CBDA" w:rsidR="00713633" w:rsidRPr="0065771B" w:rsidRDefault="007326C8" w:rsidP="00184B2C">
      <w:pPr>
        <w:spacing w:line="480" w:lineRule="auto"/>
        <w:ind w:firstLine="720"/>
        <w:rPr>
          <w:rFonts w:ascii="Times New Roman" w:eastAsia="Times New Roman" w:hAnsi="Times New Roman" w:cs="Times New Roman"/>
          <w:color w:val="000000" w:themeColor="text1"/>
          <w:sz w:val="24"/>
          <w:szCs w:val="24"/>
        </w:rPr>
      </w:pPr>
      <w:r w:rsidRPr="0065771B">
        <w:rPr>
          <w:rFonts w:ascii="Times New Roman" w:eastAsia="Times New Roman" w:hAnsi="Times New Roman" w:cs="Times New Roman"/>
          <w:color w:val="000000" w:themeColor="text1"/>
          <w:sz w:val="24"/>
          <w:szCs w:val="24"/>
        </w:rPr>
        <w:t>In LCA models, t</w:t>
      </w:r>
      <w:r w:rsidR="00E95D7C" w:rsidRPr="0065771B">
        <w:rPr>
          <w:rFonts w:ascii="Times New Roman" w:eastAsia="Times New Roman" w:hAnsi="Times New Roman" w:cs="Times New Roman"/>
          <w:color w:val="000000" w:themeColor="text1"/>
          <w:sz w:val="24"/>
          <w:szCs w:val="24"/>
        </w:rPr>
        <w:t xml:space="preserve">he activation of accumulator units </w:t>
      </w:r>
      <w:r w:rsidRPr="0065771B">
        <w:rPr>
          <w:rFonts w:ascii="Times New Roman" w:eastAsia="Times New Roman" w:hAnsi="Times New Roman" w:cs="Times New Roman"/>
          <w:color w:val="000000" w:themeColor="text1"/>
          <w:sz w:val="24"/>
          <w:szCs w:val="24"/>
        </w:rPr>
        <w:t xml:space="preserve">over time </w:t>
      </w:r>
      <w:r w:rsidR="000D27FD" w:rsidRPr="0065771B">
        <w:rPr>
          <w:rFonts w:ascii="Times New Roman" w:eastAsia="Times New Roman" w:hAnsi="Times New Roman" w:cs="Times New Roman"/>
          <w:color w:val="000000" w:themeColor="text1"/>
          <w:sz w:val="24"/>
          <w:szCs w:val="24"/>
        </w:rPr>
        <w:t xml:space="preserve">(assuming zero noise) </w:t>
      </w:r>
      <w:r w:rsidR="00E95D7C" w:rsidRPr="0065771B">
        <w:rPr>
          <w:rFonts w:ascii="Times New Roman" w:eastAsia="Times New Roman" w:hAnsi="Times New Roman" w:cs="Times New Roman"/>
          <w:color w:val="000000" w:themeColor="text1"/>
          <w:sz w:val="24"/>
          <w:szCs w:val="24"/>
        </w:rPr>
        <w:t>approaches an asympto</w:t>
      </w:r>
      <w:r w:rsidR="00CF6A93" w:rsidRPr="0065771B">
        <w:rPr>
          <w:rFonts w:ascii="Times New Roman" w:eastAsia="Times New Roman" w:hAnsi="Times New Roman" w:cs="Times New Roman"/>
          <w:color w:val="000000" w:themeColor="text1"/>
          <w:sz w:val="24"/>
          <w:szCs w:val="24"/>
        </w:rPr>
        <w:t xml:space="preserve">te equal to </w:t>
      </w:r>
      <w:r w:rsidR="00E95D7C" w:rsidRPr="0065771B">
        <w:rPr>
          <w:rFonts w:ascii="Times New Roman" w:eastAsia="Times New Roman" w:hAnsi="Times New Roman" w:cs="Times New Roman"/>
          <w:color w:val="000000" w:themeColor="text1"/>
          <w:sz w:val="24"/>
          <w:szCs w:val="24"/>
        </w:rPr>
        <w:t>S</w:t>
      </w:r>
      <w:r w:rsidR="00CF6A93" w:rsidRPr="0065771B">
        <w:rPr>
          <w:rFonts w:ascii="Times New Roman" w:eastAsia="Times New Roman" w:hAnsi="Times New Roman" w:cs="Times New Roman"/>
          <w:color w:val="000000" w:themeColor="text1"/>
          <w:sz w:val="24"/>
          <w:szCs w:val="24"/>
        </w:rPr>
        <w:t xml:space="preserve"> /</w:t>
      </w:r>
      <w:r w:rsidR="00E95D7C" w:rsidRPr="0065771B">
        <w:rPr>
          <w:rFonts w:ascii="Times New Roman" w:eastAsia="Times New Roman" w:hAnsi="Times New Roman" w:cs="Times New Roman"/>
          <w:color w:val="000000" w:themeColor="text1"/>
          <w:sz w:val="24"/>
          <w:szCs w:val="24"/>
        </w:rPr>
        <w:t xml:space="preserve"> </w:t>
      </w:r>
      <w:r w:rsidR="00552A47" w:rsidRPr="0065771B">
        <w:rPr>
          <w:rFonts w:ascii="Times New Roman" w:hAnsi="Times New Roman" w:cs="Times New Roman"/>
          <w:color w:val="000000" w:themeColor="text1"/>
          <w:sz w:val="24"/>
          <w:szCs w:val="24"/>
        </w:rPr>
        <w:t>λ</w:t>
      </w:r>
      <w:r w:rsidR="00885131" w:rsidRPr="0065771B">
        <w:rPr>
          <w:rFonts w:ascii="Times New Roman" w:hAnsi="Times New Roman" w:cs="Times New Roman"/>
          <w:color w:val="000000" w:themeColor="text1"/>
          <w:sz w:val="24"/>
          <w:szCs w:val="24"/>
        </w:rPr>
        <w:t xml:space="preserve">  </w:t>
      </w:r>
      <w:r w:rsidR="00885131" w:rsidRPr="0065771B">
        <w:rPr>
          <w:rFonts w:ascii="Times New Roman" w:hAnsi="Times New Roman" w:cs="Times New Roman"/>
          <w:color w:val="000000" w:themeColor="text1"/>
          <w:sz w:val="24"/>
          <w:szCs w:val="24"/>
        </w:rPr>
        <w:fldChar w:fldCharType="begin" w:fldLock="1">
          <w:fldData xml:space="preserve">ZQBKAHkATgBWAGwAbQBQADIAegBZAFEALwBpAHUARQBYAHAAbwBDAGwAcQB6ADcAVwBLAEIAbwBO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</w:fldData>
        </w:fldChar>
      </w:r>
      <w:r w:rsidR="00885131" w:rsidRPr="0065771B">
        <w:rPr>
          <w:rFonts w:ascii="Times New Roman" w:hAnsi="Times New Roman" w:cs="Times New Roman"/>
          <w:color w:val="000000" w:themeColor="text1"/>
          <w:sz w:val="24"/>
          <w:szCs w:val="24"/>
        </w:rPr>
        <w:instrText>ADDIN paperpile_citation &lt;clusterId&gt;I481W547S237P642&lt;/clusterId&gt;&lt;version&gt;0.6.6&lt;/version&gt;&lt;metadata&gt;&lt;citation&gt;&lt;id&gt;e6885901-a7a9-4568-a163-03650dc1df11&lt;/id&gt;&lt;no_author/&gt;&lt;prefix/&gt;&lt;suffix/&gt;&lt;locator_label&gt;page&lt;/locator_label&gt;&lt;locator/&gt;&lt;updated&gt;1470872566.50335&lt;/updated&gt;&lt;/citation&gt;&lt;/metadata&gt; \* MERGEFORMAT</w:instrText>
      </w:r>
      <w:r w:rsidR="00885131" w:rsidRPr="0065771B">
        <w:rPr>
          <w:rFonts w:ascii="Times New Roman" w:hAnsi="Times New Roman" w:cs="Times New Roman"/>
          <w:color w:val="000000" w:themeColor="text1"/>
          <w:sz w:val="24"/>
          <w:szCs w:val="24"/>
        </w:rPr>
      </w:r>
      <w:r w:rsidR="00885131" w:rsidRPr="0065771B">
        <w:rPr>
          <w:rFonts w:ascii="Times New Roman" w:hAnsi="Times New Roman" w:cs="Times New Roman"/>
          <w:color w:val="000000" w:themeColor="text1"/>
          <w:sz w:val="24"/>
          <w:szCs w:val="24"/>
        </w:rPr>
        <w:fldChar w:fldCharType="separate"/>
      </w:r>
      <w:r w:rsidR="00885131" w:rsidRPr="0065771B">
        <w:rPr>
          <w:rFonts w:ascii="Times New Roman" w:hAnsi="Times New Roman" w:cs="Times New Roman"/>
          <w:noProof/>
          <w:color w:val="000000" w:themeColor="text1"/>
          <w:sz w:val="24"/>
          <w:szCs w:val="24"/>
        </w:rPr>
        <w:t>[1]</w:t>
      </w:r>
      <w:r w:rsidR="00885131" w:rsidRPr="0065771B">
        <w:rPr>
          <w:rFonts w:ascii="Times New Roman" w:hAnsi="Times New Roman" w:cs="Times New Roman"/>
          <w:color w:val="000000" w:themeColor="text1"/>
          <w:sz w:val="24"/>
          <w:szCs w:val="24"/>
        </w:rPr>
        <w:fldChar w:fldCharType="end"/>
      </w:r>
      <w:r w:rsidR="00713633" w:rsidRPr="0065771B">
        <w:rPr>
          <w:rFonts w:ascii="Times New Roman" w:eastAsia="Times New Roman" w:hAnsi="Times New Roman" w:cs="Times New Roman"/>
          <w:color w:val="000000" w:themeColor="text1"/>
          <w:sz w:val="24"/>
          <w:szCs w:val="24"/>
        </w:rPr>
        <w:t xml:space="preserve">, and the number of time steps required to arrive at a </w:t>
      </w:r>
      <w:r w:rsidR="00713633" w:rsidRPr="0065771B">
        <w:rPr>
          <w:rFonts w:ascii="Times New Roman" w:eastAsia="Times New Roman" w:hAnsi="Times New Roman" w:cs="Times New Roman"/>
          <w:color w:val="000000" w:themeColor="text1"/>
          <w:sz w:val="24"/>
          <w:szCs w:val="24"/>
        </w:rPr>
        <w:lastRenderedPageBreak/>
        <w:t xml:space="preserve">given fraction of that asymptotic value depends </w:t>
      </w:r>
      <w:r w:rsidR="00CF6A93" w:rsidRPr="0065771B">
        <w:rPr>
          <w:rFonts w:ascii="Times New Roman" w:eastAsia="Times New Roman" w:hAnsi="Times New Roman" w:cs="Times New Roman"/>
          <w:color w:val="000000" w:themeColor="text1"/>
          <w:sz w:val="24"/>
          <w:szCs w:val="24"/>
        </w:rPr>
        <w:t>only</w:t>
      </w:r>
      <w:r w:rsidR="00085476" w:rsidRPr="0065771B">
        <w:rPr>
          <w:rFonts w:ascii="Times New Roman" w:eastAsia="Times New Roman" w:hAnsi="Times New Roman" w:cs="Times New Roman"/>
          <w:color w:val="000000" w:themeColor="text1"/>
          <w:sz w:val="24"/>
          <w:szCs w:val="24"/>
        </w:rPr>
        <w:t xml:space="preserve"> on </w:t>
      </w:r>
      <w:r w:rsidR="00CF6A93" w:rsidRPr="0065771B">
        <w:rPr>
          <w:rFonts w:ascii="Times New Roman" w:hAnsi="Times New Roman" w:cs="Times New Roman"/>
          <w:color w:val="000000" w:themeColor="text1"/>
          <w:sz w:val="24"/>
          <w:szCs w:val="24"/>
        </w:rPr>
        <w:t>λ and the</w:t>
      </w:r>
      <w:r w:rsidR="00085476" w:rsidRPr="0065771B">
        <w:rPr>
          <w:rFonts w:ascii="Times New Roman" w:eastAsia="Times New Roman" w:hAnsi="Times New Roman" w:cs="Times New Roman"/>
          <w:color w:val="000000" w:themeColor="text1"/>
          <w:sz w:val="24"/>
          <w:szCs w:val="24"/>
        </w:rPr>
        <w:t xml:space="preserve"> </w:t>
      </w:r>
      <w:r w:rsidR="00713633" w:rsidRPr="0065771B">
        <w:rPr>
          <w:rFonts w:ascii="Times New Roman" w:eastAsia="Times New Roman" w:hAnsi="Times New Roman" w:cs="Times New Roman"/>
          <w:color w:val="000000" w:themeColor="text1"/>
          <w:sz w:val="24"/>
          <w:szCs w:val="24"/>
        </w:rPr>
        <w:t xml:space="preserve">time </w:t>
      </w:r>
      <w:r w:rsidR="00552A47" w:rsidRPr="0065771B">
        <w:rPr>
          <w:rFonts w:ascii="Times New Roman" w:eastAsia="Times New Roman" w:hAnsi="Times New Roman" w:cs="Times New Roman"/>
          <w:color w:val="000000" w:themeColor="text1"/>
          <w:sz w:val="24"/>
          <w:szCs w:val="24"/>
        </w:rPr>
        <w:t xml:space="preserve">scale factor </w:t>
      </w:r>
      <m:oMath>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dt</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τ</m:t>
                </m:r>
              </m:e>
              <m:sub>
                <m:r>
                  <w:rPr>
                    <w:rFonts w:ascii="Cambria Math" w:eastAsia="Times New Roman" w:hAnsi="Cambria Math" w:cs="Times New Roman"/>
                    <w:color w:val="000000" w:themeColor="text1"/>
                    <w:sz w:val="24"/>
                    <w:szCs w:val="24"/>
                  </w:rPr>
                  <m:t>c</m:t>
                </m:r>
              </m:sub>
            </m:sSub>
          </m:den>
        </m:f>
      </m:oMath>
      <w:r w:rsidR="00552A47" w:rsidRPr="0065771B">
        <w:rPr>
          <w:rFonts w:ascii="Times New Roman" w:eastAsia="Times New Roman" w:hAnsi="Times New Roman" w:cs="Times New Roman"/>
          <w:color w:val="000000" w:themeColor="text1"/>
          <w:sz w:val="24"/>
          <w:szCs w:val="24"/>
        </w:rPr>
        <w:t xml:space="preserve"> . </w:t>
      </w:r>
      <w:r w:rsidR="00E641CA" w:rsidRPr="0065771B">
        <w:rPr>
          <w:rFonts w:ascii="Times New Roman" w:eastAsia="Times New Roman" w:hAnsi="Times New Roman" w:cs="Times New Roman"/>
          <w:color w:val="000000" w:themeColor="text1"/>
          <w:sz w:val="24"/>
          <w:szCs w:val="24"/>
        </w:rPr>
        <w:t xml:space="preserve">We thus </w:t>
      </w:r>
      <w:r w:rsidR="000D27FD" w:rsidRPr="0065771B">
        <w:rPr>
          <w:rFonts w:ascii="Times New Roman" w:eastAsia="Times New Roman" w:hAnsi="Times New Roman" w:cs="Times New Roman"/>
          <w:color w:val="000000" w:themeColor="text1"/>
          <w:sz w:val="24"/>
          <w:szCs w:val="24"/>
        </w:rPr>
        <w:t xml:space="preserve">chose to </w:t>
      </w:r>
      <w:r w:rsidR="00E641CA" w:rsidRPr="0065771B">
        <w:rPr>
          <w:rFonts w:ascii="Times New Roman" w:eastAsia="Times New Roman" w:hAnsi="Times New Roman" w:cs="Times New Roman"/>
          <w:color w:val="000000" w:themeColor="text1"/>
          <w:sz w:val="24"/>
          <w:szCs w:val="24"/>
        </w:rPr>
        <w:t xml:space="preserve">set </w:t>
      </w:r>
      <m:oMath>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dt</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τ</m:t>
                </m:r>
              </m:e>
              <m:sub>
                <m:r>
                  <w:rPr>
                    <w:rFonts w:ascii="Cambria Math" w:eastAsia="Times New Roman" w:hAnsi="Cambria Math" w:cs="Times New Roman"/>
                    <w:color w:val="000000" w:themeColor="text1"/>
                    <w:sz w:val="24"/>
                    <w:szCs w:val="24"/>
                  </w:rPr>
                  <m:t>c</m:t>
                </m:r>
              </m:sub>
            </m:sSub>
          </m:den>
        </m:f>
      </m:oMath>
      <w:r w:rsidR="00E641CA" w:rsidRPr="0065771B">
        <w:rPr>
          <w:rFonts w:ascii="Times New Roman" w:eastAsia="Times New Roman" w:hAnsi="Times New Roman" w:cs="Times New Roman"/>
          <w:color w:val="000000" w:themeColor="text1"/>
          <w:sz w:val="24"/>
          <w:szCs w:val="24"/>
        </w:rPr>
        <w:t xml:space="preserve"> = 0.01</w:t>
      </w:r>
      <w:r w:rsidR="00CF6A93" w:rsidRPr="0065771B">
        <w:rPr>
          <w:rFonts w:ascii="Times New Roman" w:eastAsia="Times New Roman" w:hAnsi="Times New Roman" w:cs="Times New Roman"/>
          <w:color w:val="000000" w:themeColor="text1"/>
          <w:sz w:val="24"/>
          <w:szCs w:val="24"/>
        </w:rPr>
        <w:t>, which allowed for a generous ~1000 time steps to occur before units achieved approximately 95% of their asymptotic value</w:t>
      </w:r>
      <w:r w:rsidR="00752E4C" w:rsidRPr="0065771B">
        <w:rPr>
          <w:rFonts w:ascii="Times New Roman" w:eastAsia="Times New Roman" w:hAnsi="Times New Roman" w:cs="Times New Roman"/>
          <w:color w:val="000000" w:themeColor="text1"/>
          <w:sz w:val="24"/>
          <w:szCs w:val="24"/>
        </w:rPr>
        <w:t>.</w:t>
      </w:r>
    </w:p>
    <w:p w14:paraId="20173CC9" w14:textId="7D2B3CC7" w:rsidR="006B37DD" w:rsidRPr="0065771B" w:rsidRDefault="000D27FD" w:rsidP="00184B2C">
      <w:pPr>
        <w:spacing w:line="480" w:lineRule="auto"/>
        <w:rPr>
          <w:rFonts w:ascii="Times New Roman" w:eastAsia="Times New Roman" w:hAnsi="Times New Roman" w:cs="Times New Roman"/>
          <w:color w:val="000000" w:themeColor="text1"/>
          <w:sz w:val="24"/>
          <w:szCs w:val="24"/>
        </w:rPr>
      </w:pPr>
      <w:r w:rsidRPr="0065771B">
        <w:rPr>
          <w:rFonts w:ascii="Times New Roman" w:eastAsia="Times New Roman" w:hAnsi="Times New Roman" w:cs="Times New Roman"/>
          <w:color w:val="000000" w:themeColor="text1"/>
          <w:sz w:val="24"/>
          <w:szCs w:val="24"/>
        </w:rPr>
        <w:tab/>
        <w:t xml:space="preserve">We set decision threshold T = 1 and accumulation noise standard deviation σ = 0.9, since preliminary simulations showed that these values, in conjunction with the stimulus drive parameters discussed below, accomplished the objectives of (1) yielding simulated values for d’ in a range approximately equal to the empirical d’ values in Maniscalco, Peters, &amp; Lau </w:t>
      </w:r>
      <w:r w:rsidR="00E6681F" w:rsidRPr="0065771B">
        <w:rPr>
          <w:rFonts w:ascii="Times New Roman" w:hAnsi="Times New Roman" w:cs="Times New Roman"/>
          <w:color w:val="000000" w:themeColor="text1"/>
          <w:sz w:val="24"/>
          <w:szCs w:val="24"/>
        </w:rPr>
        <w:fldChar w:fldCharType="begin" w:fldLock="1">
          <w:fldData xml:space="preserve">ZQBKAHkAbABWAFUAMQB2ADQAegBZAFEALwBTAHUARQBEAGoAbABaAE4AawBWAFIAbwBwAGcAaQBh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</w:fldData>
        </w:fldChar>
      </w:r>
      <w:r w:rsidR="00E6681F" w:rsidRPr="0065771B">
        <w:rPr>
          <w:rFonts w:ascii="Times New Roman" w:hAnsi="Times New Roman" w:cs="Times New Roman"/>
          <w:color w:val="000000" w:themeColor="text1"/>
          <w:sz w:val="24"/>
          <w:szCs w:val="24"/>
        </w:rPr>
        <w:instrText>ADDIN paperpile_citation &lt;clusterId&gt;M638Z986O376M199&lt;/clusterId&gt;&lt;version&gt;0.6.6&lt;/version&gt;&lt;metadata&gt;&lt;citation&gt;&lt;id&gt;8e31a2af-4bd8-4877-a233-acf4e8329ba5&lt;/id&gt;&lt;no_author/&gt;&lt;prefix/&gt;&lt;suffix/&gt;&lt;locator_label&gt;page&lt;/locator_label&gt;&lt;locator/&gt;&lt;updated&gt;1470872542.189263&lt;/updated&gt;&lt;/citation&gt;&lt;/metadata&gt; \* MERGEFORMAT</w:instrText>
      </w:r>
      <w:r w:rsidR="00E6681F" w:rsidRPr="0065771B">
        <w:rPr>
          <w:rFonts w:ascii="Times New Roman" w:hAnsi="Times New Roman" w:cs="Times New Roman"/>
          <w:color w:val="000000" w:themeColor="text1"/>
          <w:sz w:val="24"/>
          <w:szCs w:val="24"/>
        </w:rPr>
      </w:r>
      <w:r w:rsidR="00E6681F" w:rsidRPr="0065771B">
        <w:rPr>
          <w:rFonts w:ascii="Times New Roman" w:hAnsi="Times New Roman" w:cs="Times New Roman"/>
          <w:color w:val="000000" w:themeColor="text1"/>
          <w:sz w:val="24"/>
          <w:szCs w:val="24"/>
        </w:rPr>
        <w:fldChar w:fldCharType="separate"/>
      </w:r>
      <w:r w:rsidR="00E6681F" w:rsidRPr="0065771B">
        <w:rPr>
          <w:rFonts w:ascii="Times New Roman" w:hAnsi="Times New Roman" w:cs="Times New Roman"/>
          <w:noProof/>
          <w:color w:val="000000" w:themeColor="text1"/>
          <w:sz w:val="24"/>
          <w:szCs w:val="24"/>
        </w:rPr>
        <w:t>[2]</w:t>
      </w:r>
      <w:r w:rsidR="00E6681F" w:rsidRPr="0065771B">
        <w:rPr>
          <w:rFonts w:ascii="Times New Roman" w:hAnsi="Times New Roman" w:cs="Times New Roman"/>
          <w:color w:val="000000" w:themeColor="text1"/>
          <w:sz w:val="24"/>
          <w:szCs w:val="24"/>
        </w:rPr>
        <w:fldChar w:fldCharType="end"/>
      </w:r>
      <w:r w:rsidRPr="0065771B">
        <w:rPr>
          <w:rFonts w:ascii="Times New Roman" w:eastAsia="Times New Roman" w:hAnsi="Times New Roman" w:cs="Times New Roman"/>
          <w:color w:val="000000" w:themeColor="text1"/>
          <w:sz w:val="24"/>
          <w:szCs w:val="24"/>
        </w:rPr>
        <w:t>, (2) providing a value of T that allowed most decisions to occur prior to units saturating at their asymptotic values</w:t>
      </w:r>
      <w:r w:rsidR="00752E4C" w:rsidRPr="0065771B">
        <w:rPr>
          <w:rFonts w:ascii="Times New Roman" w:eastAsia="Times New Roman" w:hAnsi="Times New Roman" w:cs="Times New Roman"/>
          <w:color w:val="000000" w:themeColor="text1"/>
          <w:sz w:val="24"/>
          <w:szCs w:val="24"/>
        </w:rPr>
        <w:t>, (3) yielding RT values that allowed ample time steps to occur prior to reaching the decision threshold, thus allowing meaningful dynamics to occur (mean simulated RTs in each simulated experimental condition ranged from 74.2 – 87.1 time steps).</w:t>
      </w:r>
      <w:r w:rsidR="003F6EBF" w:rsidRPr="0065771B">
        <w:rPr>
          <w:rFonts w:ascii="Times New Roman" w:eastAsia="Times New Roman" w:hAnsi="Times New Roman" w:cs="Times New Roman"/>
          <w:color w:val="000000" w:themeColor="text1"/>
          <w:sz w:val="24"/>
          <w:szCs w:val="24"/>
        </w:rPr>
        <w:t xml:space="preserve"> We set the parameter for number of post-decision time steps prior to confidence rating, τ, equal to 30 as this</w:t>
      </w:r>
      <w:r w:rsidR="0035406F" w:rsidRPr="0065771B">
        <w:rPr>
          <w:rFonts w:ascii="Times New Roman" w:eastAsia="Times New Roman" w:hAnsi="Times New Roman" w:cs="Times New Roman"/>
          <w:color w:val="000000" w:themeColor="text1"/>
          <w:sz w:val="24"/>
          <w:szCs w:val="24"/>
        </w:rPr>
        <w:t xml:space="preserve"> </w:t>
      </w:r>
      <w:r w:rsidR="003F6EBF" w:rsidRPr="0065771B">
        <w:rPr>
          <w:rFonts w:ascii="Times New Roman" w:eastAsia="Times New Roman" w:hAnsi="Times New Roman" w:cs="Times New Roman"/>
          <w:color w:val="000000" w:themeColor="text1"/>
          <w:sz w:val="24"/>
          <w:szCs w:val="24"/>
        </w:rPr>
        <w:t xml:space="preserve">yielded simulated values for meta-d’ in a range approximately equal to the empirical meta-d’ values in Maniscalco, Peters, &amp; Lau </w:t>
      </w:r>
      <w:r w:rsidR="00E6681F" w:rsidRPr="0065771B">
        <w:rPr>
          <w:rFonts w:ascii="Times New Roman" w:hAnsi="Times New Roman" w:cs="Times New Roman"/>
          <w:color w:val="000000" w:themeColor="text1"/>
          <w:sz w:val="24"/>
          <w:szCs w:val="24"/>
        </w:rPr>
        <w:fldChar w:fldCharType="begin" w:fldLock="1">
          <w:fldData xml:space="preserve">ZQBKAHkAbABWAFUAMQB2ADQAegBZAFEALwBTAHUARQBEAGoAbABaAE4AawBWAFIAbwBwAGcAaQBh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</w:fldData>
        </w:fldChar>
      </w:r>
      <w:r w:rsidR="00E6681F" w:rsidRPr="0065771B">
        <w:rPr>
          <w:rFonts w:ascii="Times New Roman" w:hAnsi="Times New Roman" w:cs="Times New Roman"/>
          <w:color w:val="000000" w:themeColor="text1"/>
          <w:sz w:val="24"/>
          <w:szCs w:val="24"/>
        </w:rPr>
        <w:instrText>ADDIN paperpile_citation &lt;clusterId&gt;Q187E274T865X558&lt;/clusterId&gt;&lt;version&gt;0.6.6&lt;/version&gt;&lt;metadata&gt;&lt;citation&gt;&lt;id&gt;8e31a2af-4bd8-4877-a233-acf4e8329ba5&lt;/id&gt;&lt;no_author/&gt;&lt;prefix/&gt;&lt;suffix/&gt;&lt;locator_label&gt;page&lt;/locator_label&gt;&lt;locator/&gt;&lt;updated&gt;1470872542.189263&lt;/updated&gt;&lt;/citation&gt;&lt;/metadata&gt; \* MERGEFORMAT</w:instrText>
      </w:r>
      <w:r w:rsidR="00E6681F" w:rsidRPr="0065771B">
        <w:rPr>
          <w:rFonts w:ascii="Times New Roman" w:hAnsi="Times New Roman" w:cs="Times New Roman"/>
          <w:color w:val="000000" w:themeColor="text1"/>
          <w:sz w:val="24"/>
          <w:szCs w:val="24"/>
        </w:rPr>
      </w:r>
      <w:r w:rsidR="00E6681F" w:rsidRPr="0065771B">
        <w:rPr>
          <w:rFonts w:ascii="Times New Roman" w:hAnsi="Times New Roman" w:cs="Times New Roman"/>
          <w:color w:val="000000" w:themeColor="text1"/>
          <w:sz w:val="24"/>
          <w:szCs w:val="24"/>
        </w:rPr>
        <w:fldChar w:fldCharType="separate"/>
      </w:r>
      <w:r w:rsidR="00E6681F" w:rsidRPr="0065771B">
        <w:rPr>
          <w:rFonts w:ascii="Times New Roman" w:hAnsi="Times New Roman" w:cs="Times New Roman"/>
          <w:noProof/>
          <w:color w:val="000000" w:themeColor="text1"/>
          <w:sz w:val="24"/>
          <w:szCs w:val="24"/>
        </w:rPr>
        <w:t>[2]</w:t>
      </w:r>
      <w:r w:rsidR="00E6681F" w:rsidRPr="0065771B">
        <w:rPr>
          <w:rFonts w:ascii="Times New Roman" w:hAnsi="Times New Roman" w:cs="Times New Roman"/>
          <w:color w:val="000000" w:themeColor="text1"/>
          <w:sz w:val="24"/>
          <w:szCs w:val="24"/>
        </w:rPr>
        <w:fldChar w:fldCharType="end"/>
      </w:r>
      <w:r w:rsidR="003F6EBF" w:rsidRPr="0065771B">
        <w:rPr>
          <w:rFonts w:ascii="Times New Roman" w:eastAsia="Times New Roman" w:hAnsi="Times New Roman" w:cs="Times New Roman"/>
          <w:color w:val="000000" w:themeColor="text1"/>
          <w:sz w:val="24"/>
          <w:szCs w:val="24"/>
        </w:rPr>
        <w:t xml:space="preserve">. </w:t>
      </w:r>
      <w:r w:rsidR="006B37DD" w:rsidRPr="0065771B">
        <w:rPr>
          <w:rFonts w:ascii="Times New Roman" w:eastAsia="Times New Roman" w:hAnsi="Times New Roman" w:cs="Times New Roman"/>
          <w:color w:val="000000" w:themeColor="text1"/>
          <w:sz w:val="24"/>
          <w:szCs w:val="24"/>
        </w:rPr>
        <w:t xml:space="preserve">We set </w:t>
      </w:r>
      <w:r w:rsidR="006B37DD" w:rsidRPr="0065771B">
        <w:rPr>
          <w:rFonts w:ascii="Times New Roman" w:hAnsi="Times New Roman" w:cs="Times New Roman"/>
          <w:i/>
          <w:iCs/>
          <w:color w:val="000000" w:themeColor="text1"/>
          <w:sz w:val="24"/>
          <w:szCs w:val="24"/>
        </w:rPr>
        <w:t>U</w:t>
      </w:r>
      <w:r w:rsidR="006B37DD" w:rsidRPr="0065771B">
        <w:rPr>
          <w:rFonts w:ascii="Times New Roman" w:hAnsi="Times New Roman" w:cs="Times New Roman"/>
          <w:i/>
          <w:iCs/>
          <w:color w:val="000000" w:themeColor="text1"/>
          <w:sz w:val="24"/>
          <w:szCs w:val="24"/>
          <w:vertAlign w:val="subscript"/>
        </w:rPr>
        <w:t>r</w:t>
      </w:r>
      <w:r w:rsidR="006B37DD" w:rsidRPr="0065771B">
        <w:rPr>
          <w:rFonts w:ascii="Times New Roman" w:hAnsi="Times New Roman" w:cs="Times New Roman"/>
          <w:color w:val="000000" w:themeColor="text1"/>
          <w:sz w:val="24"/>
          <w:szCs w:val="24"/>
        </w:rPr>
        <w:t xml:space="preserve"> equal to the median of the confidence values generated in each simulation, effectively enforcing a binary confidence rating scale with an equal number of high and low confidence ratings.</w:t>
      </w:r>
    </w:p>
    <w:p w14:paraId="1B27E143" w14:textId="4BEFE1A6" w:rsidR="00E641CA" w:rsidRPr="0065771B" w:rsidRDefault="0035406F" w:rsidP="006B37DD">
      <w:pPr>
        <w:spacing w:line="480" w:lineRule="auto"/>
        <w:ind w:firstLine="720"/>
        <w:rPr>
          <w:rFonts w:ascii="Times New Roman" w:eastAsia="Times New Roman" w:hAnsi="Times New Roman" w:cs="Times New Roman"/>
          <w:color w:val="000000" w:themeColor="text1"/>
          <w:sz w:val="24"/>
          <w:szCs w:val="24"/>
        </w:rPr>
      </w:pPr>
      <w:r w:rsidRPr="0065771B">
        <w:rPr>
          <w:rFonts w:ascii="Times New Roman" w:eastAsia="Times New Roman" w:hAnsi="Times New Roman" w:cs="Times New Roman"/>
          <w:color w:val="000000" w:themeColor="text1"/>
          <w:sz w:val="24"/>
          <w:szCs w:val="24"/>
        </w:rPr>
        <w:t xml:space="preserve">Overall, the main focus of these simulations was not to exactly match empirical d’ and meta-d’ values, but rather to investigate to what extent the LCA model could qualitatively capture the response-conditional meta-d’ cross-over effect in Maniscalco, Peters, &amp; Lau </w:t>
      </w:r>
      <w:r w:rsidR="00E6681F" w:rsidRPr="0065771B">
        <w:rPr>
          <w:rFonts w:ascii="Times New Roman" w:hAnsi="Times New Roman" w:cs="Times New Roman"/>
          <w:color w:val="000000" w:themeColor="text1"/>
          <w:sz w:val="24"/>
          <w:szCs w:val="24"/>
        </w:rPr>
        <w:fldChar w:fldCharType="begin" w:fldLock="1">
          <w:fldData xml:space="preserve">ZQBKAHkAbABWAFUAMQB2ADQAegBZAFEALwBTAHUARQBEAGoAbABaAE4AawBWAFIAbwBwAGcAaQBh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</w:fldData>
        </w:fldChar>
      </w:r>
      <w:r w:rsidR="00E6681F" w:rsidRPr="0065771B">
        <w:rPr>
          <w:rFonts w:ascii="Times New Roman" w:hAnsi="Times New Roman" w:cs="Times New Roman"/>
          <w:color w:val="000000" w:themeColor="text1"/>
          <w:sz w:val="24"/>
          <w:szCs w:val="24"/>
        </w:rPr>
        <w:instrText>ADDIN paperpile_citation &lt;clusterId&gt;P454D514Z194X515&lt;/clusterId&gt;&lt;version&gt;0.6.6&lt;/version&gt;&lt;metadata&gt;&lt;citation&gt;&lt;id&gt;8e31a2af-4bd8-4877-a233-acf4e8329ba5&lt;/id&gt;&lt;no_author/&gt;&lt;prefix/&gt;&lt;suffix/&gt;&lt;locator_label&gt;page&lt;/locator_label&gt;&lt;locator/&gt;&lt;updated&gt;1470872542.189263&lt;/updated&gt;&lt;/citation&gt;&lt;/metadata&gt; \* MERGEFORMAT</w:instrText>
      </w:r>
      <w:r w:rsidR="00E6681F" w:rsidRPr="0065771B">
        <w:rPr>
          <w:rFonts w:ascii="Times New Roman" w:hAnsi="Times New Roman" w:cs="Times New Roman"/>
          <w:color w:val="000000" w:themeColor="text1"/>
          <w:sz w:val="24"/>
          <w:szCs w:val="24"/>
        </w:rPr>
      </w:r>
      <w:r w:rsidR="00E6681F" w:rsidRPr="0065771B">
        <w:rPr>
          <w:rFonts w:ascii="Times New Roman" w:hAnsi="Times New Roman" w:cs="Times New Roman"/>
          <w:color w:val="000000" w:themeColor="text1"/>
          <w:sz w:val="24"/>
          <w:szCs w:val="24"/>
        </w:rPr>
        <w:fldChar w:fldCharType="separate"/>
      </w:r>
      <w:r w:rsidR="00E6681F" w:rsidRPr="0065771B">
        <w:rPr>
          <w:rFonts w:ascii="Times New Roman" w:hAnsi="Times New Roman" w:cs="Times New Roman"/>
          <w:noProof/>
          <w:color w:val="000000" w:themeColor="text1"/>
          <w:sz w:val="24"/>
          <w:szCs w:val="24"/>
        </w:rPr>
        <w:t>[2]</w:t>
      </w:r>
      <w:r w:rsidR="00E6681F" w:rsidRPr="0065771B">
        <w:rPr>
          <w:rFonts w:ascii="Times New Roman" w:hAnsi="Times New Roman" w:cs="Times New Roman"/>
          <w:color w:val="000000" w:themeColor="text1"/>
          <w:sz w:val="24"/>
          <w:szCs w:val="24"/>
        </w:rPr>
        <w:fldChar w:fldCharType="end"/>
      </w:r>
      <w:r w:rsidRPr="0065771B">
        <w:rPr>
          <w:rFonts w:ascii="Times New Roman" w:eastAsia="Times New Roman" w:hAnsi="Times New Roman" w:cs="Times New Roman"/>
          <w:color w:val="000000" w:themeColor="text1"/>
          <w:sz w:val="24"/>
          <w:szCs w:val="24"/>
        </w:rPr>
        <w:t>.</w:t>
      </w:r>
    </w:p>
    <w:p w14:paraId="19512477" w14:textId="58F0AF83" w:rsidR="003F6EBF" w:rsidRPr="0065771B" w:rsidRDefault="003F6EBF" w:rsidP="00184B2C">
      <w:pPr>
        <w:spacing w:line="480" w:lineRule="auto"/>
        <w:rPr>
          <w:rFonts w:ascii="Times New Roman" w:eastAsia="Times New Roman" w:hAnsi="Times New Roman" w:cs="Times New Roman"/>
          <w:color w:val="000000" w:themeColor="text1"/>
          <w:sz w:val="24"/>
          <w:szCs w:val="24"/>
          <w:vertAlign w:val="subscript"/>
        </w:rPr>
      </w:pPr>
    </w:p>
    <w:p w14:paraId="248A1CF8" w14:textId="354AB2B3" w:rsidR="003F6EBF" w:rsidRPr="001161A5" w:rsidRDefault="006C1736" w:rsidP="00184B2C">
      <w:pPr>
        <w:spacing w:line="480" w:lineRule="auto"/>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u w:val="single"/>
        </w:rPr>
        <w:t xml:space="preserve">S3.1.3. </w:t>
      </w:r>
      <w:r w:rsidR="003F6EBF" w:rsidRPr="001161A5">
        <w:rPr>
          <w:rFonts w:ascii="Times New Roman" w:eastAsia="Times New Roman" w:hAnsi="Times New Roman" w:cs="Times New Roman"/>
          <w:color w:val="000000" w:themeColor="text1"/>
          <w:sz w:val="24"/>
          <w:szCs w:val="24"/>
          <w:u w:val="single"/>
        </w:rPr>
        <w:t>Simulation</w:t>
      </w:r>
      <w:r w:rsidR="00CF4E0A" w:rsidRPr="001161A5">
        <w:rPr>
          <w:rFonts w:ascii="Times New Roman" w:eastAsia="Times New Roman" w:hAnsi="Times New Roman" w:cs="Times New Roman"/>
          <w:color w:val="000000" w:themeColor="text1"/>
          <w:sz w:val="24"/>
          <w:szCs w:val="24"/>
          <w:u w:val="single"/>
        </w:rPr>
        <w:t>s</w:t>
      </w:r>
    </w:p>
    <w:p w14:paraId="4E882ED6" w14:textId="46E9810A" w:rsidR="003F6EBF" w:rsidRPr="0065771B" w:rsidRDefault="003F6EBF" w:rsidP="00184B2C">
      <w:pPr>
        <w:spacing w:line="480" w:lineRule="auto"/>
        <w:rPr>
          <w:rFonts w:ascii="Times New Roman" w:eastAsia="Times New Roman" w:hAnsi="Times New Roman" w:cs="Times New Roman"/>
          <w:color w:val="000000" w:themeColor="text1"/>
          <w:sz w:val="24"/>
          <w:szCs w:val="24"/>
        </w:rPr>
      </w:pPr>
      <w:r w:rsidRPr="0065771B">
        <w:rPr>
          <w:rFonts w:ascii="Times New Roman" w:eastAsia="Times New Roman" w:hAnsi="Times New Roman" w:cs="Times New Roman"/>
          <w:color w:val="000000" w:themeColor="text1"/>
          <w:sz w:val="24"/>
          <w:szCs w:val="24"/>
        </w:rPr>
        <w:tab/>
        <w:t xml:space="preserve">We performed 10 repetitions of simulations consisting of 1,000,000 trials each and averaged simulation results across repetitions. Within each simulation, </w:t>
      </w:r>
      <w:r w:rsidR="0035406F" w:rsidRPr="0065771B">
        <w:rPr>
          <w:rFonts w:ascii="Times New Roman" w:eastAsia="Times New Roman" w:hAnsi="Times New Roman" w:cs="Times New Roman"/>
          <w:color w:val="000000" w:themeColor="text1"/>
          <w:sz w:val="24"/>
          <w:szCs w:val="24"/>
        </w:rPr>
        <w:t>for half of the trials S</w:t>
      </w:r>
      <w:r w:rsidR="0035406F" w:rsidRPr="0065771B">
        <w:rPr>
          <w:rFonts w:ascii="Times New Roman" w:eastAsia="Times New Roman" w:hAnsi="Times New Roman" w:cs="Times New Roman"/>
          <w:color w:val="000000" w:themeColor="text1"/>
          <w:sz w:val="24"/>
          <w:szCs w:val="24"/>
          <w:vertAlign w:val="subscript"/>
        </w:rPr>
        <w:t>1</w:t>
      </w:r>
      <w:r w:rsidR="0035406F" w:rsidRPr="0065771B">
        <w:rPr>
          <w:rFonts w:ascii="Times New Roman" w:eastAsia="Times New Roman" w:hAnsi="Times New Roman" w:cs="Times New Roman"/>
          <w:color w:val="000000" w:themeColor="text1"/>
          <w:sz w:val="24"/>
          <w:szCs w:val="24"/>
        </w:rPr>
        <w:t xml:space="preserve"> = </w:t>
      </w:r>
      <w:r w:rsidR="0035406F" w:rsidRPr="0065771B">
        <w:rPr>
          <w:rFonts w:ascii="Times New Roman" w:eastAsia="Times New Roman" w:hAnsi="Times New Roman" w:cs="Times New Roman"/>
          <w:color w:val="000000" w:themeColor="text1"/>
          <w:sz w:val="24"/>
          <w:szCs w:val="24"/>
        </w:rPr>
        <w:lastRenderedPageBreak/>
        <w:t>S</w:t>
      </w:r>
      <w:r w:rsidR="0035406F" w:rsidRPr="0065771B">
        <w:rPr>
          <w:rFonts w:ascii="Times New Roman" w:eastAsia="Times New Roman" w:hAnsi="Times New Roman" w:cs="Times New Roman"/>
          <w:color w:val="000000" w:themeColor="text1"/>
          <w:sz w:val="24"/>
          <w:szCs w:val="24"/>
          <w:vertAlign w:val="subscript"/>
        </w:rPr>
        <w:t>A</w:t>
      </w:r>
      <w:r w:rsidR="0035406F" w:rsidRPr="0065771B">
        <w:rPr>
          <w:rFonts w:ascii="Times New Roman" w:eastAsia="Times New Roman" w:hAnsi="Times New Roman" w:cs="Times New Roman"/>
          <w:color w:val="000000" w:themeColor="text1"/>
          <w:sz w:val="24"/>
          <w:szCs w:val="24"/>
        </w:rPr>
        <w:t xml:space="preserve"> and S</w:t>
      </w:r>
      <w:r w:rsidR="0035406F" w:rsidRPr="0065771B">
        <w:rPr>
          <w:rFonts w:ascii="Times New Roman" w:eastAsia="Times New Roman" w:hAnsi="Times New Roman" w:cs="Times New Roman"/>
          <w:color w:val="000000" w:themeColor="text1"/>
          <w:sz w:val="24"/>
          <w:szCs w:val="24"/>
          <w:vertAlign w:val="subscript"/>
        </w:rPr>
        <w:t>2</w:t>
      </w:r>
      <w:r w:rsidR="0035406F" w:rsidRPr="0065771B">
        <w:rPr>
          <w:rFonts w:ascii="Times New Roman" w:eastAsia="Times New Roman" w:hAnsi="Times New Roman" w:cs="Times New Roman"/>
          <w:color w:val="000000" w:themeColor="text1"/>
          <w:sz w:val="24"/>
          <w:szCs w:val="24"/>
        </w:rPr>
        <w:t xml:space="preserve"> = 0, and for the other half, S</w:t>
      </w:r>
      <w:r w:rsidR="0035406F" w:rsidRPr="0065771B">
        <w:rPr>
          <w:rFonts w:ascii="Times New Roman" w:eastAsia="Times New Roman" w:hAnsi="Times New Roman" w:cs="Times New Roman"/>
          <w:color w:val="000000" w:themeColor="text1"/>
          <w:sz w:val="24"/>
          <w:szCs w:val="24"/>
          <w:vertAlign w:val="subscript"/>
        </w:rPr>
        <w:t>1</w:t>
      </w:r>
      <w:r w:rsidR="0035406F" w:rsidRPr="0065771B">
        <w:rPr>
          <w:rFonts w:ascii="Times New Roman" w:eastAsia="Times New Roman" w:hAnsi="Times New Roman" w:cs="Times New Roman"/>
          <w:color w:val="000000" w:themeColor="text1"/>
          <w:sz w:val="24"/>
          <w:szCs w:val="24"/>
        </w:rPr>
        <w:t xml:space="preserve"> = 0 and S</w:t>
      </w:r>
      <w:r w:rsidR="0035406F" w:rsidRPr="0065771B">
        <w:rPr>
          <w:rFonts w:ascii="Times New Roman" w:eastAsia="Times New Roman" w:hAnsi="Times New Roman" w:cs="Times New Roman"/>
          <w:color w:val="000000" w:themeColor="text1"/>
          <w:sz w:val="24"/>
          <w:szCs w:val="24"/>
          <w:vertAlign w:val="subscript"/>
        </w:rPr>
        <w:t>2</w:t>
      </w:r>
      <w:r w:rsidR="0035406F" w:rsidRPr="0065771B">
        <w:rPr>
          <w:rFonts w:ascii="Times New Roman" w:eastAsia="Times New Roman" w:hAnsi="Times New Roman" w:cs="Times New Roman"/>
          <w:color w:val="000000" w:themeColor="text1"/>
          <w:sz w:val="24"/>
          <w:szCs w:val="24"/>
        </w:rPr>
        <w:t xml:space="preserve"> = S</w:t>
      </w:r>
      <w:r w:rsidR="0035406F" w:rsidRPr="0065771B">
        <w:rPr>
          <w:rFonts w:ascii="Times New Roman" w:eastAsia="Times New Roman" w:hAnsi="Times New Roman" w:cs="Times New Roman"/>
          <w:color w:val="000000" w:themeColor="text1"/>
          <w:sz w:val="24"/>
          <w:szCs w:val="24"/>
          <w:vertAlign w:val="subscript"/>
        </w:rPr>
        <w:t>B</w:t>
      </w:r>
      <w:r w:rsidR="002A2225" w:rsidRPr="0065771B">
        <w:rPr>
          <w:rFonts w:ascii="Times New Roman" w:eastAsia="Times New Roman" w:hAnsi="Times New Roman" w:cs="Times New Roman"/>
          <w:color w:val="000000" w:themeColor="text1"/>
          <w:sz w:val="24"/>
          <w:szCs w:val="24"/>
          <w:vertAlign w:val="subscript"/>
        </w:rPr>
        <w:t>,i</w:t>
      </w:r>
      <w:r w:rsidR="002A2225" w:rsidRPr="0065771B">
        <w:rPr>
          <w:rFonts w:ascii="Times New Roman" w:eastAsia="Times New Roman" w:hAnsi="Times New Roman" w:cs="Times New Roman"/>
          <w:color w:val="000000" w:themeColor="text1"/>
          <w:sz w:val="24"/>
          <w:szCs w:val="24"/>
        </w:rPr>
        <w:t xml:space="preserve"> for 1 ≤ i ≤ 5.</w:t>
      </w:r>
      <w:r w:rsidR="0035406F" w:rsidRPr="0065771B">
        <w:rPr>
          <w:rFonts w:ascii="Times New Roman" w:eastAsia="Times New Roman" w:hAnsi="Times New Roman" w:cs="Times New Roman"/>
          <w:color w:val="000000" w:themeColor="text1"/>
          <w:sz w:val="24"/>
          <w:szCs w:val="24"/>
        </w:rPr>
        <w:t xml:space="preserve"> We set S</w:t>
      </w:r>
      <w:r w:rsidR="0035406F" w:rsidRPr="0065771B">
        <w:rPr>
          <w:rFonts w:ascii="Times New Roman" w:eastAsia="Times New Roman" w:hAnsi="Times New Roman" w:cs="Times New Roman"/>
          <w:color w:val="000000" w:themeColor="text1"/>
          <w:sz w:val="24"/>
          <w:szCs w:val="24"/>
          <w:vertAlign w:val="subscript"/>
        </w:rPr>
        <w:t>A</w:t>
      </w:r>
      <w:r w:rsidR="0035406F" w:rsidRPr="0065771B">
        <w:rPr>
          <w:rFonts w:ascii="Times New Roman" w:eastAsia="Times New Roman" w:hAnsi="Times New Roman" w:cs="Times New Roman"/>
          <w:color w:val="000000" w:themeColor="text1"/>
          <w:sz w:val="24"/>
          <w:szCs w:val="24"/>
        </w:rPr>
        <w:t xml:space="preserve"> = 1 and S</w:t>
      </w:r>
      <w:r w:rsidR="0035406F" w:rsidRPr="0065771B">
        <w:rPr>
          <w:rFonts w:ascii="Times New Roman" w:eastAsia="Times New Roman" w:hAnsi="Times New Roman" w:cs="Times New Roman"/>
          <w:color w:val="000000" w:themeColor="text1"/>
          <w:sz w:val="24"/>
          <w:szCs w:val="24"/>
          <w:vertAlign w:val="subscript"/>
        </w:rPr>
        <w:t>B</w:t>
      </w:r>
      <w:r w:rsidR="0035406F" w:rsidRPr="0065771B">
        <w:rPr>
          <w:rFonts w:ascii="Times New Roman" w:eastAsia="Times New Roman" w:hAnsi="Times New Roman" w:cs="Times New Roman"/>
          <w:color w:val="000000" w:themeColor="text1"/>
          <w:sz w:val="24"/>
          <w:szCs w:val="24"/>
        </w:rPr>
        <w:t xml:space="preserve"> = [0, 0.5, 1, 1.5, 2], reflecting the design in Maniscalco, Peters, &amp; Lau 2016 in which the S</w:t>
      </w:r>
      <w:r w:rsidR="0035406F" w:rsidRPr="0065771B">
        <w:rPr>
          <w:rFonts w:ascii="Times New Roman" w:eastAsia="Times New Roman" w:hAnsi="Times New Roman" w:cs="Times New Roman"/>
          <w:color w:val="000000" w:themeColor="text1"/>
          <w:sz w:val="24"/>
          <w:szCs w:val="24"/>
          <w:vertAlign w:val="subscript"/>
        </w:rPr>
        <w:t>A</w:t>
      </w:r>
      <w:r w:rsidR="0035406F" w:rsidRPr="0065771B">
        <w:rPr>
          <w:rFonts w:ascii="Times New Roman" w:eastAsia="Times New Roman" w:hAnsi="Times New Roman" w:cs="Times New Roman"/>
          <w:color w:val="000000" w:themeColor="text1"/>
          <w:sz w:val="24"/>
          <w:szCs w:val="24"/>
        </w:rPr>
        <w:t xml:space="preserve"> stimulus was constant and the S</w:t>
      </w:r>
      <w:r w:rsidR="0035406F" w:rsidRPr="0065771B">
        <w:rPr>
          <w:rFonts w:ascii="Times New Roman" w:eastAsia="Times New Roman" w:hAnsi="Times New Roman" w:cs="Times New Roman"/>
          <w:color w:val="000000" w:themeColor="text1"/>
          <w:sz w:val="24"/>
          <w:szCs w:val="24"/>
          <w:vertAlign w:val="subscript"/>
        </w:rPr>
        <w:t>B</w:t>
      </w:r>
      <w:r w:rsidR="0035406F" w:rsidRPr="0065771B">
        <w:rPr>
          <w:rFonts w:ascii="Times New Roman" w:eastAsia="Times New Roman" w:hAnsi="Times New Roman" w:cs="Times New Roman"/>
          <w:color w:val="000000" w:themeColor="text1"/>
          <w:sz w:val="24"/>
          <w:szCs w:val="24"/>
        </w:rPr>
        <w:t xml:space="preserve"> stimulus could take on one of five different values.</w:t>
      </w:r>
    </w:p>
    <w:p w14:paraId="3DB0D308" w14:textId="439CB2B2" w:rsidR="00E972C8" w:rsidRPr="0065771B" w:rsidRDefault="00E972C8" w:rsidP="00184B2C">
      <w:pPr>
        <w:spacing w:line="480" w:lineRule="auto"/>
        <w:rPr>
          <w:rFonts w:ascii="Times New Roman" w:eastAsia="Times New Roman" w:hAnsi="Times New Roman" w:cs="Times New Roman"/>
          <w:color w:val="000000" w:themeColor="text1"/>
          <w:sz w:val="24"/>
          <w:szCs w:val="24"/>
        </w:rPr>
      </w:pPr>
    </w:p>
    <w:p w14:paraId="6D8039DE" w14:textId="74A5D80E" w:rsidR="00E972C8" w:rsidRDefault="006C1736" w:rsidP="00184B2C">
      <w:pPr>
        <w:spacing w:line="48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S3.2. </w:t>
      </w:r>
      <w:r w:rsidR="002A2225" w:rsidRPr="001161A5">
        <w:rPr>
          <w:rFonts w:ascii="Times New Roman" w:eastAsia="Times New Roman" w:hAnsi="Times New Roman" w:cs="Times New Roman"/>
          <w:b/>
          <w:bCs/>
          <w:color w:val="000000" w:themeColor="text1"/>
          <w:sz w:val="28"/>
          <w:szCs w:val="28"/>
        </w:rPr>
        <w:t>Results</w:t>
      </w:r>
    </w:p>
    <w:p w14:paraId="195E872D" w14:textId="738CA037" w:rsidR="006C1736" w:rsidRPr="001161A5" w:rsidRDefault="006C1736" w:rsidP="00184B2C">
      <w:p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S3.2.1. Main results</w:t>
      </w:r>
    </w:p>
    <w:p w14:paraId="29C85581" w14:textId="5FC261CE" w:rsidR="00C81333" w:rsidRPr="0065771B" w:rsidRDefault="002A2225" w:rsidP="00184B2C">
      <w:pPr>
        <w:spacing w:line="480" w:lineRule="auto"/>
        <w:rPr>
          <w:rFonts w:ascii="Times New Roman" w:hAnsi="Times New Roman" w:cs="Times New Roman"/>
          <w:color w:val="000000" w:themeColor="text1"/>
          <w:sz w:val="24"/>
          <w:szCs w:val="24"/>
        </w:rPr>
      </w:pPr>
      <w:r w:rsidRPr="0065771B">
        <w:rPr>
          <w:rFonts w:ascii="Times New Roman" w:eastAsia="Times New Roman" w:hAnsi="Times New Roman" w:cs="Times New Roman"/>
          <w:color w:val="000000" w:themeColor="text1"/>
          <w:sz w:val="24"/>
          <w:szCs w:val="24"/>
        </w:rPr>
        <w:tab/>
        <w:t xml:space="preserve">Simulation results for the </w:t>
      </w:r>
      <w:r w:rsidRPr="0065771B">
        <w:rPr>
          <w:rFonts w:ascii="Times New Roman" w:hAnsi="Times New Roman" w:cs="Times New Roman"/>
          <w:color w:val="000000" w:themeColor="text1"/>
          <w:sz w:val="24"/>
          <w:szCs w:val="24"/>
        </w:rPr>
        <w:t>C</w:t>
      </w:r>
      <w:r w:rsidRPr="0065771B">
        <w:rPr>
          <w:rFonts w:ascii="Times New Roman" w:hAnsi="Times New Roman" w:cs="Times New Roman"/>
          <w:color w:val="000000" w:themeColor="text1"/>
          <w:sz w:val="24"/>
          <w:szCs w:val="24"/>
          <w:vertAlign w:val="subscript"/>
        </w:rPr>
        <w:t>x</w:t>
      </w:r>
      <w:r w:rsidRPr="0065771B">
        <w:rPr>
          <w:rFonts w:ascii="Times New Roman" w:hAnsi="Times New Roman" w:cs="Times New Roman"/>
          <w:color w:val="000000" w:themeColor="text1"/>
          <w:sz w:val="24"/>
          <w:szCs w:val="24"/>
        </w:rPr>
        <w:t xml:space="preserve"> and</w:t>
      </w:r>
      <w:r w:rsidRPr="0065771B">
        <w:rPr>
          <w:rFonts w:ascii="Times New Roman" w:eastAsia="Times New Roman" w:hAnsi="Times New Roman" w:cs="Times New Roman"/>
          <w:color w:val="000000" w:themeColor="text1"/>
          <w:sz w:val="24"/>
          <w:szCs w:val="24"/>
        </w:rPr>
        <w:t xml:space="preserve"> </w:t>
      </w:r>
      <w:r w:rsidRPr="0065771B">
        <w:rPr>
          <w:rFonts w:ascii="Times New Roman" w:hAnsi="Times New Roman" w:cs="Times New Roman"/>
          <w:color w:val="000000" w:themeColor="text1"/>
          <w:sz w:val="24"/>
          <w:szCs w:val="24"/>
        </w:rPr>
        <w:t>C</w:t>
      </w:r>
      <w:r w:rsidRPr="0065771B">
        <w:rPr>
          <w:rFonts w:ascii="Times New Roman" w:hAnsi="Times New Roman" w:cs="Times New Roman"/>
          <w:color w:val="000000" w:themeColor="text1"/>
          <w:sz w:val="24"/>
          <w:szCs w:val="24"/>
          <w:vertAlign w:val="subscript"/>
        </w:rPr>
        <w:t>δ</w:t>
      </w:r>
      <w:r w:rsidRPr="0065771B">
        <w:rPr>
          <w:rFonts w:ascii="Times New Roman" w:hAnsi="Times New Roman" w:cs="Times New Roman"/>
          <w:color w:val="000000" w:themeColor="text1"/>
          <w:sz w:val="24"/>
          <w:szCs w:val="24"/>
        </w:rPr>
        <w:t xml:space="preserve"> models are shown in </w:t>
      </w:r>
      <w:r w:rsidR="00D57D23">
        <w:rPr>
          <w:rFonts w:ascii="Times New Roman" w:hAnsi="Times New Roman" w:cs="Times New Roman"/>
          <w:color w:val="000000" w:themeColor="text1"/>
          <w:sz w:val="24"/>
          <w:szCs w:val="24"/>
        </w:rPr>
        <w:t>S5 Fig</w:t>
      </w:r>
      <w:r w:rsidRPr="0065771B">
        <w:rPr>
          <w:rFonts w:ascii="Times New Roman" w:hAnsi="Times New Roman" w:cs="Times New Roman"/>
          <w:color w:val="000000" w:themeColor="text1"/>
          <w:sz w:val="24"/>
          <w:szCs w:val="24"/>
        </w:rPr>
        <w:t xml:space="preserve">. </w:t>
      </w:r>
      <w:r w:rsidR="00994F09" w:rsidRPr="0065771B">
        <w:rPr>
          <w:rFonts w:ascii="Times New Roman" w:hAnsi="Times New Roman" w:cs="Times New Roman"/>
          <w:color w:val="000000" w:themeColor="text1"/>
          <w:sz w:val="24"/>
          <w:szCs w:val="24"/>
        </w:rPr>
        <w:t>Compared to the simulation results of the model explored in the manuscript (Fig 2), the difference between the meta-d’ patterns in the</w:t>
      </w:r>
      <w:r w:rsidR="00994F09" w:rsidRPr="0065771B">
        <w:rPr>
          <w:rFonts w:ascii="Times New Roman" w:eastAsia="Times New Roman" w:hAnsi="Times New Roman" w:cs="Times New Roman"/>
          <w:color w:val="000000" w:themeColor="text1"/>
          <w:sz w:val="24"/>
          <w:szCs w:val="24"/>
        </w:rPr>
        <w:t xml:space="preserve"> </w:t>
      </w:r>
      <w:r w:rsidR="00994F09" w:rsidRPr="0065771B">
        <w:rPr>
          <w:rFonts w:ascii="Times New Roman" w:hAnsi="Times New Roman" w:cs="Times New Roman"/>
          <w:color w:val="000000" w:themeColor="text1"/>
          <w:sz w:val="24"/>
          <w:szCs w:val="24"/>
        </w:rPr>
        <w:t>C</w:t>
      </w:r>
      <w:r w:rsidR="00994F09" w:rsidRPr="0065771B">
        <w:rPr>
          <w:rFonts w:ascii="Times New Roman" w:hAnsi="Times New Roman" w:cs="Times New Roman"/>
          <w:color w:val="000000" w:themeColor="text1"/>
          <w:sz w:val="24"/>
          <w:szCs w:val="24"/>
          <w:vertAlign w:val="subscript"/>
        </w:rPr>
        <w:t>x</w:t>
      </w:r>
      <w:r w:rsidR="00994F09" w:rsidRPr="0065771B">
        <w:rPr>
          <w:rFonts w:ascii="Times New Roman" w:hAnsi="Times New Roman" w:cs="Times New Roman"/>
          <w:color w:val="000000" w:themeColor="text1"/>
          <w:sz w:val="24"/>
          <w:szCs w:val="24"/>
        </w:rPr>
        <w:t xml:space="preserve"> and</w:t>
      </w:r>
      <w:r w:rsidR="00994F09" w:rsidRPr="0065771B">
        <w:rPr>
          <w:rFonts w:ascii="Times New Roman" w:eastAsia="Times New Roman" w:hAnsi="Times New Roman" w:cs="Times New Roman"/>
          <w:color w:val="000000" w:themeColor="text1"/>
          <w:sz w:val="24"/>
          <w:szCs w:val="24"/>
        </w:rPr>
        <w:t xml:space="preserve"> </w:t>
      </w:r>
      <w:r w:rsidR="00994F09" w:rsidRPr="0065771B">
        <w:rPr>
          <w:rFonts w:ascii="Times New Roman" w:hAnsi="Times New Roman" w:cs="Times New Roman"/>
          <w:color w:val="000000" w:themeColor="text1"/>
          <w:sz w:val="24"/>
          <w:szCs w:val="24"/>
        </w:rPr>
        <w:t>C</w:t>
      </w:r>
      <w:r w:rsidR="00994F09" w:rsidRPr="0065771B">
        <w:rPr>
          <w:rFonts w:ascii="Times New Roman" w:hAnsi="Times New Roman" w:cs="Times New Roman"/>
          <w:color w:val="000000" w:themeColor="text1"/>
          <w:sz w:val="24"/>
          <w:szCs w:val="24"/>
          <w:vertAlign w:val="subscript"/>
        </w:rPr>
        <w:t>δ</w:t>
      </w:r>
      <w:r w:rsidR="00994F09" w:rsidRPr="0065771B">
        <w:rPr>
          <w:rFonts w:ascii="Times New Roman" w:hAnsi="Times New Roman" w:cs="Times New Roman"/>
          <w:color w:val="000000" w:themeColor="text1"/>
          <w:sz w:val="24"/>
          <w:szCs w:val="24"/>
        </w:rPr>
        <w:t xml:space="preserve"> models in the LCA implementation (</w:t>
      </w:r>
      <w:r w:rsidR="00D57D23">
        <w:rPr>
          <w:rFonts w:ascii="Times New Roman" w:hAnsi="Times New Roman" w:cs="Times New Roman"/>
          <w:color w:val="000000" w:themeColor="text1"/>
          <w:sz w:val="24"/>
          <w:szCs w:val="24"/>
        </w:rPr>
        <w:t xml:space="preserve">S5 </w:t>
      </w:r>
      <w:r w:rsidR="00994F09" w:rsidRPr="0065771B">
        <w:rPr>
          <w:rFonts w:ascii="Times New Roman" w:hAnsi="Times New Roman" w:cs="Times New Roman"/>
          <w:color w:val="000000" w:themeColor="text1"/>
          <w:sz w:val="24"/>
          <w:szCs w:val="24"/>
        </w:rPr>
        <w:t>Fig) is much less pronounced, due to the fact that (1) the LCA C</w:t>
      </w:r>
      <w:r w:rsidR="00994F09" w:rsidRPr="0065771B">
        <w:rPr>
          <w:rFonts w:ascii="Times New Roman" w:hAnsi="Times New Roman" w:cs="Times New Roman"/>
          <w:color w:val="000000" w:themeColor="text1"/>
          <w:sz w:val="24"/>
          <w:szCs w:val="24"/>
          <w:vertAlign w:val="subscript"/>
        </w:rPr>
        <w:t>δ</w:t>
      </w:r>
      <w:r w:rsidR="00994F09" w:rsidRPr="0065771B">
        <w:rPr>
          <w:rFonts w:ascii="Times New Roman" w:hAnsi="Times New Roman" w:cs="Times New Roman"/>
          <w:color w:val="000000" w:themeColor="text1"/>
          <w:sz w:val="24"/>
          <w:szCs w:val="24"/>
        </w:rPr>
        <w:t xml:space="preserve"> model exhibits a smaller (but positive) slope for the meta-d’ vs d’ curve for “S1” responses than for “S2” responses, whereas these two curves are nearly equivalent for the C</w:t>
      </w:r>
      <w:r w:rsidR="00994F09" w:rsidRPr="0065771B">
        <w:rPr>
          <w:rFonts w:ascii="Times New Roman" w:hAnsi="Times New Roman" w:cs="Times New Roman"/>
          <w:color w:val="000000" w:themeColor="text1"/>
          <w:sz w:val="24"/>
          <w:szCs w:val="24"/>
          <w:vertAlign w:val="subscript"/>
        </w:rPr>
        <w:t>δ</w:t>
      </w:r>
      <w:r w:rsidR="00994F09" w:rsidRPr="0065771B">
        <w:rPr>
          <w:rFonts w:ascii="Times New Roman" w:hAnsi="Times New Roman" w:cs="Times New Roman"/>
          <w:color w:val="000000" w:themeColor="text1"/>
          <w:sz w:val="24"/>
          <w:szCs w:val="24"/>
        </w:rPr>
        <w:t xml:space="preserve"> model </w:t>
      </w:r>
      <w:r w:rsidR="00214D68">
        <w:rPr>
          <w:rFonts w:ascii="Times New Roman" w:hAnsi="Times New Roman" w:cs="Times New Roman"/>
          <w:color w:val="000000" w:themeColor="text1"/>
          <w:sz w:val="24"/>
          <w:szCs w:val="24"/>
        </w:rPr>
        <w:t xml:space="preserve">in the main manuscript </w:t>
      </w:r>
      <w:r w:rsidR="00994F09" w:rsidRPr="0065771B">
        <w:rPr>
          <w:rFonts w:ascii="Times New Roman" w:hAnsi="Times New Roman" w:cs="Times New Roman"/>
          <w:color w:val="000000" w:themeColor="text1"/>
          <w:sz w:val="24"/>
          <w:szCs w:val="24"/>
        </w:rPr>
        <w:t>(Fig 2</w:t>
      </w:r>
      <w:r w:rsidR="00087865">
        <w:rPr>
          <w:rFonts w:ascii="Times New Roman" w:hAnsi="Times New Roman" w:cs="Times New Roman"/>
          <w:color w:val="000000" w:themeColor="text1"/>
          <w:sz w:val="24"/>
          <w:szCs w:val="24"/>
        </w:rPr>
        <w:t>B</w:t>
      </w:r>
      <w:r w:rsidR="00994F09" w:rsidRPr="0065771B">
        <w:rPr>
          <w:rFonts w:ascii="Times New Roman" w:hAnsi="Times New Roman" w:cs="Times New Roman"/>
          <w:color w:val="000000" w:themeColor="text1"/>
          <w:sz w:val="24"/>
          <w:szCs w:val="24"/>
        </w:rPr>
        <w:t>); and (2) the LCA C</w:t>
      </w:r>
      <w:r w:rsidR="00994F09" w:rsidRPr="0065771B">
        <w:rPr>
          <w:rFonts w:ascii="Times New Roman" w:hAnsi="Times New Roman" w:cs="Times New Roman"/>
          <w:color w:val="000000" w:themeColor="text1"/>
          <w:sz w:val="24"/>
          <w:szCs w:val="24"/>
          <w:vertAlign w:val="subscript"/>
        </w:rPr>
        <w:t>x</w:t>
      </w:r>
      <w:r w:rsidR="00994F09" w:rsidRPr="0065771B">
        <w:rPr>
          <w:rFonts w:ascii="Times New Roman" w:hAnsi="Times New Roman" w:cs="Times New Roman"/>
          <w:color w:val="000000" w:themeColor="text1"/>
          <w:sz w:val="24"/>
          <w:szCs w:val="24"/>
        </w:rPr>
        <w:t xml:space="preserve"> model does not exhibit the crucial effect whereby the slope of the meta-d’ vs d’ curve </w:t>
      </w:r>
      <w:r w:rsidR="00C81333" w:rsidRPr="0065771B">
        <w:rPr>
          <w:rFonts w:ascii="Times New Roman" w:hAnsi="Times New Roman" w:cs="Times New Roman"/>
          <w:color w:val="000000" w:themeColor="text1"/>
          <w:sz w:val="24"/>
          <w:szCs w:val="24"/>
        </w:rPr>
        <w:t>for “S1” responses is negative.</w:t>
      </w:r>
    </w:p>
    <w:p w14:paraId="002505DA" w14:textId="26CD6765" w:rsidR="002A2225" w:rsidRPr="0065771B" w:rsidRDefault="00C81333" w:rsidP="00C81333">
      <w:pPr>
        <w:spacing w:line="480" w:lineRule="auto"/>
        <w:ind w:firstLine="720"/>
        <w:rPr>
          <w:rFonts w:ascii="Times New Roman" w:hAnsi="Times New Roman" w:cs="Times New Roman"/>
          <w:color w:val="000000" w:themeColor="text1"/>
          <w:sz w:val="24"/>
          <w:szCs w:val="24"/>
        </w:rPr>
      </w:pPr>
      <w:r w:rsidRPr="0065771B">
        <w:rPr>
          <w:rFonts w:ascii="Times New Roman" w:hAnsi="Times New Roman" w:cs="Times New Roman"/>
          <w:color w:val="000000" w:themeColor="text1"/>
          <w:sz w:val="24"/>
          <w:szCs w:val="24"/>
        </w:rPr>
        <w:t>Thus, although the LCA implementation of the model can somewhat capture the meta-d’ cross</w:t>
      </w:r>
      <w:r w:rsidR="00AC345B" w:rsidRPr="0065771B">
        <w:rPr>
          <w:rFonts w:ascii="Times New Roman" w:hAnsi="Times New Roman" w:cs="Times New Roman"/>
          <w:color w:val="000000" w:themeColor="text1"/>
          <w:sz w:val="24"/>
          <w:szCs w:val="24"/>
        </w:rPr>
        <w:t>-</w:t>
      </w:r>
      <w:r w:rsidRPr="0065771B">
        <w:rPr>
          <w:rFonts w:ascii="Times New Roman" w:hAnsi="Times New Roman" w:cs="Times New Roman"/>
          <w:color w:val="000000" w:themeColor="text1"/>
          <w:sz w:val="24"/>
          <w:szCs w:val="24"/>
        </w:rPr>
        <w:t>over effect, it seems to be more constrained in its ability to capture this effect tha</w:t>
      </w:r>
      <w:r w:rsidR="00E562E7">
        <w:rPr>
          <w:rFonts w:ascii="Times New Roman" w:hAnsi="Times New Roman" w:cs="Times New Roman"/>
          <w:color w:val="000000" w:themeColor="text1"/>
          <w:sz w:val="24"/>
          <w:szCs w:val="24"/>
        </w:rPr>
        <w:t>n</w:t>
      </w:r>
      <w:r w:rsidRPr="0065771B">
        <w:rPr>
          <w:rFonts w:ascii="Times New Roman" w:hAnsi="Times New Roman" w:cs="Times New Roman"/>
          <w:color w:val="000000" w:themeColor="text1"/>
          <w:sz w:val="24"/>
          <w:szCs w:val="24"/>
        </w:rPr>
        <w:t xml:space="preserve"> the diffusion</w:t>
      </w:r>
      <w:r w:rsidR="00214D68">
        <w:rPr>
          <w:rFonts w:ascii="Times New Roman" w:hAnsi="Times New Roman" w:cs="Times New Roman"/>
          <w:color w:val="000000" w:themeColor="text1"/>
          <w:sz w:val="24"/>
          <w:szCs w:val="24"/>
        </w:rPr>
        <w:t>-style</w:t>
      </w:r>
      <w:r w:rsidRPr="0065771B">
        <w:rPr>
          <w:rFonts w:ascii="Times New Roman" w:hAnsi="Times New Roman" w:cs="Times New Roman"/>
          <w:color w:val="000000" w:themeColor="text1"/>
          <w:sz w:val="24"/>
          <w:szCs w:val="24"/>
        </w:rPr>
        <w:t xml:space="preserve"> implementation. The LCA implementation also seems to be more limited than the diffusion</w:t>
      </w:r>
      <w:r w:rsidR="00214D68">
        <w:rPr>
          <w:rFonts w:ascii="Times New Roman" w:hAnsi="Times New Roman" w:cs="Times New Roman"/>
          <w:color w:val="000000" w:themeColor="text1"/>
          <w:sz w:val="24"/>
          <w:szCs w:val="24"/>
        </w:rPr>
        <w:t>-style</w:t>
      </w:r>
      <w:r w:rsidRPr="0065771B">
        <w:rPr>
          <w:rFonts w:ascii="Times New Roman" w:hAnsi="Times New Roman" w:cs="Times New Roman"/>
          <w:color w:val="000000" w:themeColor="text1"/>
          <w:sz w:val="24"/>
          <w:szCs w:val="24"/>
        </w:rPr>
        <w:t xml:space="preserve"> implementation in its ability to capture cases where the meta-d’ vs d’ curves for “S1” and “S2” responses in this experimental design exhibit similar behavior. This latter point is relevant since Maniscalco et al. </w:t>
      </w:r>
      <w:r w:rsidR="002D5B7E" w:rsidRPr="0065771B">
        <w:rPr>
          <w:rFonts w:ascii="Times New Roman" w:hAnsi="Times New Roman" w:cs="Times New Roman"/>
          <w:color w:val="000000" w:themeColor="text1"/>
          <w:sz w:val="24"/>
          <w:szCs w:val="24"/>
        </w:rPr>
        <w:t xml:space="preserve">also </w:t>
      </w:r>
      <w:r w:rsidRPr="0065771B">
        <w:rPr>
          <w:rFonts w:ascii="Times New Roman" w:hAnsi="Times New Roman" w:cs="Times New Roman"/>
          <w:color w:val="000000" w:themeColor="text1"/>
          <w:sz w:val="24"/>
          <w:szCs w:val="24"/>
        </w:rPr>
        <w:t>found that the meta-d’ cross</w:t>
      </w:r>
      <w:r w:rsidR="00AC345B" w:rsidRPr="0065771B">
        <w:rPr>
          <w:rFonts w:ascii="Times New Roman" w:hAnsi="Times New Roman" w:cs="Times New Roman"/>
          <w:color w:val="000000" w:themeColor="text1"/>
          <w:sz w:val="24"/>
          <w:szCs w:val="24"/>
        </w:rPr>
        <w:t>-</w:t>
      </w:r>
      <w:r w:rsidRPr="0065771B">
        <w:rPr>
          <w:rFonts w:ascii="Times New Roman" w:hAnsi="Times New Roman" w:cs="Times New Roman"/>
          <w:color w:val="000000" w:themeColor="text1"/>
          <w:sz w:val="24"/>
          <w:szCs w:val="24"/>
        </w:rPr>
        <w:t xml:space="preserve">over effect can largely disappear, such that meta-d’ vs d’ curves for “S1” and “S2” responses </w:t>
      </w:r>
      <w:r w:rsidR="002D5B7E" w:rsidRPr="0065771B">
        <w:rPr>
          <w:rFonts w:ascii="Times New Roman" w:hAnsi="Times New Roman" w:cs="Times New Roman"/>
          <w:color w:val="000000" w:themeColor="text1"/>
          <w:sz w:val="24"/>
          <w:szCs w:val="24"/>
        </w:rPr>
        <w:t>largely overlap</w:t>
      </w:r>
      <w:r w:rsidR="003357C7" w:rsidRPr="0065771B">
        <w:rPr>
          <w:rFonts w:ascii="Times New Roman" w:hAnsi="Times New Roman" w:cs="Times New Roman"/>
          <w:color w:val="000000" w:themeColor="text1"/>
          <w:sz w:val="24"/>
          <w:szCs w:val="24"/>
        </w:rPr>
        <w:t xml:space="preserve"> (although still with a somewhat smaller slope for “S1” responses)</w:t>
      </w:r>
      <w:r w:rsidR="002D5B7E" w:rsidRPr="0065771B">
        <w:rPr>
          <w:rFonts w:ascii="Times New Roman" w:hAnsi="Times New Roman" w:cs="Times New Roman"/>
          <w:color w:val="000000" w:themeColor="text1"/>
          <w:sz w:val="24"/>
          <w:szCs w:val="24"/>
        </w:rPr>
        <w:t>,</w:t>
      </w:r>
      <w:r w:rsidRPr="0065771B">
        <w:rPr>
          <w:rFonts w:ascii="Times New Roman" w:hAnsi="Times New Roman" w:cs="Times New Roman"/>
          <w:color w:val="000000" w:themeColor="text1"/>
          <w:sz w:val="24"/>
          <w:szCs w:val="24"/>
        </w:rPr>
        <w:t xml:space="preserve"> when subjects are provided with performance feedback</w:t>
      </w:r>
      <w:r w:rsidR="002D5B7E" w:rsidRPr="0065771B">
        <w:rPr>
          <w:rFonts w:ascii="Times New Roman" w:hAnsi="Times New Roman" w:cs="Times New Roman"/>
          <w:color w:val="000000" w:themeColor="text1"/>
          <w:sz w:val="24"/>
          <w:szCs w:val="24"/>
        </w:rPr>
        <w:t xml:space="preserve"> (their </w:t>
      </w:r>
      <w:r w:rsidR="002F17D2">
        <w:rPr>
          <w:rFonts w:ascii="Times New Roman" w:hAnsi="Times New Roman" w:cs="Times New Roman"/>
          <w:color w:val="000000" w:themeColor="text1"/>
          <w:sz w:val="24"/>
          <w:szCs w:val="24"/>
        </w:rPr>
        <w:t>Figure</w:t>
      </w:r>
      <w:r w:rsidR="002D5B7E" w:rsidRPr="0065771B">
        <w:rPr>
          <w:rFonts w:ascii="Times New Roman" w:hAnsi="Times New Roman" w:cs="Times New Roman"/>
          <w:color w:val="000000" w:themeColor="text1"/>
          <w:sz w:val="24"/>
          <w:szCs w:val="24"/>
        </w:rPr>
        <w:t xml:space="preserve"> 7).</w:t>
      </w:r>
    </w:p>
    <w:p w14:paraId="53C65575" w14:textId="01D19D8D" w:rsidR="002D5B7E" w:rsidRPr="0065771B" w:rsidRDefault="003357C7" w:rsidP="00C81333">
      <w:pPr>
        <w:spacing w:line="480" w:lineRule="auto"/>
        <w:ind w:firstLine="720"/>
        <w:rPr>
          <w:rFonts w:ascii="Times New Roman" w:eastAsia="Times New Roman" w:hAnsi="Times New Roman" w:cs="Times New Roman"/>
          <w:color w:val="000000" w:themeColor="text1"/>
          <w:sz w:val="24"/>
          <w:szCs w:val="24"/>
        </w:rPr>
      </w:pPr>
      <w:r w:rsidRPr="0065771B">
        <w:rPr>
          <w:rFonts w:ascii="Times New Roman" w:eastAsia="Times New Roman" w:hAnsi="Times New Roman" w:cs="Times New Roman"/>
          <w:color w:val="000000" w:themeColor="text1"/>
          <w:sz w:val="24"/>
          <w:szCs w:val="24"/>
        </w:rPr>
        <w:lastRenderedPageBreak/>
        <w:t>The limitations in the LCA implementation of the model in capturing these response-conditional meta-d’ effects can be understood in light of the discussion in S2 Supporting Information. There, we summarize Maniscalco et al.’s discussion of how the meta-d’ cross</w:t>
      </w:r>
      <w:r w:rsidR="00AC345B" w:rsidRPr="0065771B">
        <w:rPr>
          <w:rFonts w:ascii="Times New Roman" w:eastAsia="Times New Roman" w:hAnsi="Times New Roman" w:cs="Times New Roman"/>
          <w:color w:val="000000" w:themeColor="text1"/>
          <w:sz w:val="24"/>
          <w:szCs w:val="24"/>
        </w:rPr>
        <w:t>-</w:t>
      </w:r>
      <w:r w:rsidRPr="0065771B">
        <w:rPr>
          <w:rFonts w:ascii="Times New Roman" w:eastAsia="Times New Roman" w:hAnsi="Times New Roman" w:cs="Times New Roman"/>
          <w:color w:val="000000" w:themeColor="text1"/>
          <w:sz w:val="24"/>
          <w:szCs w:val="24"/>
        </w:rPr>
        <w:t xml:space="preserve">over effect can be </w:t>
      </w:r>
      <w:r w:rsidR="004A1D25" w:rsidRPr="0065771B">
        <w:rPr>
          <w:rFonts w:ascii="Times New Roman" w:eastAsia="Times New Roman" w:hAnsi="Times New Roman" w:cs="Times New Roman"/>
          <w:color w:val="000000" w:themeColor="text1"/>
          <w:sz w:val="24"/>
          <w:szCs w:val="24"/>
        </w:rPr>
        <w:t>predicted from</w:t>
      </w:r>
      <w:r w:rsidRPr="0065771B">
        <w:rPr>
          <w:rFonts w:ascii="Times New Roman" w:eastAsia="Times New Roman" w:hAnsi="Times New Roman" w:cs="Times New Roman"/>
          <w:color w:val="000000" w:themeColor="text1"/>
          <w:sz w:val="24"/>
          <w:szCs w:val="24"/>
        </w:rPr>
        <w:t xml:space="preserve"> a two-dimensional signal detection theory (2D-SDT) model where the axes represent absolute evidence for alternatives S</w:t>
      </w:r>
      <w:r w:rsidRPr="0065771B">
        <w:rPr>
          <w:rFonts w:ascii="Times New Roman" w:eastAsia="Times New Roman" w:hAnsi="Times New Roman" w:cs="Times New Roman"/>
          <w:color w:val="000000" w:themeColor="text1"/>
          <w:sz w:val="24"/>
          <w:szCs w:val="24"/>
          <w:vertAlign w:val="subscript"/>
        </w:rPr>
        <w:t>1</w:t>
      </w:r>
      <w:r w:rsidRPr="0065771B">
        <w:rPr>
          <w:rFonts w:ascii="Times New Roman" w:eastAsia="Times New Roman" w:hAnsi="Times New Roman" w:cs="Times New Roman"/>
          <w:color w:val="000000" w:themeColor="text1"/>
          <w:sz w:val="24"/>
          <w:szCs w:val="24"/>
        </w:rPr>
        <w:t xml:space="preserve"> and S</w:t>
      </w:r>
      <w:r w:rsidRPr="0065771B">
        <w:rPr>
          <w:rFonts w:ascii="Times New Roman" w:eastAsia="Times New Roman" w:hAnsi="Times New Roman" w:cs="Times New Roman"/>
          <w:color w:val="000000" w:themeColor="text1"/>
          <w:sz w:val="24"/>
          <w:szCs w:val="24"/>
          <w:vertAlign w:val="subscript"/>
        </w:rPr>
        <w:t>2</w:t>
      </w:r>
      <w:r w:rsidRPr="0065771B">
        <w:rPr>
          <w:rFonts w:ascii="Times New Roman" w:eastAsia="Times New Roman" w:hAnsi="Times New Roman" w:cs="Times New Roman"/>
          <w:color w:val="000000" w:themeColor="text1"/>
          <w:sz w:val="24"/>
          <w:szCs w:val="24"/>
        </w:rPr>
        <w:t>, and we further show how the success of the diffusion model explored in the current manuscript can be explained by reference to its ability to create patterns of stimulus evidence distributions in this two-dimensional space similar to those produced by 2D-SDT (S</w:t>
      </w:r>
      <w:r w:rsidR="00087865">
        <w:rPr>
          <w:rFonts w:ascii="Times New Roman" w:eastAsia="Times New Roman" w:hAnsi="Times New Roman" w:cs="Times New Roman"/>
          <w:color w:val="000000" w:themeColor="text1"/>
          <w:sz w:val="24"/>
          <w:szCs w:val="24"/>
        </w:rPr>
        <w:t>3</w:t>
      </w:r>
      <w:r w:rsidR="003673E6">
        <w:rPr>
          <w:rFonts w:ascii="Times New Roman" w:eastAsia="Times New Roman" w:hAnsi="Times New Roman" w:cs="Times New Roman"/>
          <w:color w:val="000000" w:themeColor="text1"/>
          <w:sz w:val="24"/>
          <w:szCs w:val="24"/>
        </w:rPr>
        <w:t xml:space="preserve"> Fig</w:t>
      </w:r>
      <w:r w:rsidRPr="0065771B">
        <w:rPr>
          <w:rFonts w:ascii="Times New Roman" w:eastAsia="Times New Roman" w:hAnsi="Times New Roman" w:cs="Times New Roman"/>
          <w:color w:val="000000" w:themeColor="text1"/>
          <w:sz w:val="24"/>
          <w:szCs w:val="24"/>
        </w:rPr>
        <w:t xml:space="preserve">). In turn, the similarity in the evidence distributions for the 2D-SDT model and tuned inhibition diffusion model can be traced back to </w:t>
      </w:r>
      <w:r w:rsidR="005539CE" w:rsidRPr="0065771B">
        <w:rPr>
          <w:rFonts w:ascii="Times New Roman" w:eastAsia="Times New Roman" w:hAnsi="Times New Roman" w:cs="Times New Roman"/>
          <w:color w:val="000000" w:themeColor="text1"/>
          <w:sz w:val="24"/>
          <w:szCs w:val="24"/>
        </w:rPr>
        <w:t>their similar underlying structure, whereby (1) absolute evidence values for S</w:t>
      </w:r>
      <w:r w:rsidR="005539CE" w:rsidRPr="0065771B">
        <w:rPr>
          <w:rFonts w:ascii="Times New Roman" w:eastAsia="Times New Roman" w:hAnsi="Times New Roman" w:cs="Times New Roman"/>
          <w:color w:val="000000" w:themeColor="text1"/>
          <w:sz w:val="24"/>
          <w:szCs w:val="24"/>
          <w:vertAlign w:val="subscript"/>
        </w:rPr>
        <w:t>1</w:t>
      </w:r>
      <w:r w:rsidR="005539CE" w:rsidRPr="0065771B">
        <w:rPr>
          <w:rFonts w:ascii="Times New Roman" w:eastAsia="Times New Roman" w:hAnsi="Times New Roman" w:cs="Times New Roman"/>
          <w:color w:val="000000" w:themeColor="text1"/>
          <w:sz w:val="24"/>
          <w:szCs w:val="24"/>
        </w:rPr>
        <w:t xml:space="preserve"> and S</w:t>
      </w:r>
      <w:r w:rsidR="005539CE" w:rsidRPr="0065771B">
        <w:rPr>
          <w:rFonts w:ascii="Times New Roman" w:eastAsia="Times New Roman" w:hAnsi="Times New Roman" w:cs="Times New Roman"/>
          <w:color w:val="000000" w:themeColor="text1"/>
          <w:sz w:val="24"/>
          <w:szCs w:val="24"/>
          <w:vertAlign w:val="subscript"/>
        </w:rPr>
        <w:t>2</w:t>
      </w:r>
      <w:r w:rsidR="005539CE" w:rsidRPr="0065771B">
        <w:rPr>
          <w:rFonts w:ascii="Times New Roman" w:eastAsia="Times New Roman" w:hAnsi="Times New Roman" w:cs="Times New Roman"/>
          <w:color w:val="000000" w:themeColor="text1"/>
          <w:sz w:val="24"/>
          <w:szCs w:val="24"/>
        </w:rPr>
        <w:t xml:space="preserve"> are collected separately, (2) the decision variable is a simple difference of the two absolute evidence values, and (3) confidence depends on the absolute evidence value for the chosen stimulus alternative. </w:t>
      </w:r>
    </w:p>
    <w:p w14:paraId="0BEFD787" w14:textId="77777777" w:rsidR="00214D68" w:rsidRDefault="005539CE" w:rsidP="00C81333">
      <w:pPr>
        <w:spacing w:line="480" w:lineRule="auto"/>
        <w:ind w:firstLine="720"/>
        <w:rPr>
          <w:rFonts w:ascii="Times New Roman" w:hAnsi="Times New Roman" w:cs="Times New Roman"/>
          <w:color w:val="000000" w:themeColor="text1"/>
          <w:sz w:val="24"/>
          <w:szCs w:val="24"/>
        </w:rPr>
      </w:pPr>
      <w:r w:rsidRPr="0065771B">
        <w:rPr>
          <w:rFonts w:ascii="Times New Roman" w:eastAsia="Times New Roman" w:hAnsi="Times New Roman" w:cs="Times New Roman"/>
          <w:color w:val="000000" w:themeColor="text1"/>
          <w:sz w:val="24"/>
          <w:szCs w:val="24"/>
        </w:rPr>
        <w:t xml:space="preserve">By contrast, in the LCA implementation, point (2) above breaks down, because the decision variable </w:t>
      </w:r>
      <w:r w:rsidRPr="0065771B">
        <w:rPr>
          <w:rFonts w:ascii="Times New Roman" w:hAnsi="Times New Roman" w:cs="Times New Roman"/>
          <w:color w:val="000000" w:themeColor="text1"/>
          <w:sz w:val="24"/>
          <w:szCs w:val="24"/>
        </w:rPr>
        <w:t>δ</w:t>
      </w:r>
      <w:r w:rsidRPr="0065771B">
        <w:rPr>
          <w:rFonts w:ascii="Times New Roman" w:hAnsi="Times New Roman" w:cs="Times New Roman"/>
          <w:i/>
          <w:iCs/>
          <w:color w:val="000000" w:themeColor="text1"/>
          <w:sz w:val="24"/>
          <w:szCs w:val="24"/>
          <w:vertAlign w:val="subscript"/>
        </w:rPr>
        <w:t>i</w:t>
      </w:r>
      <w:r w:rsidRPr="0065771B">
        <w:rPr>
          <w:rFonts w:ascii="Times New Roman" w:hAnsi="Times New Roman" w:cs="Times New Roman"/>
          <w:color w:val="000000" w:themeColor="text1"/>
          <w:sz w:val="24"/>
          <w:szCs w:val="24"/>
        </w:rPr>
        <w:t xml:space="preserve"> is no longer a simple difference of the two absolute evidence variables </w:t>
      </w:r>
      <w:r w:rsidRPr="0065771B">
        <w:rPr>
          <w:rFonts w:ascii="Times New Roman" w:hAnsi="Times New Roman" w:cs="Times New Roman"/>
          <w:i/>
          <w:iCs/>
          <w:color w:val="000000" w:themeColor="text1"/>
          <w:sz w:val="24"/>
          <w:szCs w:val="24"/>
        </w:rPr>
        <w:t>x</w:t>
      </w:r>
      <w:r w:rsidRPr="0065771B">
        <w:rPr>
          <w:rFonts w:ascii="Times New Roman" w:hAnsi="Times New Roman" w:cs="Times New Roman"/>
          <w:i/>
          <w:iCs/>
          <w:color w:val="000000" w:themeColor="text1"/>
          <w:sz w:val="24"/>
          <w:szCs w:val="24"/>
          <w:vertAlign w:val="subscript"/>
        </w:rPr>
        <w:t>i</w:t>
      </w:r>
      <w:r w:rsidRPr="0065771B">
        <w:rPr>
          <w:rFonts w:ascii="Times New Roman" w:hAnsi="Times New Roman" w:cs="Times New Roman"/>
          <w:color w:val="000000" w:themeColor="text1"/>
          <w:sz w:val="24"/>
          <w:szCs w:val="24"/>
        </w:rPr>
        <w:t>. Instead, δ</w:t>
      </w:r>
      <w:r w:rsidR="00D02B64" w:rsidRPr="0065771B">
        <w:rPr>
          <w:rFonts w:ascii="Times New Roman" w:hAnsi="Times New Roman" w:cs="Times New Roman"/>
          <w:i/>
          <w:iCs/>
          <w:color w:val="000000" w:themeColor="text1"/>
          <w:sz w:val="24"/>
          <w:szCs w:val="24"/>
          <w:vertAlign w:val="subscript"/>
        </w:rPr>
        <w:t>i</w:t>
      </w:r>
      <w:r w:rsidRPr="0065771B">
        <w:rPr>
          <w:rFonts w:ascii="Times New Roman" w:hAnsi="Times New Roman" w:cs="Times New Roman"/>
          <w:color w:val="000000" w:themeColor="text1"/>
          <w:sz w:val="24"/>
          <w:szCs w:val="24"/>
        </w:rPr>
        <w:t xml:space="preserve"> is now, like </w:t>
      </w:r>
      <w:r w:rsidRPr="0065771B">
        <w:rPr>
          <w:rFonts w:ascii="Times New Roman" w:hAnsi="Times New Roman" w:cs="Times New Roman"/>
          <w:i/>
          <w:iCs/>
          <w:color w:val="000000" w:themeColor="text1"/>
          <w:sz w:val="24"/>
          <w:szCs w:val="24"/>
        </w:rPr>
        <w:t>x</w:t>
      </w:r>
      <w:r w:rsidR="00D02B64" w:rsidRPr="0065771B">
        <w:rPr>
          <w:rFonts w:ascii="Times New Roman" w:hAnsi="Times New Roman" w:cs="Times New Roman"/>
          <w:i/>
          <w:iCs/>
          <w:color w:val="000000" w:themeColor="text1"/>
          <w:sz w:val="24"/>
          <w:szCs w:val="24"/>
          <w:vertAlign w:val="subscript"/>
        </w:rPr>
        <w:t>i</w:t>
      </w:r>
      <w:r w:rsidRPr="0065771B">
        <w:rPr>
          <w:rFonts w:ascii="Times New Roman" w:hAnsi="Times New Roman" w:cs="Times New Roman"/>
          <w:color w:val="000000" w:themeColor="text1"/>
          <w:sz w:val="24"/>
          <w:szCs w:val="24"/>
        </w:rPr>
        <w:t xml:space="preserve">, an accumulator unit, and </w:t>
      </w:r>
      <w:r w:rsidR="00D02B64" w:rsidRPr="0065771B">
        <w:rPr>
          <w:rFonts w:ascii="Times New Roman" w:hAnsi="Times New Roman" w:cs="Times New Roman"/>
          <w:color w:val="000000" w:themeColor="text1"/>
          <w:sz w:val="24"/>
          <w:szCs w:val="24"/>
        </w:rPr>
        <w:t xml:space="preserve">on each time step it accumulates a </w:t>
      </w:r>
      <w:r w:rsidR="00D02B64" w:rsidRPr="0065771B">
        <w:rPr>
          <w:rFonts w:ascii="Times New Roman" w:hAnsi="Times New Roman" w:cs="Times New Roman"/>
          <w:i/>
          <w:iCs/>
          <w:color w:val="000000" w:themeColor="text1"/>
          <w:sz w:val="24"/>
          <w:szCs w:val="24"/>
        </w:rPr>
        <w:t>momentary</w:t>
      </w:r>
      <w:r w:rsidR="00D02B64" w:rsidRPr="0065771B">
        <w:rPr>
          <w:rFonts w:ascii="Times New Roman" w:hAnsi="Times New Roman" w:cs="Times New Roman"/>
          <w:color w:val="000000" w:themeColor="text1"/>
          <w:sz w:val="24"/>
          <w:szCs w:val="24"/>
        </w:rPr>
        <w:t xml:space="preserve"> evidence </w:t>
      </w:r>
      <w:r w:rsidR="00130808" w:rsidRPr="0065771B">
        <w:rPr>
          <w:rFonts w:ascii="Times New Roman" w:hAnsi="Times New Roman" w:cs="Times New Roman"/>
          <w:color w:val="000000" w:themeColor="text1"/>
          <w:sz w:val="24"/>
          <w:szCs w:val="24"/>
        </w:rPr>
        <w:t xml:space="preserve">sample </w:t>
      </w:r>
      <w:r w:rsidR="00D02B64" w:rsidRPr="0065771B">
        <w:rPr>
          <w:rFonts w:ascii="Times New Roman" w:hAnsi="Times New Roman" w:cs="Times New Roman"/>
          <w:color w:val="000000" w:themeColor="text1"/>
          <w:sz w:val="24"/>
          <w:szCs w:val="24"/>
        </w:rPr>
        <w:t xml:space="preserve">for stimulus alternative </w:t>
      </w:r>
      <w:r w:rsidR="00D02B64" w:rsidRPr="0065771B">
        <w:rPr>
          <w:rFonts w:ascii="Times New Roman" w:hAnsi="Times New Roman" w:cs="Times New Roman"/>
          <w:i/>
          <w:iCs/>
          <w:color w:val="000000" w:themeColor="text1"/>
          <w:sz w:val="24"/>
          <w:szCs w:val="24"/>
        </w:rPr>
        <w:t>i</w:t>
      </w:r>
      <w:r w:rsidR="00D02B64" w:rsidRPr="0065771B">
        <w:rPr>
          <w:rFonts w:ascii="Times New Roman" w:hAnsi="Times New Roman" w:cs="Times New Roman"/>
          <w:color w:val="000000" w:themeColor="text1"/>
          <w:sz w:val="24"/>
          <w:szCs w:val="24"/>
        </w:rPr>
        <w:t xml:space="preserve"> (S</w:t>
      </w:r>
      <w:r w:rsidR="00D02B64" w:rsidRPr="0065771B">
        <w:rPr>
          <w:rFonts w:ascii="Times New Roman" w:hAnsi="Times New Roman" w:cs="Times New Roman"/>
          <w:i/>
          <w:iCs/>
          <w:color w:val="000000" w:themeColor="text1"/>
          <w:sz w:val="24"/>
          <w:szCs w:val="24"/>
          <w:vertAlign w:val="subscript"/>
        </w:rPr>
        <w:t>i</w:t>
      </w:r>
      <w:r w:rsidR="00D02B64" w:rsidRPr="0065771B">
        <w:rPr>
          <w:rFonts w:ascii="Times New Roman" w:hAnsi="Times New Roman" w:cs="Times New Roman"/>
          <w:color w:val="000000" w:themeColor="text1"/>
          <w:sz w:val="24"/>
          <w:szCs w:val="24"/>
        </w:rPr>
        <w:t xml:space="preserve">) while being inhibited by the </w:t>
      </w:r>
      <w:r w:rsidR="00D02B64" w:rsidRPr="0065771B">
        <w:rPr>
          <w:rFonts w:ascii="Times New Roman" w:hAnsi="Times New Roman" w:cs="Times New Roman"/>
          <w:i/>
          <w:iCs/>
          <w:color w:val="000000" w:themeColor="text1"/>
          <w:sz w:val="24"/>
          <w:szCs w:val="24"/>
        </w:rPr>
        <w:t xml:space="preserve">accumulated </w:t>
      </w:r>
      <w:r w:rsidR="00D02B64" w:rsidRPr="0065771B">
        <w:rPr>
          <w:rFonts w:ascii="Times New Roman" w:hAnsi="Times New Roman" w:cs="Times New Roman"/>
          <w:color w:val="000000" w:themeColor="text1"/>
          <w:sz w:val="24"/>
          <w:szCs w:val="24"/>
        </w:rPr>
        <w:t xml:space="preserve">evidence for stimulus alternative </w:t>
      </w:r>
      <w:r w:rsidR="00D02B64" w:rsidRPr="0065771B">
        <w:rPr>
          <w:rFonts w:ascii="Times New Roman" w:hAnsi="Times New Roman" w:cs="Times New Roman"/>
          <w:i/>
          <w:iCs/>
          <w:color w:val="000000" w:themeColor="text1"/>
          <w:sz w:val="24"/>
          <w:szCs w:val="24"/>
        </w:rPr>
        <w:t>j</w:t>
      </w:r>
      <w:r w:rsidR="00D02B64" w:rsidRPr="0065771B">
        <w:rPr>
          <w:rFonts w:ascii="Times New Roman" w:hAnsi="Times New Roman" w:cs="Times New Roman"/>
          <w:color w:val="000000" w:themeColor="text1"/>
          <w:sz w:val="24"/>
          <w:szCs w:val="24"/>
        </w:rPr>
        <w:t xml:space="preserve"> (H</w:t>
      </w:r>
      <w:r w:rsidR="00D02B64" w:rsidRPr="0065771B">
        <w:rPr>
          <w:rFonts w:ascii="Times New Roman" w:hAnsi="Times New Roman" w:cs="Times New Roman"/>
          <w:i/>
          <w:iCs/>
          <w:color w:val="000000" w:themeColor="text1"/>
          <w:sz w:val="24"/>
          <w:szCs w:val="24"/>
          <w:vertAlign w:val="subscript"/>
        </w:rPr>
        <w:t>j≠i</w:t>
      </w:r>
      <w:r w:rsidR="00D02B64" w:rsidRPr="0065771B">
        <w:rPr>
          <w:rFonts w:ascii="Times New Roman" w:hAnsi="Times New Roman" w:cs="Times New Roman"/>
          <w:color w:val="000000" w:themeColor="text1"/>
          <w:sz w:val="24"/>
          <w:szCs w:val="24"/>
        </w:rPr>
        <w:t>), as is evident from eq. S</w:t>
      </w:r>
      <w:r w:rsidR="00AC268E">
        <w:rPr>
          <w:rFonts w:ascii="Times New Roman" w:hAnsi="Times New Roman" w:cs="Times New Roman"/>
          <w:color w:val="000000" w:themeColor="text1"/>
          <w:sz w:val="24"/>
          <w:szCs w:val="24"/>
        </w:rPr>
        <w:t>3</w:t>
      </w:r>
      <w:r w:rsidR="00D02B64" w:rsidRPr="0065771B">
        <w:rPr>
          <w:rFonts w:ascii="Times New Roman" w:hAnsi="Times New Roman" w:cs="Times New Roman"/>
          <w:color w:val="000000" w:themeColor="text1"/>
          <w:sz w:val="24"/>
          <w:szCs w:val="24"/>
        </w:rPr>
        <w:t>.2 and eq. S</w:t>
      </w:r>
      <w:r w:rsidR="00AC268E">
        <w:rPr>
          <w:rFonts w:ascii="Times New Roman" w:hAnsi="Times New Roman" w:cs="Times New Roman"/>
          <w:color w:val="000000" w:themeColor="text1"/>
          <w:sz w:val="24"/>
          <w:szCs w:val="24"/>
        </w:rPr>
        <w:t>3</w:t>
      </w:r>
      <w:r w:rsidR="00D02B64" w:rsidRPr="0065771B">
        <w:rPr>
          <w:rFonts w:ascii="Times New Roman" w:hAnsi="Times New Roman" w:cs="Times New Roman"/>
          <w:color w:val="000000" w:themeColor="text1"/>
          <w:sz w:val="24"/>
          <w:szCs w:val="24"/>
        </w:rPr>
        <w:t>.3. Additionally, δ</w:t>
      </w:r>
      <w:r w:rsidR="00D02B64" w:rsidRPr="0065771B">
        <w:rPr>
          <w:rFonts w:ascii="Times New Roman" w:hAnsi="Times New Roman" w:cs="Times New Roman"/>
          <w:i/>
          <w:iCs/>
          <w:color w:val="000000" w:themeColor="text1"/>
          <w:sz w:val="24"/>
          <w:szCs w:val="24"/>
          <w:vertAlign w:val="subscript"/>
        </w:rPr>
        <w:t>i</w:t>
      </w:r>
      <w:r w:rsidR="00D02B64" w:rsidRPr="0065771B">
        <w:rPr>
          <w:rFonts w:ascii="Times New Roman" w:hAnsi="Times New Roman" w:cs="Times New Roman"/>
          <w:color w:val="000000" w:themeColor="text1"/>
          <w:sz w:val="24"/>
          <w:szCs w:val="24"/>
        </w:rPr>
        <w:t xml:space="preserve"> experiences leak at each time step. Thus, although δ</w:t>
      </w:r>
      <w:r w:rsidR="00D02B64" w:rsidRPr="0065771B">
        <w:rPr>
          <w:rFonts w:ascii="Times New Roman" w:hAnsi="Times New Roman" w:cs="Times New Roman"/>
          <w:i/>
          <w:iCs/>
          <w:color w:val="000000" w:themeColor="text1"/>
          <w:sz w:val="24"/>
          <w:szCs w:val="24"/>
          <w:vertAlign w:val="subscript"/>
        </w:rPr>
        <w:t>i</w:t>
      </w:r>
      <w:r w:rsidR="00D02B64" w:rsidRPr="0065771B">
        <w:rPr>
          <w:rFonts w:ascii="Times New Roman" w:hAnsi="Times New Roman" w:cs="Times New Roman"/>
          <w:color w:val="000000" w:themeColor="text1"/>
          <w:sz w:val="24"/>
          <w:szCs w:val="24"/>
        </w:rPr>
        <w:t xml:space="preserve"> is in some sense still computing </w:t>
      </w:r>
      <w:r w:rsidR="00D02B64" w:rsidRPr="0065771B">
        <w:rPr>
          <w:rFonts w:ascii="Times New Roman" w:hAnsi="Times New Roman" w:cs="Times New Roman"/>
          <w:i/>
          <w:iCs/>
          <w:color w:val="000000" w:themeColor="text1"/>
          <w:sz w:val="24"/>
          <w:szCs w:val="24"/>
        </w:rPr>
        <w:t>relative</w:t>
      </w:r>
      <w:r w:rsidR="00D02B64" w:rsidRPr="0065771B">
        <w:rPr>
          <w:rFonts w:ascii="Times New Roman" w:hAnsi="Times New Roman" w:cs="Times New Roman"/>
          <w:color w:val="000000" w:themeColor="text1"/>
          <w:sz w:val="24"/>
          <w:szCs w:val="24"/>
        </w:rPr>
        <w:t xml:space="preserve"> evidence for stimulus alternative </w:t>
      </w:r>
      <w:r w:rsidR="00D02B64" w:rsidRPr="0065771B">
        <w:rPr>
          <w:rFonts w:ascii="Times New Roman" w:hAnsi="Times New Roman" w:cs="Times New Roman"/>
          <w:i/>
          <w:iCs/>
          <w:color w:val="000000" w:themeColor="text1"/>
          <w:sz w:val="24"/>
          <w:szCs w:val="24"/>
        </w:rPr>
        <w:t xml:space="preserve">i </w:t>
      </w:r>
      <w:r w:rsidR="00D02B64" w:rsidRPr="0065771B">
        <w:rPr>
          <w:rFonts w:ascii="Times New Roman" w:hAnsi="Times New Roman" w:cs="Times New Roman"/>
          <w:color w:val="000000" w:themeColor="text1"/>
          <w:sz w:val="24"/>
          <w:szCs w:val="24"/>
        </w:rPr>
        <w:t xml:space="preserve">by virtue of being activated by evidence for </w:t>
      </w:r>
      <w:r w:rsidR="00D02B64" w:rsidRPr="0065771B">
        <w:rPr>
          <w:rFonts w:ascii="Times New Roman" w:hAnsi="Times New Roman" w:cs="Times New Roman"/>
          <w:i/>
          <w:iCs/>
          <w:color w:val="000000" w:themeColor="text1"/>
          <w:sz w:val="24"/>
          <w:szCs w:val="24"/>
        </w:rPr>
        <w:t>i</w:t>
      </w:r>
      <w:r w:rsidR="00D02B64" w:rsidRPr="0065771B">
        <w:rPr>
          <w:rFonts w:ascii="Times New Roman" w:hAnsi="Times New Roman" w:cs="Times New Roman"/>
          <w:color w:val="000000" w:themeColor="text1"/>
          <w:sz w:val="24"/>
          <w:szCs w:val="24"/>
        </w:rPr>
        <w:t xml:space="preserve"> and inhibited by evidence for </w:t>
      </w:r>
      <w:r w:rsidR="00D02B64" w:rsidRPr="0065771B">
        <w:rPr>
          <w:rFonts w:ascii="Times New Roman" w:hAnsi="Times New Roman" w:cs="Times New Roman"/>
          <w:i/>
          <w:iCs/>
          <w:color w:val="000000" w:themeColor="text1"/>
          <w:sz w:val="24"/>
          <w:szCs w:val="24"/>
        </w:rPr>
        <w:t>j</w:t>
      </w:r>
      <w:r w:rsidR="00D02B64" w:rsidRPr="0065771B">
        <w:rPr>
          <w:rFonts w:ascii="Times New Roman" w:hAnsi="Times New Roman" w:cs="Times New Roman"/>
          <w:color w:val="000000" w:themeColor="text1"/>
          <w:sz w:val="24"/>
          <w:szCs w:val="24"/>
        </w:rPr>
        <w:t xml:space="preserve">, this relative evidence can no longer be characterized as a simple difference of the absolute evidence for </w:t>
      </w:r>
      <w:r w:rsidR="00D02B64" w:rsidRPr="0065771B">
        <w:rPr>
          <w:rFonts w:ascii="Times New Roman" w:hAnsi="Times New Roman" w:cs="Times New Roman"/>
          <w:i/>
          <w:iCs/>
          <w:color w:val="000000" w:themeColor="text1"/>
          <w:sz w:val="24"/>
          <w:szCs w:val="24"/>
        </w:rPr>
        <w:t>i</w:t>
      </w:r>
      <w:r w:rsidR="00D02B64" w:rsidRPr="0065771B">
        <w:rPr>
          <w:rFonts w:ascii="Times New Roman" w:hAnsi="Times New Roman" w:cs="Times New Roman"/>
          <w:color w:val="000000" w:themeColor="text1"/>
          <w:sz w:val="24"/>
          <w:szCs w:val="24"/>
        </w:rPr>
        <w:t xml:space="preserve"> and </w:t>
      </w:r>
      <w:r w:rsidR="00D02B64" w:rsidRPr="0065771B">
        <w:rPr>
          <w:rFonts w:ascii="Times New Roman" w:hAnsi="Times New Roman" w:cs="Times New Roman"/>
          <w:i/>
          <w:iCs/>
          <w:color w:val="000000" w:themeColor="text1"/>
          <w:sz w:val="24"/>
          <w:szCs w:val="24"/>
        </w:rPr>
        <w:t>j</w:t>
      </w:r>
      <w:r w:rsidR="00D02B64" w:rsidRPr="0065771B">
        <w:rPr>
          <w:rFonts w:ascii="Times New Roman" w:hAnsi="Times New Roman" w:cs="Times New Roman"/>
          <w:color w:val="000000" w:themeColor="text1"/>
          <w:sz w:val="24"/>
          <w:szCs w:val="24"/>
        </w:rPr>
        <w:t xml:space="preserve">. This means that the structure of the LCA implementation of the model does not map so cleanly onto the 2D-SDT model, which entails that it generates different </w:t>
      </w:r>
      <w:r w:rsidR="00D02B64" w:rsidRPr="0065771B">
        <w:rPr>
          <w:rFonts w:ascii="Times New Roman" w:hAnsi="Times New Roman" w:cs="Times New Roman"/>
          <w:color w:val="000000" w:themeColor="text1"/>
          <w:sz w:val="24"/>
          <w:szCs w:val="24"/>
        </w:rPr>
        <w:lastRenderedPageBreak/>
        <w:t xml:space="preserve">distributions of evidence in the absolute evidence space as a function of correct and incorrect perceptual decisions, </w:t>
      </w:r>
      <w:r w:rsidR="000567AE" w:rsidRPr="0065771B">
        <w:rPr>
          <w:rFonts w:ascii="Times New Roman" w:hAnsi="Times New Roman" w:cs="Times New Roman"/>
          <w:color w:val="000000" w:themeColor="text1"/>
          <w:sz w:val="24"/>
          <w:szCs w:val="24"/>
        </w:rPr>
        <w:t>which entails that it makes different predictions about the meta-d’ cross</w:t>
      </w:r>
      <w:r w:rsidR="00AC345B" w:rsidRPr="0065771B">
        <w:rPr>
          <w:rFonts w:ascii="Times New Roman" w:hAnsi="Times New Roman" w:cs="Times New Roman"/>
          <w:color w:val="000000" w:themeColor="text1"/>
          <w:sz w:val="24"/>
          <w:szCs w:val="24"/>
        </w:rPr>
        <w:t>-</w:t>
      </w:r>
      <w:r w:rsidR="000567AE" w:rsidRPr="0065771B">
        <w:rPr>
          <w:rFonts w:ascii="Times New Roman" w:hAnsi="Times New Roman" w:cs="Times New Roman"/>
          <w:color w:val="000000" w:themeColor="text1"/>
          <w:sz w:val="24"/>
          <w:szCs w:val="24"/>
        </w:rPr>
        <w:t xml:space="preserve">over effect. </w:t>
      </w:r>
    </w:p>
    <w:p w14:paraId="498F4A7D" w14:textId="7E3BE596" w:rsidR="005539CE" w:rsidRPr="0065771B" w:rsidRDefault="000567AE" w:rsidP="00C81333">
      <w:pPr>
        <w:spacing w:line="480" w:lineRule="auto"/>
        <w:ind w:firstLine="720"/>
        <w:rPr>
          <w:rFonts w:ascii="Times New Roman" w:hAnsi="Times New Roman" w:cs="Times New Roman"/>
          <w:color w:val="000000" w:themeColor="text1"/>
          <w:sz w:val="24"/>
          <w:szCs w:val="24"/>
        </w:rPr>
      </w:pPr>
      <w:r w:rsidRPr="0065771B">
        <w:rPr>
          <w:rFonts w:ascii="Times New Roman" w:hAnsi="Times New Roman" w:cs="Times New Roman"/>
          <w:color w:val="000000" w:themeColor="text1"/>
          <w:sz w:val="24"/>
          <w:szCs w:val="24"/>
        </w:rPr>
        <w:t xml:space="preserve">Distributions of absolute evidence for the LCA model are shown in </w:t>
      </w:r>
      <w:r w:rsidR="00AE73C8">
        <w:rPr>
          <w:rFonts w:ascii="Times New Roman" w:hAnsi="Times New Roman" w:cs="Times New Roman"/>
          <w:color w:val="000000" w:themeColor="text1"/>
          <w:sz w:val="24"/>
          <w:szCs w:val="24"/>
        </w:rPr>
        <w:t xml:space="preserve">S6 </w:t>
      </w:r>
      <w:r w:rsidRPr="0065771B">
        <w:rPr>
          <w:rFonts w:ascii="Times New Roman" w:hAnsi="Times New Roman" w:cs="Times New Roman"/>
          <w:color w:val="000000" w:themeColor="text1"/>
          <w:sz w:val="24"/>
          <w:szCs w:val="24"/>
        </w:rPr>
        <w:t xml:space="preserve">Fig. Evidently, the non-linear mapping of absolute evidence values </w:t>
      </w:r>
      <w:r w:rsidRPr="0065771B">
        <w:rPr>
          <w:rFonts w:ascii="Times New Roman" w:hAnsi="Times New Roman" w:cs="Times New Roman"/>
          <w:i/>
          <w:iCs/>
          <w:color w:val="000000" w:themeColor="text1"/>
          <w:sz w:val="24"/>
          <w:szCs w:val="24"/>
        </w:rPr>
        <w:t>x</w:t>
      </w:r>
      <w:r w:rsidRPr="0065771B">
        <w:rPr>
          <w:rFonts w:ascii="Times New Roman" w:hAnsi="Times New Roman" w:cs="Times New Roman"/>
          <w:i/>
          <w:iCs/>
          <w:color w:val="000000" w:themeColor="text1"/>
          <w:sz w:val="24"/>
          <w:szCs w:val="24"/>
          <w:vertAlign w:val="subscript"/>
        </w:rPr>
        <w:t>i</w:t>
      </w:r>
      <w:r w:rsidRPr="0065771B">
        <w:rPr>
          <w:rFonts w:ascii="Times New Roman" w:hAnsi="Times New Roman" w:cs="Times New Roman"/>
          <w:color w:val="000000" w:themeColor="text1"/>
          <w:sz w:val="24"/>
          <w:szCs w:val="24"/>
        </w:rPr>
        <w:t xml:space="preserve"> onto the decision variables δ</w:t>
      </w:r>
      <w:r w:rsidRPr="0065771B">
        <w:rPr>
          <w:rFonts w:ascii="Times New Roman" w:hAnsi="Times New Roman" w:cs="Times New Roman"/>
          <w:i/>
          <w:iCs/>
          <w:color w:val="000000" w:themeColor="text1"/>
          <w:sz w:val="24"/>
          <w:szCs w:val="24"/>
          <w:vertAlign w:val="subscript"/>
        </w:rPr>
        <w:t>i</w:t>
      </w:r>
      <w:r w:rsidRPr="0065771B">
        <w:rPr>
          <w:rFonts w:ascii="Times New Roman" w:hAnsi="Times New Roman" w:cs="Times New Roman"/>
          <w:color w:val="000000" w:themeColor="text1"/>
          <w:sz w:val="24"/>
          <w:szCs w:val="24"/>
        </w:rPr>
        <w:t xml:space="preserve"> entails that the two-dimensional distributions of absolute evidence for correct and incorrect responses do not differ much for the C</w:t>
      </w:r>
      <w:r w:rsidRPr="0065771B">
        <w:rPr>
          <w:rFonts w:ascii="Times New Roman" w:hAnsi="Times New Roman" w:cs="Times New Roman"/>
          <w:color w:val="000000" w:themeColor="text1"/>
          <w:sz w:val="24"/>
          <w:szCs w:val="24"/>
          <w:vertAlign w:val="subscript"/>
        </w:rPr>
        <w:t>x</w:t>
      </w:r>
      <w:r w:rsidRPr="0065771B">
        <w:rPr>
          <w:rFonts w:ascii="Times New Roman" w:hAnsi="Times New Roman" w:cs="Times New Roman"/>
          <w:color w:val="000000" w:themeColor="text1"/>
          <w:sz w:val="24"/>
          <w:szCs w:val="24"/>
        </w:rPr>
        <w:t xml:space="preserve"> and</w:t>
      </w:r>
      <w:r w:rsidRPr="0065771B">
        <w:rPr>
          <w:rFonts w:ascii="Times New Roman" w:eastAsia="Times New Roman" w:hAnsi="Times New Roman" w:cs="Times New Roman"/>
          <w:color w:val="000000" w:themeColor="text1"/>
          <w:sz w:val="24"/>
          <w:szCs w:val="24"/>
        </w:rPr>
        <w:t xml:space="preserve"> </w:t>
      </w:r>
      <w:r w:rsidRPr="0065771B">
        <w:rPr>
          <w:rFonts w:ascii="Times New Roman" w:hAnsi="Times New Roman" w:cs="Times New Roman"/>
          <w:color w:val="000000" w:themeColor="text1"/>
          <w:sz w:val="24"/>
          <w:szCs w:val="24"/>
        </w:rPr>
        <w:t>C</w:t>
      </w:r>
      <w:r w:rsidRPr="0065771B">
        <w:rPr>
          <w:rFonts w:ascii="Times New Roman" w:hAnsi="Times New Roman" w:cs="Times New Roman"/>
          <w:color w:val="000000" w:themeColor="text1"/>
          <w:sz w:val="24"/>
          <w:szCs w:val="24"/>
          <w:vertAlign w:val="subscript"/>
        </w:rPr>
        <w:t>δ</w:t>
      </w:r>
      <w:r w:rsidRPr="0065771B">
        <w:rPr>
          <w:rFonts w:ascii="Times New Roman" w:hAnsi="Times New Roman" w:cs="Times New Roman"/>
          <w:color w:val="000000" w:themeColor="text1"/>
          <w:sz w:val="24"/>
          <w:szCs w:val="24"/>
        </w:rPr>
        <w:t xml:space="preserve"> models, which in turn accounts for why the response-conditional meta-d’ vs d’ curves for the C</w:t>
      </w:r>
      <w:r w:rsidRPr="0065771B">
        <w:rPr>
          <w:rFonts w:ascii="Times New Roman" w:hAnsi="Times New Roman" w:cs="Times New Roman"/>
          <w:color w:val="000000" w:themeColor="text1"/>
          <w:sz w:val="24"/>
          <w:szCs w:val="24"/>
          <w:vertAlign w:val="subscript"/>
        </w:rPr>
        <w:t>x</w:t>
      </w:r>
      <w:r w:rsidRPr="0065771B">
        <w:rPr>
          <w:rFonts w:ascii="Times New Roman" w:hAnsi="Times New Roman" w:cs="Times New Roman"/>
          <w:color w:val="000000" w:themeColor="text1"/>
          <w:sz w:val="24"/>
          <w:szCs w:val="24"/>
        </w:rPr>
        <w:t xml:space="preserve"> and</w:t>
      </w:r>
      <w:r w:rsidRPr="0065771B">
        <w:rPr>
          <w:rFonts w:ascii="Times New Roman" w:eastAsia="Times New Roman" w:hAnsi="Times New Roman" w:cs="Times New Roman"/>
          <w:color w:val="000000" w:themeColor="text1"/>
          <w:sz w:val="24"/>
          <w:szCs w:val="24"/>
        </w:rPr>
        <w:t xml:space="preserve"> </w:t>
      </w:r>
      <w:r w:rsidRPr="0065771B">
        <w:rPr>
          <w:rFonts w:ascii="Times New Roman" w:hAnsi="Times New Roman" w:cs="Times New Roman"/>
          <w:color w:val="000000" w:themeColor="text1"/>
          <w:sz w:val="24"/>
          <w:szCs w:val="24"/>
        </w:rPr>
        <w:t>C</w:t>
      </w:r>
      <w:r w:rsidRPr="0065771B">
        <w:rPr>
          <w:rFonts w:ascii="Times New Roman" w:hAnsi="Times New Roman" w:cs="Times New Roman"/>
          <w:color w:val="000000" w:themeColor="text1"/>
          <w:sz w:val="24"/>
          <w:szCs w:val="24"/>
          <w:vertAlign w:val="subscript"/>
        </w:rPr>
        <w:t>δ</w:t>
      </w:r>
      <w:r w:rsidRPr="0065771B">
        <w:rPr>
          <w:rFonts w:ascii="Times New Roman" w:hAnsi="Times New Roman" w:cs="Times New Roman"/>
          <w:color w:val="000000" w:themeColor="text1"/>
          <w:sz w:val="24"/>
          <w:szCs w:val="24"/>
        </w:rPr>
        <w:t xml:space="preserve"> models do not differ all that drastically (</w:t>
      </w:r>
      <w:r w:rsidR="0053156C">
        <w:rPr>
          <w:rFonts w:ascii="Times New Roman" w:hAnsi="Times New Roman" w:cs="Times New Roman"/>
          <w:color w:val="000000" w:themeColor="text1"/>
          <w:sz w:val="24"/>
          <w:szCs w:val="24"/>
        </w:rPr>
        <w:t xml:space="preserve">S5 </w:t>
      </w:r>
      <w:r w:rsidRPr="0065771B">
        <w:rPr>
          <w:rFonts w:ascii="Times New Roman" w:hAnsi="Times New Roman" w:cs="Times New Roman"/>
          <w:color w:val="000000" w:themeColor="text1"/>
          <w:sz w:val="24"/>
          <w:szCs w:val="24"/>
        </w:rPr>
        <w:t>Fig).</w:t>
      </w:r>
    </w:p>
    <w:p w14:paraId="093A79B5" w14:textId="235BCA41" w:rsidR="00514417" w:rsidRPr="0065771B" w:rsidRDefault="00514417" w:rsidP="00514417">
      <w:pPr>
        <w:spacing w:line="480" w:lineRule="auto"/>
        <w:rPr>
          <w:rFonts w:ascii="Times New Roman" w:hAnsi="Times New Roman" w:cs="Times New Roman"/>
          <w:color w:val="000000" w:themeColor="text1"/>
          <w:sz w:val="24"/>
          <w:szCs w:val="24"/>
        </w:rPr>
      </w:pPr>
    </w:p>
    <w:p w14:paraId="136AED9E" w14:textId="7614C89A" w:rsidR="00514417" w:rsidRPr="00AA6E90" w:rsidRDefault="006C1736" w:rsidP="00514417">
      <w:pPr>
        <w:spacing w:line="480" w:lineRule="auto"/>
        <w:rPr>
          <w:color w:val="000000" w:themeColor="text1"/>
          <w:u w:val="single"/>
        </w:rPr>
      </w:pPr>
      <w:r>
        <w:rPr>
          <w:rFonts w:ascii="Times New Roman" w:hAnsi="Times New Roman" w:cs="Times New Roman"/>
          <w:color w:val="000000" w:themeColor="text1"/>
          <w:sz w:val="24"/>
          <w:szCs w:val="24"/>
          <w:u w:val="single"/>
        </w:rPr>
        <w:t xml:space="preserve">S3.2.2. </w:t>
      </w:r>
      <w:r w:rsidR="00514417" w:rsidRPr="00AA6E90">
        <w:rPr>
          <w:rFonts w:ascii="Times New Roman" w:hAnsi="Times New Roman" w:cs="Times New Roman"/>
          <w:color w:val="000000" w:themeColor="text1"/>
          <w:sz w:val="24"/>
          <w:szCs w:val="24"/>
          <w:u w:val="single"/>
        </w:rPr>
        <w:t>Alternative LCA model</w:t>
      </w:r>
    </w:p>
    <w:p w14:paraId="4908C191" w14:textId="281FB3F4" w:rsidR="003357C7" w:rsidRPr="0065771B" w:rsidRDefault="0049116B" w:rsidP="00C81333">
      <w:pPr>
        <w:spacing w:line="480" w:lineRule="auto"/>
        <w:ind w:firstLine="720"/>
        <w:rPr>
          <w:rFonts w:ascii="Times New Roman" w:eastAsia="Times New Roman" w:hAnsi="Times New Roman" w:cs="Times New Roman"/>
          <w:color w:val="000000" w:themeColor="text1"/>
          <w:sz w:val="24"/>
          <w:szCs w:val="24"/>
        </w:rPr>
      </w:pPr>
      <w:r w:rsidRPr="0065771B">
        <w:rPr>
          <w:rFonts w:ascii="Times New Roman" w:eastAsia="Times New Roman" w:hAnsi="Times New Roman" w:cs="Times New Roman"/>
          <w:color w:val="000000" w:themeColor="text1"/>
          <w:sz w:val="24"/>
          <w:szCs w:val="24"/>
        </w:rPr>
        <w:t xml:space="preserve">We also explored an alternative LCA model structure, as illustrated in </w:t>
      </w:r>
      <w:r w:rsidR="004523BA">
        <w:rPr>
          <w:rFonts w:ascii="Times New Roman" w:eastAsia="Times New Roman" w:hAnsi="Times New Roman" w:cs="Times New Roman"/>
          <w:color w:val="000000" w:themeColor="text1"/>
          <w:sz w:val="24"/>
          <w:szCs w:val="24"/>
        </w:rPr>
        <w:t xml:space="preserve">S4B </w:t>
      </w:r>
      <w:r w:rsidRPr="0065771B">
        <w:rPr>
          <w:rFonts w:ascii="Times New Roman" w:eastAsia="Times New Roman" w:hAnsi="Times New Roman" w:cs="Times New Roman"/>
          <w:color w:val="000000" w:themeColor="text1"/>
          <w:sz w:val="24"/>
          <w:szCs w:val="24"/>
        </w:rPr>
        <w:t xml:space="preserve">Fig. In this variant of the model, there are no inhibitory interneuron units, but rather the two </w:t>
      </w:r>
      <w:r w:rsidRPr="0065771B">
        <w:rPr>
          <w:rFonts w:ascii="Times New Roman" w:hAnsi="Times New Roman" w:cs="Times New Roman"/>
          <w:color w:val="000000" w:themeColor="text1"/>
          <w:sz w:val="24"/>
          <w:szCs w:val="24"/>
        </w:rPr>
        <w:t>δ</w:t>
      </w:r>
      <w:r w:rsidRPr="0065771B">
        <w:rPr>
          <w:rFonts w:ascii="Times New Roman" w:hAnsi="Times New Roman" w:cs="Times New Roman"/>
          <w:i/>
          <w:iCs/>
          <w:color w:val="000000" w:themeColor="text1"/>
          <w:sz w:val="24"/>
          <w:szCs w:val="24"/>
          <w:vertAlign w:val="subscript"/>
        </w:rPr>
        <w:t>i</w:t>
      </w:r>
      <w:r w:rsidRPr="0065771B">
        <w:rPr>
          <w:rFonts w:ascii="Times New Roman" w:hAnsi="Times New Roman" w:cs="Times New Roman"/>
          <w:color w:val="000000" w:themeColor="text1"/>
          <w:sz w:val="24"/>
          <w:szCs w:val="24"/>
        </w:rPr>
        <w:t xml:space="preserve"> units directly inhibit each other. This is functionally equivalent to changing eq. S</w:t>
      </w:r>
      <w:r w:rsidR="00AC268E">
        <w:rPr>
          <w:rFonts w:ascii="Times New Roman" w:hAnsi="Times New Roman" w:cs="Times New Roman"/>
          <w:color w:val="000000" w:themeColor="text1"/>
          <w:sz w:val="24"/>
          <w:szCs w:val="24"/>
        </w:rPr>
        <w:t>3</w:t>
      </w:r>
      <w:r w:rsidRPr="0065771B">
        <w:rPr>
          <w:rFonts w:ascii="Times New Roman" w:hAnsi="Times New Roman" w:cs="Times New Roman"/>
          <w:color w:val="000000" w:themeColor="text1"/>
          <w:sz w:val="24"/>
          <w:szCs w:val="24"/>
        </w:rPr>
        <w:t>.3 above so that H</w:t>
      </w:r>
      <w:r w:rsidRPr="0065771B">
        <w:rPr>
          <w:rFonts w:ascii="Times New Roman" w:hAnsi="Times New Roman" w:cs="Times New Roman"/>
          <w:i/>
          <w:iCs/>
          <w:color w:val="000000" w:themeColor="text1"/>
          <w:sz w:val="24"/>
          <w:szCs w:val="24"/>
          <w:vertAlign w:val="subscript"/>
        </w:rPr>
        <w:t>i</w:t>
      </w:r>
      <w:r w:rsidRPr="0065771B">
        <w:rPr>
          <w:rFonts w:ascii="Times New Roman" w:hAnsi="Times New Roman" w:cs="Times New Roman"/>
          <w:color w:val="000000" w:themeColor="text1"/>
          <w:sz w:val="24"/>
          <w:szCs w:val="24"/>
        </w:rPr>
        <w:t>(t) = δ</w:t>
      </w:r>
      <w:r w:rsidRPr="0065771B">
        <w:rPr>
          <w:rFonts w:ascii="Times New Roman" w:hAnsi="Times New Roman" w:cs="Times New Roman"/>
          <w:i/>
          <w:iCs/>
          <w:color w:val="000000" w:themeColor="text1"/>
          <w:sz w:val="24"/>
          <w:szCs w:val="24"/>
          <w:vertAlign w:val="subscript"/>
        </w:rPr>
        <w:t>i</w:t>
      </w:r>
      <w:r w:rsidRPr="0065771B">
        <w:rPr>
          <w:rFonts w:ascii="Times New Roman" w:hAnsi="Times New Roman" w:cs="Times New Roman"/>
          <w:color w:val="000000" w:themeColor="text1"/>
          <w:sz w:val="24"/>
          <w:szCs w:val="24"/>
        </w:rPr>
        <w:t xml:space="preserve">(t), and thus ensures that the </w:t>
      </w:r>
      <w:r w:rsidRPr="0065771B">
        <w:rPr>
          <w:rFonts w:ascii="Times New Roman" w:hAnsi="Times New Roman" w:cs="Times New Roman"/>
          <w:i/>
          <w:iCs/>
          <w:color w:val="000000" w:themeColor="text1"/>
          <w:sz w:val="24"/>
          <w:szCs w:val="24"/>
        </w:rPr>
        <w:t>x</w:t>
      </w:r>
      <w:r w:rsidRPr="0065771B">
        <w:rPr>
          <w:rFonts w:ascii="Times New Roman" w:hAnsi="Times New Roman" w:cs="Times New Roman"/>
          <w:i/>
          <w:iCs/>
          <w:color w:val="000000" w:themeColor="text1"/>
          <w:sz w:val="24"/>
          <w:szCs w:val="24"/>
          <w:vertAlign w:val="subscript"/>
        </w:rPr>
        <w:t>i</w:t>
      </w:r>
      <w:r w:rsidRPr="0065771B">
        <w:rPr>
          <w:rFonts w:ascii="Times New Roman" w:hAnsi="Times New Roman" w:cs="Times New Roman"/>
          <w:color w:val="000000" w:themeColor="text1"/>
          <w:sz w:val="24"/>
          <w:szCs w:val="24"/>
        </w:rPr>
        <w:t xml:space="preserve"> units do not participate in the inhibition of the δ</w:t>
      </w:r>
      <w:r w:rsidRPr="0065771B">
        <w:rPr>
          <w:rFonts w:ascii="Times New Roman" w:hAnsi="Times New Roman" w:cs="Times New Roman"/>
          <w:i/>
          <w:iCs/>
          <w:color w:val="000000" w:themeColor="text1"/>
          <w:sz w:val="24"/>
          <w:szCs w:val="24"/>
          <w:vertAlign w:val="subscript"/>
        </w:rPr>
        <w:t>i</w:t>
      </w:r>
      <w:r w:rsidRPr="0065771B">
        <w:rPr>
          <w:rFonts w:ascii="Times New Roman" w:hAnsi="Times New Roman" w:cs="Times New Roman"/>
          <w:color w:val="000000" w:themeColor="text1"/>
          <w:sz w:val="24"/>
          <w:szCs w:val="24"/>
        </w:rPr>
        <w:t xml:space="preserve"> units. We found that this model structure produced nearly identical results to those presented in </w:t>
      </w:r>
      <w:r w:rsidR="00711709">
        <w:rPr>
          <w:rFonts w:ascii="Times New Roman" w:hAnsi="Times New Roman" w:cs="Times New Roman"/>
          <w:color w:val="000000" w:themeColor="text1"/>
          <w:sz w:val="24"/>
          <w:szCs w:val="24"/>
        </w:rPr>
        <w:t xml:space="preserve">S5 </w:t>
      </w:r>
      <w:r w:rsidRPr="0065771B">
        <w:rPr>
          <w:rFonts w:ascii="Times New Roman" w:hAnsi="Times New Roman" w:cs="Times New Roman"/>
          <w:color w:val="000000" w:themeColor="text1"/>
          <w:sz w:val="24"/>
          <w:szCs w:val="24"/>
        </w:rPr>
        <w:t>Fig</w:t>
      </w:r>
      <w:r w:rsidR="00214D68">
        <w:rPr>
          <w:rFonts w:ascii="Times New Roman" w:hAnsi="Times New Roman" w:cs="Times New Roman"/>
          <w:color w:val="000000" w:themeColor="text1"/>
          <w:sz w:val="24"/>
          <w:szCs w:val="24"/>
        </w:rPr>
        <w:t xml:space="preserve">, as shown in </w:t>
      </w:r>
      <w:r w:rsidR="00711709">
        <w:rPr>
          <w:rFonts w:ascii="Times New Roman" w:hAnsi="Times New Roman" w:cs="Times New Roman"/>
          <w:color w:val="000000" w:themeColor="text1"/>
          <w:sz w:val="24"/>
          <w:szCs w:val="24"/>
        </w:rPr>
        <w:t xml:space="preserve">S7 </w:t>
      </w:r>
      <w:r w:rsidR="00214D68">
        <w:rPr>
          <w:rFonts w:ascii="Times New Roman" w:hAnsi="Times New Roman" w:cs="Times New Roman"/>
          <w:color w:val="000000" w:themeColor="text1"/>
          <w:sz w:val="24"/>
          <w:szCs w:val="24"/>
        </w:rPr>
        <w:t>Fig.</w:t>
      </w:r>
    </w:p>
    <w:p w14:paraId="5FD9C03E" w14:textId="7A49B658" w:rsidR="002A2225" w:rsidRPr="0065771B" w:rsidRDefault="002A2225" w:rsidP="00184B2C">
      <w:pPr>
        <w:spacing w:line="480" w:lineRule="auto"/>
        <w:rPr>
          <w:rFonts w:ascii="Times New Roman" w:eastAsia="Times New Roman" w:hAnsi="Times New Roman" w:cs="Times New Roman"/>
          <w:color w:val="000000" w:themeColor="text1"/>
          <w:sz w:val="24"/>
          <w:szCs w:val="24"/>
        </w:rPr>
      </w:pPr>
    </w:p>
    <w:p w14:paraId="78E5561C" w14:textId="11257207" w:rsidR="00CF4E0A" w:rsidRPr="0065771B" w:rsidRDefault="00CF4E0A" w:rsidP="00184B2C">
      <w:pPr>
        <w:spacing w:line="480" w:lineRule="auto"/>
        <w:rPr>
          <w:rFonts w:ascii="Times New Roman" w:eastAsia="Times New Roman" w:hAnsi="Times New Roman" w:cs="Times New Roman"/>
          <w:color w:val="000000" w:themeColor="text1"/>
          <w:sz w:val="24"/>
          <w:szCs w:val="24"/>
        </w:rPr>
      </w:pPr>
    </w:p>
    <w:p w14:paraId="649421C6" w14:textId="77777777" w:rsidR="00CF4E0A" w:rsidRPr="0065771B" w:rsidRDefault="00CF4E0A" w:rsidP="00184B2C">
      <w:pPr>
        <w:spacing w:line="480" w:lineRule="auto"/>
        <w:rPr>
          <w:rFonts w:ascii="Times New Roman" w:eastAsia="Times New Roman" w:hAnsi="Times New Roman" w:cs="Times New Roman"/>
          <w:color w:val="000000" w:themeColor="text1"/>
          <w:sz w:val="24"/>
          <w:szCs w:val="24"/>
        </w:rPr>
      </w:pPr>
    </w:p>
    <w:p w14:paraId="00F06D0E" w14:textId="77777777" w:rsidR="002A2225" w:rsidRPr="0065771B" w:rsidRDefault="002A2225" w:rsidP="00184B2C">
      <w:pPr>
        <w:spacing w:line="480" w:lineRule="auto"/>
        <w:rPr>
          <w:rFonts w:ascii="Times New Roman" w:eastAsia="Times New Roman" w:hAnsi="Times New Roman" w:cs="Times New Roman"/>
          <w:color w:val="000000" w:themeColor="text1"/>
          <w:sz w:val="24"/>
          <w:szCs w:val="24"/>
        </w:rPr>
      </w:pPr>
    </w:p>
    <w:p w14:paraId="6E59FCA8" w14:textId="29557BC2" w:rsidR="00B133E5" w:rsidRPr="0065771B" w:rsidRDefault="00514417" w:rsidP="00184B2C">
      <w:pPr>
        <w:spacing w:line="480" w:lineRule="auto"/>
        <w:rPr>
          <w:rFonts w:ascii="Times New Roman" w:eastAsia="Times New Roman" w:hAnsi="Times New Roman" w:cs="Times New Roman"/>
          <w:color w:val="000000" w:themeColor="text1"/>
          <w:sz w:val="24"/>
          <w:szCs w:val="24"/>
        </w:rPr>
      </w:pPr>
      <w:r w:rsidRPr="0065771B">
        <w:rPr>
          <w:rFonts w:ascii="Times New Roman" w:eastAsia="Times New Roman" w:hAnsi="Times New Roman" w:cs="Times New Roman"/>
          <w:noProof/>
          <w:color w:val="000000" w:themeColor="text1"/>
          <w:sz w:val="24"/>
          <w:szCs w:val="24"/>
        </w:rPr>
        <w:lastRenderedPageBreak/>
        <w:drawing>
          <wp:inline distT="0" distB="0" distL="0" distR="0" wp14:anchorId="53EF79E0" wp14:editId="6405C422">
            <wp:extent cx="4834890" cy="3194315"/>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3726" cy="3206759"/>
                    </a:xfrm>
                    <a:prstGeom prst="rect">
                      <a:avLst/>
                    </a:prstGeom>
                    <a:noFill/>
                    <a:ln>
                      <a:noFill/>
                    </a:ln>
                  </pic:spPr>
                </pic:pic>
              </a:graphicData>
            </a:graphic>
          </wp:inline>
        </w:drawing>
      </w:r>
    </w:p>
    <w:p w14:paraId="57523AF1" w14:textId="19E2DA95" w:rsidR="000F64C5" w:rsidRPr="0065771B" w:rsidRDefault="00B133E5" w:rsidP="00184B2C">
      <w:pPr>
        <w:spacing w:line="480" w:lineRule="auto"/>
        <w:rPr>
          <w:rFonts w:ascii="Times New Roman" w:hAnsi="Times New Roman" w:cs="Times New Roman"/>
          <w:color w:val="000000" w:themeColor="text1"/>
          <w:sz w:val="24"/>
          <w:szCs w:val="24"/>
        </w:rPr>
      </w:pPr>
      <w:r w:rsidRPr="0065771B">
        <w:rPr>
          <w:rFonts w:ascii="Times New Roman" w:eastAsia="Times New Roman" w:hAnsi="Times New Roman" w:cs="Times New Roman"/>
          <w:b/>
          <w:bCs/>
          <w:color w:val="000000" w:themeColor="text1"/>
          <w:sz w:val="24"/>
          <w:szCs w:val="24"/>
        </w:rPr>
        <w:t>S</w:t>
      </w:r>
      <w:r w:rsidR="0076076C">
        <w:rPr>
          <w:rFonts w:ascii="Times New Roman" w:eastAsia="Times New Roman" w:hAnsi="Times New Roman" w:cs="Times New Roman"/>
          <w:b/>
          <w:bCs/>
          <w:color w:val="000000" w:themeColor="text1"/>
          <w:sz w:val="24"/>
          <w:szCs w:val="24"/>
        </w:rPr>
        <w:t>4</w:t>
      </w:r>
      <w:r w:rsidR="006A272D">
        <w:rPr>
          <w:rFonts w:ascii="Times New Roman" w:eastAsia="Times New Roman" w:hAnsi="Times New Roman" w:cs="Times New Roman"/>
          <w:b/>
          <w:bCs/>
          <w:color w:val="000000" w:themeColor="text1"/>
          <w:sz w:val="24"/>
          <w:szCs w:val="24"/>
        </w:rPr>
        <w:t xml:space="preserve"> Fig</w:t>
      </w:r>
      <w:r w:rsidRPr="0065771B">
        <w:rPr>
          <w:rFonts w:ascii="Times New Roman" w:eastAsia="Times New Roman" w:hAnsi="Times New Roman" w:cs="Times New Roman"/>
          <w:b/>
          <w:bCs/>
          <w:color w:val="000000" w:themeColor="text1"/>
          <w:sz w:val="24"/>
          <w:szCs w:val="24"/>
        </w:rPr>
        <w:t xml:space="preserve">. </w:t>
      </w:r>
      <w:r w:rsidR="000F64C5" w:rsidRPr="0065771B">
        <w:rPr>
          <w:rFonts w:ascii="Times New Roman" w:eastAsia="Times New Roman" w:hAnsi="Times New Roman" w:cs="Times New Roman"/>
          <w:b/>
          <w:bCs/>
          <w:color w:val="000000" w:themeColor="text1"/>
          <w:sz w:val="24"/>
          <w:szCs w:val="24"/>
        </w:rPr>
        <w:t>LCA m</w:t>
      </w:r>
      <w:r w:rsidRPr="0065771B">
        <w:rPr>
          <w:rFonts w:ascii="Times New Roman" w:eastAsia="Times New Roman" w:hAnsi="Times New Roman" w:cs="Times New Roman"/>
          <w:b/>
          <w:bCs/>
          <w:color w:val="000000" w:themeColor="text1"/>
          <w:sz w:val="24"/>
          <w:szCs w:val="24"/>
        </w:rPr>
        <w:t xml:space="preserve">odel structure. </w:t>
      </w:r>
      <w:r w:rsidR="0049116B" w:rsidRPr="0065771B">
        <w:rPr>
          <w:rFonts w:ascii="Times New Roman" w:eastAsia="Times New Roman" w:hAnsi="Times New Roman" w:cs="Times New Roman"/>
          <w:b/>
          <w:bCs/>
          <w:color w:val="000000" w:themeColor="text1"/>
          <w:sz w:val="24"/>
          <w:szCs w:val="24"/>
        </w:rPr>
        <w:t xml:space="preserve">(A) </w:t>
      </w:r>
      <w:r w:rsidRPr="0065771B">
        <w:rPr>
          <w:rFonts w:ascii="Times New Roman" w:eastAsia="Times New Roman" w:hAnsi="Times New Roman" w:cs="Times New Roman"/>
          <w:color w:val="000000" w:themeColor="text1"/>
          <w:sz w:val="24"/>
          <w:szCs w:val="24"/>
        </w:rPr>
        <w:t xml:space="preserve">Both </w:t>
      </w:r>
      <w:r w:rsidRPr="0065771B">
        <w:rPr>
          <w:rFonts w:ascii="Times New Roman" w:hAnsi="Times New Roman" w:cs="Times New Roman"/>
          <w:i/>
          <w:iCs/>
          <w:color w:val="000000" w:themeColor="text1"/>
          <w:sz w:val="24"/>
          <w:szCs w:val="24"/>
        </w:rPr>
        <w:t>x</w:t>
      </w:r>
      <w:r w:rsidRPr="0065771B">
        <w:rPr>
          <w:rFonts w:ascii="Times New Roman" w:hAnsi="Times New Roman" w:cs="Times New Roman"/>
          <w:i/>
          <w:iCs/>
          <w:color w:val="000000" w:themeColor="text1"/>
          <w:sz w:val="24"/>
          <w:szCs w:val="24"/>
          <w:vertAlign w:val="subscript"/>
        </w:rPr>
        <w:t>i</w:t>
      </w:r>
      <w:r w:rsidRPr="0065771B">
        <w:rPr>
          <w:rFonts w:ascii="Times New Roman" w:hAnsi="Times New Roman" w:cs="Times New Roman"/>
          <w:color w:val="000000" w:themeColor="text1"/>
          <w:sz w:val="24"/>
          <w:szCs w:val="24"/>
        </w:rPr>
        <w:t xml:space="preserve"> and δ</w:t>
      </w:r>
      <w:r w:rsidRPr="0065771B">
        <w:rPr>
          <w:rFonts w:ascii="Times New Roman" w:hAnsi="Times New Roman" w:cs="Times New Roman"/>
          <w:i/>
          <w:iCs/>
          <w:color w:val="000000" w:themeColor="text1"/>
          <w:sz w:val="24"/>
          <w:szCs w:val="24"/>
          <w:vertAlign w:val="subscript"/>
        </w:rPr>
        <w:t>i</w:t>
      </w:r>
      <w:r w:rsidRPr="0065771B">
        <w:rPr>
          <w:rFonts w:ascii="Times New Roman" w:hAnsi="Times New Roman" w:cs="Times New Roman"/>
          <w:color w:val="000000" w:themeColor="text1"/>
          <w:sz w:val="24"/>
          <w:szCs w:val="24"/>
        </w:rPr>
        <w:t xml:space="preserve"> units are leaky accumulators of evidence for stimulus S</w:t>
      </w:r>
      <w:r w:rsidRPr="0065771B">
        <w:rPr>
          <w:rFonts w:ascii="Times New Roman" w:hAnsi="Times New Roman" w:cs="Times New Roman"/>
          <w:i/>
          <w:iCs/>
          <w:color w:val="000000" w:themeColor="text1"/>
          <w:sz w:val="24"/>
          <w:szCs w:val="24"/>
          <w:vertAlign w:val="subscript"/>
        </w:rPr>
        <w:t>i</w:t>
      </w:r>
      <w:r w:rsidRPr="0065771B">
        <w:rPr>
          <w:rFonts w:ascii="Times New Roman" w:hAnsi="Times New Roman" w:cs="Times New Roman"/>
          <w:color w:val="000000" w:themeColor="text1"/>
          <w:sz w:val="24"/>
          <w:szCs w:val="24"/>
        </w:rPr>
        <w:t>, and both activate inhibitory interneuron units H</w:t>
      </w:r>
      <w:r w:rsidRPr="0065771B">
        <w:rPr>
          <w:rFonts w:ascii="Times New Roman" w:hAnsi="Times New Roman" w:cs="Times New Roman"/>
          <w:color w:val="000000" w:themeColor="text1"/>
          <w:sz w:val="24"/>
          <w:szCs w:val="24"/>
          <w:vertAlign w:val="subscript"/>
        </w:rPr>
        <w:t>i</w:t>
      </w:r>
      <w:r w:rsidRPr="0065771B">
        <w:rPr>
          <w:rFonts w:ascii="Times New Roman" w:hAnsi="Times New Roman" w:cs="Times New Roman"/>
          <w:color w:val="000000" w:themeColor="text1"/>
          <w:sz w:val="24"/>
          <w:szCs w:val="24"/>
        </w:rPr>
        <w:t>. In turn, δ</w:t>
      </w:r>
      <w:r w:rsidRPr="0065771B">
        <w:rPr>
          <w:rFonts w:ascii="Times New Roman" w:hAnsi="Times New Roman" w:cs="Times New Roman"/>
          <w:i/>
          <w:iCs/>
          <w:color w:val="000000" w:themeColor="text1"/>
          <w:sz w:val="24"/>
          <w:szCs w:val="24"/>
          <w:vertAlign w:val="subscript"/>
        </w:rPr>
        <w:t>i</w:t>
      </w:r>
      <w:r w:rsidRPr="0065771B">
        <w:rPr>
          <w:rFonts w:ascii="Times New Roman" w:hAnsi="Times New Roman" w:cs="Times New Roman"/>
          <w:color w:val="000000" w:themeColor="text1"/>
          <w:sz w:val="24"/>
          <w:szCs w:val="24"/>
        </w:rPr>
        <w:t xml:space="preserve"> units receive inhibition from the inhibitory interneuron units with opposite tuning preference, H</w:t>
      </w:r>
      <w:r w:rsidRPr="0065771B">
        <w:rPr>
          <w:rFonts w:ascii="Times New Roman" w:hAnsi="Times New Roman" w:cs="Times New Roman"/>
          <w:color w:val="000000" w:themeColor="text1"/>
          <w:sz w:val="24"/>
          <w:szCs w:val="24"/>
          <w:vertAlign w:val="subscript"/>
        </w:rPr>
        <w:t>j≠i</w:t>
      </w:r>
      <w:r w:rsidRPr="0065771B">
        <w:rPr>
          <w:rFonts w:ascii="Times New Roman" w:hAnsi="Times New Roman" w:cs="Times New Roman"/>
          <w:color w:val="000000" w:themeColor="text1"/>
          <w:sz w:val="24"/>
          <w:szCs w:val="24"/>
        </w:rPr>
        <w:t xml:space="preserve">. </w:t>
      </w:r>
      <w:r w:rsidR="000F64C5" w:rsidRPr="0065771B">
        <w:rPr>
          <w:rFonts w:ascii="Times New Roman" w:hAnsi="Times New Roman" w:cs="Times New Roman"/>
          <w:color w:val="000000" w:themeColor="text1"/>
          <w:sz w:val="24"/>
          <w:szCs w:val="24"/>
        </w:rPr>
        <w:t xml:space="preserve">Thus, the </w:t>
      </w:r>
      <w:r w:rsidR="000F64C5" w:rsidRPr="0065771B">
        <w:rPr>
          <w:rFonts w:ascii="Times New Roman" w:hAnsi="Times New Roman" w:cs="Times New Roman"/>
          <w:i/>
          <w:iCs/>
          <w:color w:val="000000" w:themeColor="text1"/>
          <w:sz w:val="24"/>
          <w:szCs w:val="24"/>
        </w:rPr>
        <w:t>x</w:t>
      </w:r>
      <w:r w:rsidR="000F64C5" w:rsidRPr="0065771B">
        <w:rPr>
          <w:rFonts w:ascii="Times New Roman" w:hAnsi="Times New Roman" w:cs="Times New Roman"/>
          <w:i/>
          <w:iCs/>
          <w:color w:val="000000" w:themeColor="text1"/>
          <w:sz w:val="24"/>
          <w:szCs w:val="24"/>
          <w:vertAlign w:val="subscript"/>
        </w:rPr>
        <w:t>i</w:t>
      </w:r>
      <w:r w:rsidR="000F64C5" w:rsidRPr="0065771B">
        <w:rPr>
          <w:rFonts w:ascii="Times New Roman" w:hAnsi="Times New Roman" w:cs="Times New Roman"/>
          <w:color w:val="000000" w:themeColor="text1"/>
          <w:sz w:val="24"/>
          <w:szCs w:val="24"/>
        </w:rPr>
        <w:t xml:space="preserve"> and δ</w:t>
      </w:r>
      <w:r w:rsidR="000F64C5" w:rsidRPr="0065771B">
        <w:rPr>
          <w:rFonts w:ascii="Times New Roman" w:hAnsi="Times New Roman" w:cs="Times New Roman"/>
          <w:i/>
          <w:iCs/>
          <w:color w:val="000000" w:themeColor="text1"/>
          <w:sz w:val="24"/>
          <w:szCs w:val="24"/>
          <w:vertAlign w:val="subscript"/>
        </w:rPr>
        <w:t>i</w:t>
      </w:r>
      <w:r w:rsidR="000F64C5" w:rsidRPr="0065771B">
        <w:rPr>
          <w:rFonts w:ascii="Times New Roman" w:hAnsi="Times New Roman" w:cs="Times New Roman"/>
          <w:color w:val="000000" w:themeColor="text1"/>
          <w:sz w:val="24"/>
          <w:szCs w:val="24"/>
        </w:rPr>
        <w:t xml:space="preserve"> units of this LCA model correspond roughly to absolute and relative stimulus evidence, analogous to the </w:t>
      </w:r>
      <w:r w:rsidR="000F64C5" w:rsidRPr="0065771B">
        <w:rPr>
          <w:rFonts w:ascii="Times New Roman" w:hAnsi="Times New Roman" w:cs="Times New Roman"/>
          <w:i/>
          <w:iCs/>
          <w:color w:val="000000" w:themeColor="text1"/>
          <w:sz w:val="24"/>
          <w:szCs w:val="24"/>
        </w:rPr>
        <w:t>x</w:t>
      </w:r>
      <w:r w:rsidR="000F64C5" w:rsidRPr="0065771B">
        <w:rPr>
          <w:rFonts w:ascii="Times New Roman" w:hAnsi="Times New Roman" w:cs="Times New Roman"/>
          <w:i/>
          <w:iCs/>
          <w:color w:val="000000" w:themeColor="text1"/>
          <w:sz w:val="24"/>
          <w:szCs w:val="24"/>
          <w:vertAlign w:val="subscript"/>
        </w:rPr>
        <w:t>i</w:t>
      </w:r>
      <w:r w:rsidR="000F64C5" w:rsidRPr="0065771B">
        <w:rPr>
          <w:rFonts w:ascii="Times New Roman" w:hAnsi="Times New Roman" w:cs="Times New Roman"/>
          <w:color w:val="000000" w:themeColor="text1"/>
          <w:sz w:val="24"/>
          <w:szCs w:val="24"/>
        </w:rPr>
        <w:t xml:space="preserve"> and δ</w:t>
      </w:r>
      <w:r w:rsidR="000F64C5" w:rsidRPr="0065771B">
        <w:rPr>
          <w:rFonts w:ascii="Times New Roman" w:hAnsi="Times New Roman" w:cs="Times New Roman"/>
          <w:i/>
          <w:iCs/>
          <w:color w:val="000000" w:themeColor="text1"/>
          <w:sz w:val="24"/>
          <w:szCs w:val="24"/>
          <w:vertAlign w:val="subscript"/>
        </w:rPr>
        <w:t>i</w:t>
      </w:r>
      <w:r w:rsidR="000F64C5" w:rsidRPr="0065771B">
        <w:rPr>
          <w:rFonts w:ascii="Times New Roman" w:hAnsi="Times New Roman" w:cs="Times New Roman"/>
          <w:color w:val="000000" w:themeColor="text1"/>
          <w:sz w:val="24"/>
          <w:szCs w:val="24"/>
        </w:rPr>
        <w:t xml:space="preserve"> units in the diffusion style model explored in the main manuscript.</w:t>
      </w:r>
      <w:r w:rsidR="0049116B" w:rsidRPr="0065771B">
        <w:rPr>
          <w:rFonts w:ascii="Times New Roman" w:hAnsi="Times New Roman" w:cs="Times New Roman"/>
          <w:color w:val="000000" w:themeColor="text1"/>
          <w:sz w:val="24"/>
          <w:szCs w:val="24"/>
        </w:rPr>
        <w:t xml:space="preserve"> </w:t>
      </w:r>
      <w:r w:rsidR="0049116B" w:rsidRPr="0065771B">
        <w:rPr>
          <w:rFonts w:ascii="Times New Roman" w:hAnsi="Times New Roman" w:cs="Times New Roman"/>
          <w:b/>
          <w:bCs/>
          <w:color w:val="000000" w:themeColor="text1"/>
          <w:sz w:val="24"/>
          <w:szCs w:val="24"/>
        </w:rPr>
        <w:t xml:space="preserve">(B) </w:t>
      </w:r>
      <w:r w:rsidR="0049116B" w:rsidRPr="0065771B">
        <w:rPr>
          <w:rFonts w:ascii="Times New Roman" w:hAnsi="Times New Roman" w:cs="Times New Roman"/>
          <w:color w:val="000000" w:themeColor="text1"/>
          <w:sz w:val="24"/>
          <w:szCs w:val="24"/>
        </w:rPr>
        <w:t>An alternative model structure which produced simulation results nearly identical to those of the model structure shown in (A).</w:t>
      </w:r>
    </w:p>
    <w:p w14:paraId="0F60DBC2" w14:textId="08AC1515" w:rsidR="00B133E5" w:rsidRPr="0065771B" w:rsidRDefault="00B133E5" w:rsidP="00184B2C">
      <w:pPr>
        <w:spacing w:line="480" w:lineRule="auto"/>
        <w:rPr>
          <w:rFonts w:ascii="Times New Roman" w:hAnsi="Times New Roman" w:cs="Times New Roman"/>
          <w:color w:val="000000" w:themeColor="text1"/>
          <w:sz w:val="24"/>
          <w:szCs w:val="24"/>
        </w:rPr>
      </w:pPr>
    </w:p>
    <w:p w14:paraId="525E85CA" w14:textId="0F3F8821" w:rsidR="000F64C5" w:rsidRPr="0065771B" w:rsidRDefault="000F64C5" w:rsidP="00184B2C">
      <w:pPr>
        <w:spacing w:line="480" w:lineRule="auto"/>
        <w:rPr>
          <w:rFonts w:ascii="Times New Roman" w:hAnsi="Times New Roman" w:cs="Times New Roman"/>
          <w:color w:val="000000" w:themeColor="text1"/>
          <w:sz w:val="24"/>
          <w:szCs w:val="24"/>
        </w:rPr>
      </w:pPr>
    </w:p>
    <w:p w14:paraId="613AFBCB" w14:textId="77777777" w:rsidR="000A4631" w:rsidRPr="0065771B" w:rsidRDefault="000A4631" w:rsidP="00184B2C">
      <w:pPr>
        <w:spacing w:line="480" w:lineRule="auto"/>
        <w:rPr>
          <w:rFonts w:ascii="Times New Roman" w:eastAsia="Times New Roman" w:hAnsi="Times New Roman" w:cs="Times New Roman"/>
          <w:color w:val="000000" w:themeColor="text1"/>
          <w:sz w:val="24"/>
          <w:szCs w:val="24"/>
        </w:rPr>
      </w:pPr>
    </w:p>
    <w:p w14:paraId="13560321" w14:textId="37E1B2CC" w:rsidR="000F64C5" w:rsidRPr="0065771B" w:rsidRDefault="00514A79" w:rsidP="00184B2C">
      <w:p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lastRenderedPageBreak/>
        <w:drawing>
          <wp:inline distT="0" distB="0" distL="0" distR="0" wp14:anchorId="2899AAF3" wp14:editId="34B25132">
            <wp:extent cx="5935980" cy="30099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5980" cy="3009900"/>
                    </a:xfrm>
                    <a:prstGeom prst="rect">
                      <a:avLst/>
                    </a:prstGeom>
                    <a:noFill/>
                    <a:ln>
                      <a:noFill/>
                    </a:ln>
                  </pic:spPr>
                </pic:pic>
              </a:graphicData>
            </a:graphic>
          </wp:inline>
        </w:drawing>
      </w:r>
    </w:p>
    <w:p w14:paraId="1129E877" w14:textId="43556941" w:rsidR="000A4631" w:rsidRPr="0065771B" w:rsidRDefault="00034D96" w:rsidP="00184B2C">
      <w:pPr>
        <w:spacing w:line="48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S5 </w:t>
      </w:r>
      <w:r w:rsidR="000A4631" w:rsidRPr="0065771B">
        <w:rPr>
          <w:rFonts w:ascii="Times New Roman" w:eastAsia="Times New Roman" w:hAnsi="Times New Roman" w:cs="Times New Roman"/>
          <w:b/>
          <w:bCs/>
          <w:color w:val="000000" w:themeColor="text1"/>
          <w:sz w:val="24"/>
          <w:szCs w:val="24"/>
        </w:rPr>
        <w:t>Fig. Simulation results</w:t>
      </w:r>
      <w:r w:rsidR="00214D68">
        <w:rPr>
          <w:rFonts w:ascii="Times New Roman" w:eastAsia="Times New Roman" w:hAnsi="Times New Roman" w:cs="Times New Roman"/>
          <w:b/>
          <w:bCs/>
          <w:color w:val="000000" w:themeColor="text1"/>
          <w:sz w:val="24"/>
          <w:szCs w:val="24"/>
        </w:rPr>
        <w:t xml:space="preserve"> for the model shown in </w:t>
      </w:r>
      <w:r w:rsidR="000855AE">
        <w:rPr>
          <w:rFonts w:ascii="Times New Roman" w:eastAsia="Times New Roman" w:hAnsi="Times New Roman" w:cs="Times New Roman"/>
          <w:b/>
          <w:bCs/>
          <w:color w:val="000000" w:themeColor="text1"/>
          <w:sz w:val="24"/>
          <w:szCs w:val="24"/>
        </w:rPr>
        <w:t xml:space="preserve">S4A </w:t>
      </w:r>
      <w:r w:rsidR="00214D68">
        <w:rPr>
          <w:rFonts w:ascii="Times New Roman" w:eastAsia="Times New Roman" w:hAnsi="Times New Roman" w:cs="Times New Roman"/>
          <w:b/>
          <w:bCs/>
          <w:color w:val="000000" w:themeColor="text1"/>
          <w:sz w:val="24"/>
          <w:szCs w:val="24"/>
        </w:rPr>
        <w:t>Fig</w:t>
      </w:r>
      <w:r w:rsidR="000A4631" w:rsidRPr="0065771B">
        <w:rPr>
          <w:rFonts w:ascii="Times New Roman" w:eastAsia="Times New Roman" w:hAnsi="Times New Roman" w:cs="Times New Roman"/>
          <w:b/>
          <w:bCs/>
          <w:color w:val="000000" w:themeColor="text1"/>
          <w:sz w:val="24"/>
          <w:szCs w:val="24"/>
        </w:rPr>
        <w:t xml:space="preserve">. </w:t>
      </w:r>
    </w:p>
    <w:p w14:paraId="4F43FBF4" w14:textId="7E25A6F7" w:rsidR="002D5B7E" w:rsidRPr="0065771B" w:rsidRDefault="002D5B7E" w:rsidP="00184B2C">
      <w:pPr>
        <w:spacing w:line="480" w:lineRule="auto"/>
        <w:rPr>
          <w:rFonts w:ascii="Times New Roman" w:eastAsia="Times New Roman" w:hAnsi="Times New Roman" w:cs="Times New Roman"/>
          <w:b/>
          <w:bCs/>
          <w:color w:val="000000" w:themeColor="text1"/>
          <w:sz w:val="24"/>
          <w:szCs w:val="24"/>
        </w:rPr>
      </w:pPr>
    </w:p>
    <w:p w14:paraId="05833E15" w14:textId="2A6FC4C6" w:rsidR="002D5B7E" w:rsidRPr="0065771B" w:rsidRDefault="009A5CBC" w:rsidP="00184B2C">
      <w:p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noProof/>
          <w:color w:val="000000" w:themeColor="text1"/>
          <w:sz w:val="24"/>
          <w:szCs w:val="24"/>
        </w:rPr>
        <w:lastRenderedPageBreak/>
        <w:drawing>
          <wp:inline distT="0" distB="0" distL="0" distR="0" wp14:anchorId="07944617" wp14:editId="7887E40A">
            <wp:extent cx="4484723" cy="73494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03470" cy="7380213"/>
                    </a:xfrm>
                    <a:prstGeom prst="rect">
                      <a:avLst/>
                    </a:prstGeom>
                    <a:noFill/>
                    <a:ln>
                      <a:noFill/>
                    </a:ln>
                  </pic:spPr>
                </pic:pic>
              </a:graphicData>
            </a:graphic>
          </wp:inline>
        </w:drawing>
      </w:r>
    </w:p>
    <w:p w14:paraId="09CB4A84" w14:textId="04375A08" w:rsidR="00214D68" w:rsidRDefault="00034D96" w:rsidP="00DB6ED7">
      <w:pPr>
        <w:spacing w:line="48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S6 </w:t>
      </w:r>
      <w:r w:rsidR="0049116B" w:rsidRPr="0065771B">
        <w:rPr>
          <w:rFonts w:ascii="Times New Roman" w:eastAsia="Times New Roman" w:hAnsi="Times New Roman" w:cs="Times New Roman"/>
          <w:b/>
          <w:bCs/>
          <w:color w:val="000000" w:themeColor="text1"/>
          <w:sz w:val="24"/>
          <w:szCs w:val="24"/>
        </w:rPr>
        <w:t xml:space="preserve">Fig. </w:t>
      </w:r>
      <w:r w:rsidR="00C8748A" w:rsidRPr="00C8748A">
        <w:rPr>
          <w:rFonts w:ascii="Times New Roman" w:eastAsia="Times New Roman" w:hAnsi="Times New Roman" w:cs="Times New Roman"/>
          <w:b/>
          <w:bCs/>
          <w:color w:val="000000" w:themeColor="text1"/>
          <w:sz w:val="24"/>
          <w:szCs w:val="24"/>
        </w:rPr>
        <w:t>Simulated distributions of evidence in confidence units at the time of confidence rating as a function of stimulus and accuracy</w:t>
      </w:r>
      <w:r w:rsidR="0049116B" w:rsidRPr="0065771B">
        <w:rPr>
          <w:rFonts w:ascii="Times New Roman" w:eastAsia="Times New Roman" w:hAnsi="Times New Roman" w:cs="Times New Roman"/>
          <w:b/>
          <w:bCs/>
          <w:color w:val="000000" w:themeColor="text1"/>
          <w:sz w:val="24"/>
          <w:szCs w:val="24"/>
        </w:rPr>
        <w:t xml:space="preserve"> for the LCA model</w:t>
      </w:r>
      <w:r w:rsidR="00214D68">
        <w:rPr>
          <w:rFonts w:ascii="Times New Roman" w:eastAsia="Times New Roman" w:hAnsi="Times New Roman" w:cs="Times New Roman"/>
          <w:b/>
          <w:bCs/>
          <w:color w:val="000000" w:themeColor="text1"/>
          <w:sz w:val="24"/>
          <w:szCs w:val="24"/>
        </w:rPr>
        <w:t xml:space="preserve"> shown in </w:t>
      </w:r>
      <w:r w:rsidR="00F766FC">
        <w:rPr>
          <w:rFonts w:ascii="Times New Roman" w:eastAsia="Times New Roman" w:hAnsi="Times New Roman" w:cs="Times New Roman"/>
          <w:b/>
          <w:bCs/>
          <w:color w:val="000000" w:themeColor="text1"/>
          <w:sz w:val="24"/>
          <w:szCs w:val="24"/>
        </w:rPr>
        <w:t xml:space="preserve">S4A </w:t>
      </w:r>
      <w:r w:rsidR="00214D68">
        <w:rPr>
          <w:rFonts w:ascii="Times New Roman" w:eastAsia="Times New Roman" w:hAnsi="Times New Roman" w:cs="Times New Roman"/>
          <w:b/>
          <w:bCs/>
          <w:color w:val="000000" w:themeColor="text1"/>
          <w:sz w:val="24"/>
          <w:szCs w:val="24"/>
        </w:rPr>
        <w:t>Fig</w:t>
      </w:r>
      <w:r w:rsidR="0049116B" w:rsidRPr="0065771B">
        <w:rPr>
          <w:rFonts w:ascii="Times New Roman" w:eastAsia="Times New Roman" w:hAnsi="Times New Roman" w:cs="Times New Roman"/>
          <w:b/>
          <w:bCs/>
          <w:color w:val="000000" w:themeColor="text1"/>
          <w:sz w:val="24"/>
          <w:szCs w:val="24"/>
        </w:rPr>
        <w:t>.</w:t>
      </w:r>
    </w:p>
    <w:p w14:paraId="2B589763" w14:textId="77777777" w:rsidR="00214D68" w:rsidRDefault="00214D68">
      <w:pPr>
        <w:spacing w:after="160" w:line="259"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lastRenderedPageBreak/>
        <w:drawing>
          <wp:inline distT="0" distB="0" distL="0" distR="0" wp14:anchorId="3E122190" wp14:editId="462E1790">
            <wp:extent cx="5935980" cy="29337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980" cy="2933700"/>
                    </a:xfrm>
                    <a:prstGeom prst="rect">
                      <a:avLst/>
                    </a:prstGeom>
                    <a:noFill/>
                    <a:ln>
                      <a:noFill/>
                    </a:ln>
                  </pic:spPr>
                </pic:pic>
              </a:graphicData>
            </a:graphic>
          </wp:inline>
        </w:drawing>
      </w:r>
    </w:p>
    <w:p w14:paraId="7CAAFD0D" w14:textId="48252571" w:rsidR="00214D68" w:rsidRPr="0065771B" w:rsidRDefault="00DF575C" w:rsidP="00214D68">
      <w:pPr>
        <w:spacing w:line="48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S7 </w:t>
      </w:r>
      <w:r w:rsidR="00214D68" w:rsidRPr="0065771B">
        <w:rPr>
          <w:rFonts w:ascii="Times New Roman" w:eastAsia="Times New Roman" w:hAnsi="Times New Roman" w:cs="Times New Roman"/>
          <w:b/>
          <w:bCs/>
          <w:color w:val="000000" w:themeColor="text1"/>
          <w:sz w:val="24"/>
          <w:szCs w:val="24"/>
        </w:rPr>
        <w:t>Fig. Simulation results</w:t>
      </w:r>
      <w:r w:rsidR="00214D68">
        <w:rPr>
          <w:rFonts w:ascii="Times New Roman" w:eastAsia="Times New Roman" w:hAnsi="Times New Roman" w:cs="Times New Roman"/>
          <w:b/>
          <w:bCs/>
          <w:color w:val="000000" w:themeColor="text1"/>
          <w:sz w:val="24"/>
          <w:szCs w:val="24"/>
        </w:rPr>
        <w:t xml:space="preserve"> for the model shown in </w:t>
      </w:r>
      <w:r>
        <w:rPr>
          <w:rFonts w:ascii="Times New Roman" w:eastAsia="Times New Roman" w:hAnsi="Times New Roman" w:cs="Times New Roman"/>
          <w:b/>
          <w:bCs/>
          <w:color w:val="000000" w:themeColor="text1"/>
          <w:sz w:val="24"/>
          <w:szCs w:val="24"/>
        </w:rPr>
        <w:t xml:space="preserve">S4B </w:t>
      </w:r>
      <w:r w:rsidR="00214D68">
        <w:rPr>
          <w:rFonts w:ascii="Times New Roman" w:eastAsia="Times New Roman" w:hAnsi="Times New Roman" w:cs="Times New Roman"/>
          <w:b/>
          <w:bCs/>
          <w:color w:val="000000" w:themeColor="text1"/>
          <w:sz w:val="24"/>
          <w:szCs w:val="24"/>
        </w:rPr>
        <w:t>Fig</w:t>
      </w:r>
      <w:r w:rsidR="00214D68" w:rsidRPr="0065771B">
        <w:rPr>
          <w:rFonts w:ascii="Times New Roman" w:eastAsia="Times New Roman" w:hAnsi="Times New Roman" w:cs="Times New Roman"/>
          <w:b/>
          <w:bCs/>
          <w:color w:val="000000" w:themeColor="text1"/>
          <w:sz w:val="24"/>
          <w:szCs w:val="24"/>
        </w:rPr>
        <w:t xml:space="preserve">. </w:t>
      </w:r>
    </w:p>
    <w:p w14:paraId="0D9CA831" w14:textId="6BC623CE" w:rsidR="006837B5" w:rsidRDefault="006837B5">
      <w:pPr>
        <w:spacing w:after="160" w:line="259"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14:paraId="12B008FC" w14:textId="77777777" w:rsidR="006837B5" w:rsidRPr="00765B84" w:rsidRDefault="006837B5" w:rsidP="006837B5">
      <w:pPr>
        <w:pBdr>
          <w:top w:val="nil"/>
          <w:left w:val="nil"/>
          <w:bottom w:val="nil"/>
          <w:right w:val="nil"/>
          <w:between w:val="nil"/>
        </w:pBdr>
        <w:spacing w:line="480" w:lineRule="auto"/>
        <w:rPr>
          <w:rFonts w:ascii="Times New Roman" w:eastAsia="Times New Roman" w:hAnsi="Times New Roman" w:cs="Times New Roman"/>
          <w:b/>
          <w:sz w:val="28"/>
          <w:szCs w:val="28"/>
        </w:rPr>
      </w:pPr>
      <w:r w:rsidRPr="00765B84">
        <w:rPr>
          <w:rFonts w:ascii="Times New Roman" w:eastAsia="Times New Roman" w:hAnsi="Times New Roman" w:cs="Times New Roman"/>
          <w:b/>
          <w:sz w:val="28"/>
          <w:szCs w:val="28"/>
        </w:rPr>
        <w:lastRenderedPageBreak/>
        <w:t>References</w:t>
      </w:r>
    </w:p>
    <w:p w14:paraId="44BF8F2C" w14:textId="5831B398" w:rsidR="00E6681F" w:rsidRPr="0065771B" w:rsidRDefault="00E6681F" w:rsidP="00E6681F">
      <w:pPr>
        <w:tabs>
          <w:tab w:val="left" w:pos="480"/>
        </w:tabs>
        <w:spacing w:after="240" w:line="240" w:lineRule="auto"/>
        <w:ind w:left="480" w:hanging="480"/>
        <w:rPr>
          <w:rFonts w:ascii="Times New Roman" w:eastAsia="Times New Roman" w:hAnsi="Times New Roman" w:cs="Times New Roman"/>
          <w:bCs/>
          <w:noProof/>
          <w:color w:val="000000" w:themeColor="text1"/>
          <w:sz w:val="24"/>
          <w:szCs w:val="24"/>
        </w:rPr>
      </w:pPr>
      <w:r w:rsidRPr="0065771B">
        <w:rPr>
          <w:rFonts w:ascii="Times New Roman" w:eastAsia="Times New Roman" w:hAnsi="Times New Roman" w:cs="Times New Roman"/>
          <w:b/>
          <w:bCs/>
          <w:color w:val="000000" w:themeColor="text1"/>
          <w:sz w:val="24"/>
          <w:szCs w:val="24"/>
        </w:rPr>
        <w:fldChar w:fldCharType="begin" w:fldLock="1"/>
      </w:r>
      <w:r w:rsidRPr="0065771B">
        <w:rPr>
          <w:rFonts w:ascii="Times New Roman" w:eastAsia="Times New Roman" w:hAnsi="Times New Roman" w:cs="Times New Roman"/>
          <w:b/>
          <w:bCs/>
          <w:color w:val="000000" w:themeColor="text1"/>
          <w:sz w:val="24"/>
          <w:szCs w:val="24"/>
        </w:rPr>
        <w:instrText>ADDIN paperpile_bibliography &lt;pp-bibliography&gt;&lt;first-reference-indices&gt;&lt;formatting&gt;1&lt;/formatting&gt;&lt;space-after&gt;1&lt;/space-after&gt;&lt;/first-reference-indices&gt;&lt;/pp-bibliography&gt; \* MERGEFORMAT</w:instrText>
      </w:r>
      <w:r w:rsidRPr="0065771B">
        <w:rPr>
          <w:rFonts w:ascii="Times New Roman" w:eastAsia="Times New Roman" w:hAnsi="Times New Roman" w:cs="Times New Roman"/>
          <w:b/>
          <w:bCs/>
          <w:color w:val="000000" w:themeColor="text1"/>
          <w:sz w:val="24"/>
          <w:szCs w:val="24"/>
        </w:rPr>
        <w:fldChar w:fldCharType="separate"/>
      </w:r>
      <w:r w:rsidRPr="0065771B">
        <w:rPr>
          <w:rFonts w:ascii="Times New Roman" w:eastAsia="Times New Roman" w:hAnsi="Times New Roman" w:cs="Times New Roman"/>
          <w:bCs/>
          <w:noProof/>
          <w:color w:val="000000" w:themeColor="text1"/>
          <w:sz w:val="24"/>
          <w:szCs w:val="24"/>
        </w:rPr>
        <w:t xml:space="preserve">1. </w:t>
      </w:r>
      <w:r w:rsidRPr="0065771B">
        <w:rPr>
          <w:rFonts w:ascii="Times New Roman" w:eastAsia="Times New Roman" w:hAnsi="Times New Roman" w:cs="Times New Roman"/>
          <w:bCs/>
          <w:noProof/>
          <w:color w:val="000000" w:themeColor="text1"/>
          <w:sz w:val="24"/>
          <w:szCs w:val="24"/>
        </w:rPr>
        <w:tab/>
        <w:t>Usher M, McClelland JL. The time course of perceptual choice: the leaky, competing accumulator model. Psychol Rev. 2001;108: 550–592.</w:t>
      </w:r>
    </w:p>
    <w:p w14:paraId="1C372EE3" w14:textId="6D4D1531" w:rsidR="00E6681F" w:rsidRPr="0065771B" w:rsidRDefault="00E6681F" w:rsidP="00E6681F">
      <w:pPr>
        <w:tabs>
          <w:tab w:val="left" w:pos="480"/>
        </w:tabs>
        <w:spacing w:after="240" w:line="240" w:lineRule="auto"/>
        <w:ind w:left="480" w:hanging="480"/>
        <w:rPr>
          <w:rFonts w:ascii="Times New Roman" w:eastAsia="Times New Roman" w:hAnsi="Times New Roman" w:cs="Times New Roman"/>
          <w:b/>
          <w:bCs/>
          <w:color w:val="000000" w:themeColor="text1"/>
          <w:sz w:val="24"/>
          <w:szCs w:val="24"/>
        </w:rPr>
      </w:pPr>
      <w:r w:rsidRPr="0065771B">
        <w:rPr>
          <w:rFonts w:ascii="Times New Roman" w:eastAsia="Times New Roman" w:hAnsi="Times New Roman" w:cs="Times New Roman"/>
          <w:bCs/>
          <w:noProof/>
          <w:color w:val="000000" w:themeColor="text1"/>
          <w:sz w:val="24"/>
          <w:szCs w:val="24"/>
        </w:rPr>
        <w:t xml:space="preserve">2. </w:t>
      </w:r>
      <w:r w:rsidRPr="0065771B">
        <w:rPr>
          <w:rFonts w:ascii="Times New Roman" w:eastAsia="Times New Roman" w:hAnsi="Times New Roman" w:cs="Times New Roman"/>
          <w:bCs/>
          <w:noProof/>
          <w:color w:val="000000" w:themeColor="text1"/>
          <w:sz w:val="24"/>
          <w:szCs w:val="24"/>
        </w:rPr>
        <w:tab/>
        <w:t>Maniscalco B, Peters MAK, Lau H. Heuristic use of perceptual evidence leads to dissociation between performance and metacognitive sensitivity. Atten Percept Psychophys. 2016. doi:10.3758/s13414-016-1059-x</w:t>
      </w:r>
      <w:r w:rsidRPr="0065771B">
        <w:rPr>
          <w:rFonts w:ascii="Times New Roman" w:eastAsia="Times New Roman" w:hAnsi="Times New Roman" w:cs="Times New Roman"/>
          <w:b/>
          <w:bCs/>
          <w:color w:val="000000" w:themeColor="text1"/>
          <w:sz w:val="24"/>
          <w:szCs w:val="24"/>
        </w:rPr>
        <w:fldChar w:fldCharType="end"/>
      </w:r>
    </w:p>
    <w:sectPr w:rsidR="00E6681F" w:rsidRPr="0065771B" w:rsidSect="001660B7">
      <w:pgSz w:w="12240" w:h="15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clusterType" w:val="normal"/>
    <w:docVar w:name="paperpile-doc-id" w:val="I221W271S861P382"/>
    <w:docVar w:name="paperpile-doc-name" w:val="S3_Text.docx"/>
    <w:docVar w:name="paperpile-includeDoi" w:val="false"/>
    <w:docVar w:name="paperpile-styleFile" w:val="plos.csl"/>
    <w:docVar w:name="paperpile-styleId" w:val="plos-computational-biology"/>
    <w:docVar w:name="paperpile-styleLabel" w:val="PLOS Computational Biology"/>
    <w:docVar w:name="paperpile-styleLocale" w:val="en-US"/>
  </w:docVars>
  <w:rsids>
    <w:rsidRoot w:val="004A5C1C"/>
    <w:rsid w:val="00034D96"/>
    <w:rsid w:val="000567AE"/>
    <w:rsid w:val="000609E9"/>
    <w:rsid w:val="00085476"/>
    <w:rsid w:val="000855AE"/>
    <w:rsid w:val="00087865"/>
    <w:rsid w:val="000915E5"/>
    <w:rsid w:val="000A4631"/>
    <w:rsid w:val="000A569F"/>
    <w:rsid w:val="000D27FD"/>
    <w:rsid w:val="000F64C5"/>
    <w:rsid w:val="000F710D"/>
    <w:rsid w:val="00104808"/>
    <w:rsid w:val="001161A5"/>
    <w:rsid w:val="00130808"/>
    <w:rsid w:val="00154C13"/>
    <w:rsid w:val="001660B7"/>
    <w:rsid w:val="00184B2C"/>
    <w:rsid w:val="00185129"/>
    <w:rsid w:val="001C2BE8"/>
    <w:rsid w:val="001C370C"/>
    <w:rsid w:val="00204EAC"/>
    <w:rsid w:val="00214D68"/>
    <w:rsid w:val="00261F7D"/>
    <w:rsid w:val="002745D8"/>
    <w:rsid w:val="002A2225"/>
    <w:rsid w:val="002D5851"/>
    <w:rsid w:val="002D5B7E"/>
    <w:rsid w:val="002F17D2"/>
    <w:rsid w:val="003357C7"/>
    <w:rsid w:val="00353B96"/>
    <w:rsid w:val="0035406F"/>
    <w:rsid w:val="003608AE"/>
    <w:rsid w:val="003673E6"/>
    <w:rsid w:val="00367EEE"/>
    <w:rsid w:val="00374712"/>
    <w:rsid w:val="003A6158"/>
    <w:rsid w:val="003B6CB3"/>
    <w:rsid w:val="003F6EBF"/>
    <w:rsid w:val="004523BA"/>
    <w:rsid w:val="00453A0E"/>
    <w:rsid w:val="00453F12"/>
    <w:rsid w:val="00473A52"/>
    <w:rsid w:val="0049116B"/>
    <w:rsid w:val="004A1D25"/>
    <w:rsid w:val="004A5C1C"/>
    <w:rsid w:val="00514417"/>
    <w:rsid w:val="00514A79"/>
    <w:rsid w:val="0053156C"/>
    <w:rsid w:val="00552A47"/>
    <w:rsid w:val="005539CE"/>
    <w:rsid w:val="00597843"/>
    <w:rsid w:val="005B03B0"/>
    <w:rsid w:val="0064355F"/>
    <w:rsid w:val="006505C6"/>
    <w:rsid w:val="00653E4E"/>
    <w:rsid w:val="0065771B"/>
    <w:rsid w:val="006837B5"/>
    <w:rsid w:val="006A272D"/>
    <w:rsid w:val="006A59B7"/>
    <w:rsid w:val="006B37DD"/>
    <w:rsid w:val="006C1736"/>
    <w:rsid w:val="006D3EF3"/>
    <w:rsid w:val="006D4E37"/>
    <w:rsid w:val="00706D9D"/>
    <w:rsid w:val="00711709"/>
    <w:rsid w:val="00713633"/>
    <w:rsid w:val="007326C8"/>
    <w:rsid w:val="00752E4C"/>
    <w:rsid w:val="0076076C"/>
    <w:rsid w:val="00861597"/>
    <w:rsid w:val="00885131"/>
    <w:rsid w:val="00911FEB"/>
    <w:rsid w:val="00920228"/>
    <w:rsid w:val="00925A74"/>
    <w:rsid w:val="00943EC4"/>
    <w:rsid w:val="00994F09"/>
    <w:rsid w:val="009A5CBC"/>
    <w:rsid w:val="009C6A93"/>
    <w:rsid w:val="009F184F"/>
    <w:rsid w:val="00AA6E90"/>
    <w:rsid w:val="00AC268E"/>
    <w:rsid w:val="00AC345B"/>
    <w:rsid w:val="00AE73C8"/>
    <w:rsid w:val="00AF26D6"/>
    <w:rsid w:val="00B133E5"/>
    <w:rsid w:val="00B217A0"/>
    <w:rsid w:val="00B46B84"/>
    <w:rsid w:val="00B911D4"/>
    <w:rsid w:val="00C02C92"/>
    <w:rsid w:val="00C37618"/>
    <w:rsid w:val="00C81333"/>
    <w:rsid w:val="00C8748A"/>
    <w:rsid w:val="00CE3E0D"/>
    <w:rsid w:val="00CF4E0A"/>
    <w:rsid w:val="00CF6A93"/>
    <w:rsid w:val="00D02B64"/>
    <w:rsid w:val="00D56D7D"/>
    <w:rsid w:val="00D57D23"/>
    <w:rsid w:val="00DB6ED7"/>
    <w:rsid w:val="00DC199A"/>
    <w:rsid w:val="00DE064D"/>
    <w:rsid w:val="00DF575C"/>
    <w:rsid w:val="00E170D0"/>
    <w:rsid w:val="00E562E7"/>
    <w:rsid w:val="00E641CA"/>
    <w:rsid w:val="00E6681F"/>
    <w:rsid w:val="00E95D7C"/>
    <w:rsid w:val="00E972C8"/>
    <w:rsid w:val="00EA1402"/>
    <w:rsid w:val="00ED09F0"/>
    <w:rsid w:val="00EF1D9D"/>
    <w:rsid w:val="00F33B50"/>
    <w:rsid w:val="00F766F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CF07"/>
  <w15:chartTrackingRefBased/>
  <w15:docId w15:val="{E1E4667E-28CC-4F74-A2BD-7714A547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C1C"/>
    <w:pPr>
      <w:spacing w:after="0" w:line="276" w:lineRule="auto"/>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C1C"/>
    <w:pPr>
      <w:spacing w:after="0" w:line="240" w:lineRule="auto"/>
    </w:pPr>
    <w:rPr>
      <w:rFonts w:ascii="Arial" w:eastAsia="Arial" w:hAnsi="Arial" w:cs="Arial"/>
      <w:lang w:val="en"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3E4E"/>
    <w:rPr>
      <w:color w:val="808080"/>
    </w:rPr>
  </w:style>
  <w:style w:type="paragraph" w:styleId="BalloonText">
    <w:name w:val="Balloon Text"/>
    <w:basedOn w:val="Normal"/>
    <w:link w:val="BalloonTextChar"/>
    <w:uiPriority w:val="99"/>
    <w:semiHidden/>
    <w:unhideWhenUsed/>
    <w:rsid w:val="00184B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B2C"/>
    <w:rPr>
      <w:rFonts w:ascii="Segoe UI" w:eastAsia="Arial" w:hAnsi="Segoe UI" w:cs="Segoe UI"/>
      <w:sz w:val="18"/>
      <w:szCs w:val="18"/>
      <w:lang w:val="en" w:eastAsia="en-CA"/>
    </w:rPr>
  </w:style>
  <w:style w:type="character" w:styleId="LineNumber">
    <w:name w:val="line number"/>
    <w:basedOn w:val="DefaultParagraphFont"/>
    <w:uiPriority w:val="99"/>
    <w:semiHidden/>
    <w:unhideWhenUsed/>
    <w:rsid w:val="00166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35757">
      <w:bodyDiv w:val="1"/>
      <w:marLeft w:val="0"/>
      <w:marRight w:val="0"/>
      <w:marTop w:val="0"/>
      <w:marBottom w:val="0"/>
      <w:divBdr>
        <w:top w:val="none" w:sz="0" w:space="0" w:color="auto"/>
        <w:left w:val="none" w:sz="0" w:space="0" w:color="auto"/>
        <w:bottom w:val="none" w:sz="0" w:space="0" w:color="auto"/>
        <w:right w:val="none" w:sz="0" w:space="0" w:color="auto"/>
      </w:divBdr>
    </w:div>
    <w:div w:id="13689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3180</TotalTime>
  <Pages>12</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74</cp:revision>
  <dcterms:created xsi:type="dcterms:W3CDTF">2020-12-11T03:22:00Z</dcterms:created>
  <dcterms:modified xsi:type="dcterms:W3CDTF">2021-03-05T20:04:00Z</dcterms:modified>
</cp:coreProperties>
</file>