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620D" w14:textId="7D93465F" w:rsidR="00B449B8" w:rsidRDefault="00B449B8" w:rsidP="00C91AFB">
      <w:pPr>
        <w:pStyle w:val="Heading3"/>
      </w:pPr>
      <w:r w:rsidRPr="00412F71">
        <w:rPr>
          <w:shd w:val="clear" w:color="auto" w:fill="FFFFFF"/>
        </w:rPr>
        <w:t>BOMB protocols and files</w:t>
      </w:r>
    </w:p>
    <w:p w14:paraId="0B38A769" w14:textId="00904673" w:rsidR="00C91AFB" w:rsidRPr="00412F71" w:rsidRDefault="00C91AFB" w:rsidP="00C91AFB">
      <w:pPr>
        <w:pStyle w:val="Heading3"/>
      </w:pPr>
      <w:r w:rsidRPr="00412F71">
        <w:t>Magnetic beads</w:t>
      </w:r>
    </w:p>
    <w:p w14:paraId="177B1022" w14:textId="65787173" w:rsidR="00C91AFB" w:rsidRPr="00412F71" w:rsidRDefault="00C91AFB" w:rsidP="00C91AFB">
      <w:pPr>
        <w:pStyle w:val="Normal2"/>
      </w:pPr>
      <w:r w:rsidRPr="00412F71">
        <w:t xml:space="preserve">BOMB protocol 1.1 - </w:t>
      </w:r>
      <w:hyperlink r:id="rId6" w:history="1">
        <w:r w:rsidRPr="00A427B6">
          <w:rPr>
            <w:rStyle w:val="Hyperlink"/>
            <w:rFonts w:cstheme="minorHAnsi"/>
          </w:rPr>
          <w:t>Magnetic nano particles (MNP) synthesis</w:t>
        </w:r>
      </w:hyperlink>
    </w:p>
    <w:p w14:paraId="6726A98A" w14:textId="7F4F499C" w:rsidR="00C91AFB" w:rsidRPr="00412F71" w:rsidRDefault="00C91AFB" w:rsidP="00C91AFB">
      <w:pPr>
        <w:pStyle w:val="Normal2"/>
      </w:pPr>
      <w:r w:rsidRPr="00412F71">
        <w:t xml:space="preserve">BOMB protocol 2.1 - </w:t>
      </w:r>
      <w:hyperlink r:id="rId7" w:history="1">
        <w:r w:rsidR="009A3A29" w:rsidRPr="00A71775">
          <w:rPr>
            <w:rStyle w:val="Hyperlink"/>
            <w:rFonts w:cstheme="minorHAnsi"/>
          </w:rPr>
          <w:t>Silica coating of MNPs</w:t>
        </w:r>
      </w:hyperlink>
    </w:p>
    <w:p w14:paraId="5142EE05" w14:textId="5D8E4D3B" w:rsidR="00C91AFB" w:rsidRPr="00412F71" w:rsidRDefault="00C91AFB" w:rsidP="00C91AFB">
      <w:pPr>
        <w:pStyle w:val="Normal2"/>
      </w:pPr>
      <w:r w:rsidRPr="00412F71">
        <w:t xml:space="preserve">BOMB protocol 3.1 - </w:t>
      </w:r>
      <w:hyperlink r:id="rId8" w:history="1">
        <w:r w:rsidR="009A3A29" w:rsidRPr="00A71775">
          <w:rPr>
            <w:rStyle w:val="Hyperlink"/>
            <w:rFonts w:cstheme="minorHAnsi"/>
          </w:rPr>
          <w:t>Carboxyl coating of MNPs</w:t>
        </w:r>
      </w:hyperlink>
    </w:p>
    <w:p w14:paraId="0FB21C52" w14:textId="77777777" w:rsidR="00C91AFB" w:rsidRPr="00412F71" w:rsidRDefault="00C91AFB" w:rsidP="00C91AFB">
      <w:pPr>
        <w:pStyle w:val="Heading3"/>
      </w:pPr>
      <w:r w:rsidRPr="00412F71">
        <w:t>Nucleic acid extraction</w:t>
      </w:r>
    </w:p>
    <w:p w14:paraId="3EF53BD9" w14:textId="1D8F582B" w:rsidR="00C91AFB" w:rsidRPr="00412F71" w:rsidRDefault="00C91AFB" w:rsidP="00C91AFB">
      <w:pPr>
        <w:pStyle w:val="Normal2"/>
      </w:pPr>
      <w:r w:rsidRPr="00412F71">
        <w:t xml:space="preserve">BOMB protocol 4.1 - </w:t>
      </w:r>
      <w:hyperlink r:id="rId9" w:history="1">
        <w:r w:rsidR="009A3A29" w:rsidRPr="00A71775">
          <w:rPr>
            <w:rStyle w:val="Hyperlink"/>
            <w:rFonts w:cstheme="minorHAnsi"/>
          </w:rPr>
          <w:t>Clean up silica-coated MNPs</w:t>
        </w:r>
      </w:hyperlink>
    </w:p>
    <w:p w14:paraId="6105C74D" w14:textId="22FD988A" w:rsidR="00C91AFB" w:rsidRPr="00412F71" w:rsidRDefault="00C91AFB" w:rsidP="00C91AFB">
      <w:pPr>
        <w:pStyle w:val="Normal2"/>
      </w:pPr>
      <w:r w:rsidRPr="00412F71">
        <w:t xml:space="preserve">BOMB protocol 4.2 - </w:t>
      </w:r>
      <w:hyperlink r:id="rId10" w:history="1">
        <w:r w:rsidR="009A3A29" w:rsidRPr="00A71775">
          <w:rPr>
            <w:rStyle w:val="Hyperlink"/>
            <w:rFonts w:cstheme="minorHAnsi"/>
          </w:rPr>
          <w:t>Clean up carboxyl-coated MNPs</w:t>
        </w:r>
      </w:hyperlink>
    </w:p>
    <w:p w14:paraId="35BBBC26" w14:textId="68ECEBAF" w:rsidR="00C91AFB" w:rsidRPr="00412F71" w:rsidRDefault="00C91AFB" w:rsidP="00C91AFB">
      <w:pPr>
        <w:pStyle w:val="Normal2"/>
      </w:pPr>
      <w:r w:rsidRPr="00412F71">
        <w:t xml:space="preserve">BOMB protocol 4.3- </w:t>
      </w:r>
      <w:hyperlink r:id="rId11" w:history="1">
        <w:r w:rsidR="009A3A29" w:rsidRPr="00A71775">
          <w:rPr>
            <w:rStyle w:val="Hyperlink"/>
            <w:rFonts w:cstheme="minorHAnsi"/>
          </w:rPr>
          <w:t>Agarose gel extraction</w:t>
        </w:r>
      </w:hyperlink>
      <w:bookmarkStart w:id="0" w:name="_GoBack"/>
      <w:bookmarkEnd w:id="0"/>
    </w:p>
    <w:p w14:paraId="7E2DDC36" w14:textId="2994EE91" w:rsidR="00C91AFB" w:rsidRPr="00412F71" w:rsidRDefault="00C91AFB" w:rsidP="00C91AFB">
      <w:pPr>
        <w:pStyle w:val="Normal2"/>
      </w:pPr>
      <w:r w:rsidRPr="00412F71">
        <w:t xml:space="preserve">BOMB protocol 5.1- </w:t>
      </w:r>
      <w:hyperlink r:id="rId12" w:history="1">
        <w:r w:rsidR="009A3A29" w:rsidRPr="00A71775">
          <w:rPr>
            <w:rStyle w:val="Hyperlink"/>
            <w:rFonts w:cstheme="minorHAnsi"/>
          </w:rPr>
          <w:t>Plasmid DNA extraction</w:t>
        </w:r>
      </w:hyperlink>
    </w:p>
    <w:p w14:paraId="4065FEBA" w14:textId="65C5E775" w:rsidR="00C91AFB" w:rsidRPr="00412F71" w:rsidRDefault="00C91AFB" w:rsidP="00C91AFB">
      <w:pPr>
        <w:pStyle w:val="Normal2"/>
      </w:pPr>
      <w:r w:rsidRPr="00412F71">
        <w:t>BOMB protocol 5.2</w:t>
      </w:r>
      <w:r w:rsidRPr="00412F71" w:rsidDel="00CE6C2B">
        <w:t xml:space="preserve"> </w:t>
      </w:r>
      <w:r w:rsidRPr="00412F71">
        <w:t xml:space="preserve">- </w:t>
      </w:r>
      <w:hyperlink r:id="rId13" w:history="1">
        <w:r w:rsidR="009A3A29" w:rsidRPr="00A71775">
          <w:rPr>
            <w:rStyle w:val="Hyperlink"/>
            <w:rFonts w:cstheme="minorHAnsi"/>
          </w:rPr>
          <w:t>Plasmid DNA extraction using MNP-pulldown</w:t>
        </w:r>
      </w:hyperlink>
    </w:p>
    <w:p w14:paraId="23E9E9D5" w14:textId="3A975B42" w:rsidR="00C91AFB" w:rsidRPr="00412F71" w:rsidRDefault="00C91AFB" w:rsidP="00C91AFB">
      <w:pPr>
        <w:pStyle w:val="Normal2"/>
      </w:pPr>
      <w:r w:rsidRPr="00412F71">
        <w:t xml:space="preserve">BOMB protocol 6.1 - </w:t>
      </w:r>
      <w:hyperlink r:id="rId14" w:history="1">
        <w:r w:rsidR="009A3A29" w:rsidRPr="00A71775">
          <w:rPr>
            <w:rStyle w:val="Hyperlink"/>
            <w:rFonts w:cstheme="minorHAnsi"/>
          </w:rPr>
          <w:t>TNA extraction from mammalian cells using GITC</w:t>
        </w:r>
      </w:hyperlink>
    </w:p>
    <w:p w14:paraId="5FBC5610" w14:textId="77777777" w:rsidR="00C91AFB" w:rsidRPr="00412F71" w:rsidRDefault="00C91AFB" w:rsidP="00C91AFB">
      <w:pPr>
        <w:pStyle w:val="Normal2"/>
      </w:pPr>
      <w:r w:rsidRPr="00412F71">
        <w:t xml:space="preserve">BOMB protocol 6.2 - </w:t>
      </w:r>
      <w:hyperlink r:id="rId15" w:history="1">
        <w:r w:rsidRPr="00412F71">
          <w:rPr>
            <w:rStyle w:val="Hyperlink"/>
            <w:rFonts w:cstheme="minorHAnsi"/>
            <w:color w:val="auto"/>
          </w:rPr>
          <w:t>TNA extraction from mammalian cells using TRI reagent</w:t>
        </w:r>
      </w:hyperlink>
    </w:p>
    <w:p w14:paraId="573E7ACE" w14:textId="77777777" w:rsidR="00C91AFB" w:rsidRPr="00412F71" w:rsidRDefault="00C91AFB" w:rsidP="00C91AFB">
      <w:pPr>
        <w:pStyle w:val="Normal2"/>
      </w:pPr>
      <w:r w:rsidRPr="00412F71">
        <w:t xml:space="preserve">BOMB protocol 6.3 - </w:t>
      </w:r>
      <w:hyperlink r:id="rId16" w:history="1">
        <w:r w:rsidRPr="00412F71">
          <w:rPr>
            <w:rStyle w:val="Hyperlink"/>
            <w:rFonts w:cstheme="minorHAnsi"/>
            <w:color w:val="auto"/>
          </w:rPr>
          <w:t>TNA extraction from tissues</w:t>
        </w:r>
      </w:hyperlink>
    </w:p>
    <w:p w14:paraId="12FA0642" w14:textId="77777777" w:rsidR="00C91AFB" w:rsidRPr="00412F71" w:rsidRDefault="00C91AFB" w:rsidP="00C91AFB">
      <w:pPr>
        <w:pStyle w:val="Normal2"/>
      </w:pPr>
      <w:r w:rsidRPr="00412F71">
        <w:t xml:space="preserve">BOMB protocol 6.4 - </w:t>
      </w:r>
      <w:hyperlink r:id="rId17" w:history="1">
        <w:r w:rsidRPr="00412F71">
          <w:rPr>
            <w:rStyle w:val="Hyperlink"/>
            <w:rFonts w:cstheme="minorHAnsi"/>
            <w:color w:val="auto"/>
          </w:rPr>
          <w:t>TNA extraction from plants</w:t>
        </w:r>
      </w:hyperlink>
    </w:p>
    <w:p w14:paraId="1CCEC827" w14:textId="77777777" w:rsidR="00C91AFB" w:rsidRPr="00412F71" w:rsidRDefault="00C91AFB" w:rsidP="00C91AFB">
      <w:pPr>
        <w:pStyle w:val="Normal2"/>
      </w:pPr>
      <w:r w:rsidRPr="00412F71">
        <w:t xml:space="preserve">BOMB protocol 6.5 - </w:t>
      </w:r>
      <w:hyperlink r:id="rId18" w:history="1">
        <w:r w:rsidRPr="00412F71">
          <w:rPr>
            <w:rStyle w:val="Hyperlink"/>
            <w:rFonts w:cstheme="minorHAnsi"/>
            <w:color w:val="auto"/>
          </w:rPr>
          <w:t>TNA extraction from yeast</w:t>
        </w:r>
      </w:hyperlink>
    </w:p>
    <w:p w14:paraId="43E14028" w14:textId="77777777" w:rsidR="00C91AFB" w:rsidRPr="00412F71" w:rsidRDefault="00C91AFB" w:rsidP="00C91AFB">
      <w:pPr>
        <w:pStyle w:val="Normal2"/>
      </w:pPr>
      <w:r w:rsidRPr="00412F71">
        <w:lastRenderedPageBreak/>
        <w:t xml:space="preserve">BOMB protocol 6.6 - </w:t>
      </w:r>
      <w:hyperlink r:id="rId19" w:history="1">
        <w:r w:rsidRPr="00412F71">
          <w:rPr>
            <w:rStyle w:val="Hyperlink"/>
            <w:rFonts w:cstheme="minorHAnsi"/>
            <w:color w:val="auto"/>
          </w:rPr>
          <w:t>TNA extraction from E.coli</w:t>
        </w:r>
      </w:hyperlink>
    </w:p>
    <w:p w14:paraId="33671D04" w14:textId="77777777" w:rsidR="00C91AFB" w:rsidRPr="00412F71" w:rsidRDefault="00C91AFB" w:rsidP="00C91AFB">
      <w:pPr>
        <w:pStyle w:val="Normal2"/>
      </w:pPr>
      <w:r w:rsidRPr="00412F71">
        <w:t xml:space="preserve">BOMB protocol 6.7 - </w:t>
      </w:r>
      <w:hyperlink r:id="rId20" w:history="1">
        <w:r w:rsidRPr="00412F71">
          <w:rPr>
            <w:rStyle w:val="Hyperlink"/>
            <w:rFonts w:cstheme="minorHAnsi"/>
            <w:color w:val="auto"/>
          </w:rPr>
          <w:t>TNA extraction from environmental samples</w:t>
        </w:r>
      </w:hyperlink>
    </w:p>
    <w:p w14:paraId="15D0FE2B" w14:textId="77777777" w:rsidR="00C91AFB" w:rsidRPr="00412F71" w:rsidRDefault="00C91AFB" w:rsidP="00C91AFB">
      <w:pPr>
        <w:pStyle w:val="Normal2"/>
      </w:pPr>
      <w:r w:rsidRPr="00412F71">
        <w:t xml:space="preserve">BOMB protocol 7.1 - </w:t>
      </w:r>
      <w:hyperlink r:id="rId21" w:history="1">
        <w:r w:rsidRPr="00412F71">
          <w:rPr>
            <w:rStyle w:val="Hyperlink"/>
            <w:rFonts w:cstheme="minorHAnsi"/>
            <w:color w:val="auto"/>
          </w:rPr>
          <w:t>gDNA extraction from mammalian cells</w:t>
        </w:r>
      </w:hyperlink>
    </w:p>
    <w:p w14:paraId="0DB377B0" w14:textId="77777777" w:rsidR="00C91AFB" w:rsidRPr="00412F71" w:rsidRDefault="00C91AFB" w:rsidP="00C91AFB">
      <w:pPr>
        <w:pStyle w:val="Normal2"/>
      </w:pPr>
      <w:r w:rsidRPr="00412F71">
        <w:t xml:space="preserve">BOMB protocol 8.1 - </w:t>
      </w:r>
      <w:hyperlink r:id="rId22" w:history="1">
        <w:r w:rsidRPr="00412F71">
          <w:rPr>
            <w:rStyle w:val="Hyperlink"/>
            <w:rFonts w:cstheme="minorHAnsi"/>
            <w:color w:val="auto"/>
          </w:rPr>
          <w:t>RNA extraction from mammalian cells using TRI reagent</w:t>
        </w:r>
      </w:hyperlink>
    </w:p>
    <w:p w14:paraId="39035A07" w14:textId="77777777" w:rsidR="00C91AFB" w:rsidRPr="00412F71" w:rsidRDefault="00C91AFB" w:rsidP="00C91AFB">
      <w:pPr>
        <w:pStyle w:val="Normal2"/>
      </w:pPr>
      <w:r w:rsidRPr="00412F71">
        <w:t xml:space="preserve">BOMB protocol 8.2 - </w:t>
      </w:r>
      <w:hyperlink r:id="rId23" w:history="1">
        <w:r w:rsidRPr="00412F71">
          <w:rPr>
            <w:rStyle w:val="Hyperlink"/>
            <w:rFonts w:cstheme="minorHAnsi"/>
            <w:color w:val="auto"/>
          </w:rPr>
          <w:t>RNA extraction from mammalian cells using GITC</w:t>
        </w:r>
      </w:hyperlink>
    </w:p>
    <w:p w14:paraId="50A19622" w14:textId="77777777" w:rsidR="00C91AFB" w:rsidRPr="00412F71" w:rsidRDefault="00C91AFB" w:rsidP="00C91AFB">
      <w:pPr>
        <w:pStyle w:val="Normal2"/>
        <w:rPr>
          <w:rStyle w:val="Hyperlink"/>
          <w:rFonts w:cstheme="minorHAnsi"/>
          <w:color w:val="auto"/>
        </w:rPr>
      </w:pPr>
      <w:r w:rsidRPr="00412F71">
        <w:t xml:space="preserve">BOMB protocol 9.1 - </w:t>
      </w:r>
      <w:hyperlink r:id="rId24" w:history="1">
        <w:r w:rsidRPr="00412F71">
          <w:rPr>
            <w:rStyle w:val="Hyperlink"/>
            <w:rFonts w:cstheme="minorHAnsi"/>
            <w:color w:val="auto"/>
          </w:rPr>
          <w:t>Bisulfite conversion</w:t>
        </w:r>
      </w:hyperlink>
    </w:p>
    <w:p w14:paraId="62097D27" w14:textId="77777777" w:rsidR="00C91AFB" w:rsidRPr="00412F71" w:rsidRDefault="00C91AFB" w:rsidP="00C91AFB">
      <w:pPr>
        <w:pStyle w:val="Heading3"/>
      </w:pPr>
      <w:r w:rsidRPr="00412F71">
        <w:t>Magnetic racks</w:t>
      </w:r>
    </w:p>
    <w:p w14:paraId="2113231A" w14:textId="77777777" w:rsidR="00C91AFB" w:rsidRPr="00412F71" w:rsidRDefault="00C91AFB" w:rsidP="00C91AFB">
      <w:pPr>
        <w:pStyle w:val="Normal2"/>
      </w:pPr>
      <w:r w:rsidRPr="00412F71">
        <w:tab/>
        <w:t xml:space="preserve">BOMB protocol A.1 - </w:t>
      </w:r>
      <w:hyperlink r:id="rId25" w:history="1">
        <w:r w:rsidRPr="00412F71">
          <w:rPr>
            <w:rStyle w:val="Hyperlink"/>
            <w:rFonts w:cstheme="minorHAnsi"/>
            <w:color w:val="auto"/>
          </w:rPr>
          <w:t>3D printed magnetic racks</w:t>
        </w:r>
      </w:hyperlink>
    </w:p>
    <w:p w14:paraId="76365F6E" w14:textId="77777777" w:rsidR="00C91AFB" w:rsidRPr="00412F71" w:rsidRDefault="00C91AFB" w:rsidP="00C91AFB">
      <w:pPr>
        <w:pStyle w:val="Normal2"/>
      </w:pPr>
      <w:r w:rsidRPr="00412F71">
        <w:tab/>
        <w:t>BOMB protocol A.2</w:t>
      </w:r>
      <w:r w:rsidRPr="00412F71" w:rsidDel="00CE6C2B">
        <w:t xml:space="preserve"> </w:t>
      </w:r>
      <w:r w:rsidRPr="00412F71">
        <w:t xml:space="preserve">- </w:t>
      </w:r>
      <w:hyperlink r:id="rId26" w:history="1">
        <w:r w:rsidRPr="00412F71">
          <w:rPr>
            <w:rStyle w:val="Hyperlink"/>
            <w:rFonts w:cstheme="minorHAnsi"/>
            <w:color w:val="auto"/>
          </w:rPr>
          <w:t>Laser-cut ring magnetic racks</w:t>
        </w:r>
      </w:hyperlink>
    </w:p>
    <w:p w14:paraId="1EF7E7A3" w14:textId="77777777" w:rsidR="00C91AFB" w:rsidRPr="00412F71" w:rsidRDefault="00C91AFB" w:rsidP="00C91AFB">
      <w:pPr>
        <w:pStyle w:val="Heading3"/>
      </w:pPr>
      <w:r w:rsidRPr="00412F71">
        <w:t>Reagents</w:t>
      </w:r>
    </w:p>
    <w:p w14:paraId="277E289D" w14:textId="77777777" w:rsidR="00C91AFB" w:rsidRPr="00412F71" w:rsidRDefault="00C91AFB" w:rsidP="00C91AFB">
      <w:pPr>
        <w:pStyle w:val="Normal2"/>
      </w:pPr>
      <w:r w:rsidRPr="00412F71">
        <w:t xml:space="preserve">BOMB protocol B.1 - </w:t>
      </w:r>
      <w:hyperlink r:id="rId27" w:history="1">
        <w:r w:rsidRPr="00412F71">
          <w:rPr>
            <w:rStyle w:val="Hyperlink"/>
            <w:rFonts w:cstheme="minorHAnsi"/>
            <w:color w:val="auto"/>
          </w:rPr>
          <w:t>TRI reagent</w:t>
        </w:r>
      </w:hyperlink>
    </w:p>
    <w:p w14:paraId="2DE8E50E" w14:textId="77777777" w:rsidR="00C91AFB" w:rsidRPr="00412F71" w:rsidRDefault="00C91AFB" w:rsidP="00C91AFB">
      <w:pPr>
        <w:pStyle w:val="Heading3"/>
      </w:pPr>
      <w:r w:rsidRPr="00412F71">
        <w:t>BOMB rack files</w:t>
      </w:r>
    </w:p>
    <w:p w14:paraId="5AA811A4" w14:textId="77777777" w:rsidR="00C91AFB" w:rsidRPr="00412F71" w:rsidRDefault="00C91AFB" w:rsidP="00C91AFB">
      <w:pPr>
        <w:pStyle w:val="Normal2"/>
      </w:pPr>
      <w:r w:rsidRPr="00412F71">
        <w:tab/>
        <w:t xml:space="preserve">BOMB file1 - </w:t>
      </w:r>
      <w:hyperlink r:id="rId28" w:history="1">
        <w:r w:rsidRPr="00412F71">
          <w:rPr>
            <w:rStyle w:val="Hyperlink"/>
            <w:color w:val="auto"/>
          </w:rPr>
          <w:t>BOMB 6 button compact magnetic rack</w:t>
        </w:r>
      </w:hyperlink>
    </w:p>
    <w:p w14:paraId="7CB9AC52" w14:textId="77777777" w:rsidR="00C91AFB" w:rsidRPr="00412F71" w:rsidRDefault="00C91AFB" w:rsidP="00C91AFB">
      <w:pPr>
        <w:pStyle w:val="Normal2"/>
      </w:pPr>
      <w:r w:rsidRPr="00412F71">
        <w:tab/>
        <w:t xml:space="preserve">BOMB file2 - </w:t>
      </w:r>
      <w:hyperlink r:id="rId29" w:history="1">
        <w:r w:rsidRPr="00412F71">
          <w:rPr>
            <w:rStyle w:val="Hyperlink"/>
            <w:color w:val="auto"/>
          </w:rPr>
          <w:t>BOMB 6 button magnetic rack</w:t>
        </w:r>
      </w:hyperlink>
    </w:p>
    <w:p w14:paraId="7A14CDA1" w14:textId="77777777" w:rsidR="00C91AFB" w:rsidRPr="00412F71" w:rsidRDefault="00C91AFB" w:rsidP="00C91AFB">
      <w:pPr>
        <w:pStyle w:val="Normal2"/>
      </w:pPr>
      <w:r w:rsidRPr="00412F71">
        <w:tab/>
        <w:t xml:space="preserve">BOMB file3 - </w:t>
      </w:r>
      <w:hyperlink r:id="rId30" w:history="1">
        <w:r w:rsidRPr="00412F71">
          <w:rPr>
            <w:rStyle w:val="Hyperlink"/>
            <w:color w:val="auto"/>
          </w:rPr>
          <w:t>BOMB microplate magnetic rack</w:t>
        </w:r>
      </w:hyperlink>
    </w:p>
    <w:p w14:paraId="0B21A5D5" w14:textId="77777777" w:rsidR="00C91AFB" w:rsidRPr="00412F71" w:rsidRDefault="00C91AFB" w:rsidP="00C91AFB">
      <w:pPr>
        <w:pStyle w:val="Normal2"/>
        <w:rPr>
          <w:bCs/>
          <w:iCs/>
          <w:kern w:val="36"/>
          <w:lang w:val="en-US"/>
        </w:rPr>
      </w:pPr>
      <w:r w:rsidRPr="00412F71">
        <w:tab/>
        <w:t xml:space="preserve">BOMB file4 - </w:t>
      </w:r>
      <w:hyperlink r:id="rId31" w:history="1">
        <w:r w:rsidRPr="00412F71">
          <w:rPr>
            <w:rStyle w:val="Hyperlink"/>
            <w:color w:val="auto"/>
          </w:rPr>
          <w:t>BOMB 8×1.5 magnetic rack</w:t>
        </w:r>
      </w:hyperlink>
    </w:p>
    <w:p w14:paraId="179F3554" w14:textId="77777777" w:rsidR="00B03F2F" w:rsidRDefault="00B03F2F"/>
    <w:sectPr w:rsidR="00B03F2F" w:rsidSect="00F55203">
      <w:footerReference w:type="even" r:id="rId32"/>
      <w:footerReference w:type="default" r:id="rId3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2B66" w14:textId="77777777" w:rsidR="00F07A9C" w:rsidRDefault="00F07A9C" w:rsidP="00B449B8">
      <w:r>
        <w:separator/>
      </w:r>
    </w:p>
  </w:endnote>
  <w:endnote w:type="continuationSeparator" w:id="0">
    <w:p w14:paraId="76E6B003" w14:textId="77777777" w:rsidR="00F07A9C" w:rsidRDefault="00F07A9C" w:rsidP="00B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47744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89FE7" w14:textId="77777777" w:rsidR="00F7618B" w:rsidRDefault="00735685" w:rsidP="00AB6C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6B3CB4" w14:textId="77777777" w:rsidR="00F7618B" w:rsidRDefault="00F07A9C" w:rsidP="00D15C9D">
    <w:pPr>
      <w:pStyle w:val="Footer"/>
      <w:ind w:right="360"/>
    </w:pPr>
  </w:p>
  <w:p w14:paraId="0F04B2CA" w14:textId="77777777" w:rsidR="00F7618B" w:rsidRDefault="00F07A9C"/>
  <w:p w14:paraId="424BAA5A" w14:textId="77777777" w:rsidR="00F7618B" w:rsidRDefault="00F07A9C" w:rsidP="00F7618B"/>
  <w:p w14:paraId="6BD316A9" w14:textId="77777777" w:rsidR="00F7618B" w:rsidRDefault="00F07A9C" w:rsidP="00F7618B"/>
  <w:p w14:paraId="1C1934AD" w14:textId="77777777" w:rsidR="00F7618B" w:rsidRDefault="00F07A9C" w:rsidP="00F7618B"/>
  <w:p w14:paraId="0E069E41" w14:textId="77777777" w:rsidR="00F7618B" w:rsidRDefault="00F07A9C" w:rsidP="004E1753"/>
  <w:p w14:paraId="2EF1C914" w14:textId="77777777" w:rsidR="00F7618B" w:rsidRDefault="00F07A9C" w:rsidP="004E1753"/>
  <w:p w14:paraId="0CBBD737" w14:textId="77777777" w:rsidR="00F7618B" w:rsidRDefault="00F07A9C" w:rsidP="004E1753"/>
  <w:p w14:paraId="1D3C0F62" w14:textId="77777777" w:rsidR="00F7618B" w:rsidRDefault="00F07A9C" w:rsidP="004E1753"/>
  <w:p w14:paraId="2426D122" w14:textId="77777777" w:rsidR="00F7618B" w:rsidRDefault="00F07A9C" w:rsidP="00251D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33151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2419CC" w14:textId="77777777" w:rsidR="00F7618B" w:rsidRDefault="00735685" w:rsidP="00AB6C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A3A2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FE5C9B" w14:textId="77777777" w:rsidR="00F7618B" w:rsidRDefault="00F07A9C" w:rsidP="00650076">
    <w:pPr>
      <w:pStyle w:val="Footer"/>
      <w:ind w:right="360"/>
    </w:pPr>
  </w:p>
  <w:p w14:paraId="3B33A90A" w14:textId="77777777" w:rsidR="00F7618B" w:rsidRDefault="00F07A9C"/>
  <w:p w14:paraId="47E8C4EA" w14:textId="77777777" w:rsidR="00F7618B" w:rsidRDefault="00F07A9C" w:rsidP="00F7618B"/>
  <w:p w14:paraId="47D72E82" w14:textId="77777777" w:rsidR="00F7618B" w:rsidRDefault="00F07A9C" w:rsidP="00F7618B"/>
  <w:p w14:paraId="2520017A" w14:textId="77777777" w:rsidR="00F7618B" w:rsidRDefault="00F07A9C" w:rsidP="00F7618B"/>
  <w:p w14:paraId="57E56D66" w14:textId="77777777" w:rsidR="00F7618B" w:rsidRDefault="00F07A9C" w:rsidP="004E1753"/>
  <w:p w14:paraId="17A2D838" w14:textId="77777777" w:rsidR="00F7618B" w:rsidRDefault="00F07A9C" w:rsidP="004E1753"/>
  <w:p w14:paraId="5D4DA0FA" w14:textId="77777777" w:rsidR="00F7618B" w:rsidRDefault="00F07A9C" w:rsidP="004E1753"/>
  <w:p w14:paraId="06257F59" w14:textId="77777777" w:rsidR="00F7618B" w:rsidRDefault="00F07A9C" w:rsidP="004E1753"/>
  <w:p w14:paraId="67933BB7" w14:textId="77777777" w:rsidR="00F7618B" w:rsidRDefault="00F07A9C" w:rsidP="004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2281" w14:textId="77777777" w:rsidR="00F07A9C" w:rsidRDefault="00F07A9C" w:rsidP="00B449B8">
      <w:r>
        <w:separator/>
      </w:r>
    </w:p>
  </w:footnote>
  <w:footnote w:type="continuationSeparator" w:id="0">
    <w:p w14:paraId="1E960DE5" w14:textId="77777777" w:rsidR="00F07A9C" w:rsidRDefault="00F07A9C" w:rsidP="00B44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9"/>
    <w:rsid w:val="00084B0B"/>
    <w:rsid w:val="000943E7"/>
    <w:rsid w:val="00183CBD"/>
    <w:rsid w:val="001920A3"/>
    <w:rsid w:val="002E3A8E"/>
    <w:rsid w:val="003A3B58"/>
    <w:rsid w:val="00467AE7"/>
    <w:rsid w:val="00536A87"/>
    <w:rsid w:val="00562096"/>
    <w:rsid w:val="00581748"/>
    <w:rsid w:val="005A671C"/>
    <w:rsid w:val="005B5B24"/>
    <w:rsid w:val="005C2840"/>
    <w:rsid w:val="005D5DE4"/>
    <w:rsid w:val="005D7A8A"/>
    <w:rsid w:val="005F77FD"/>
    <w:rsid w:val="006B1F07"/>
    <w:rsid w:val="006E3708"/>
    <w:rsid w:val="006E70AE"/>
    <w:rsid w:val="00735685"/>
    <w:rsid w:val="00793A2F"/>
    <w:rsid w:val="007C36CC"/>
    <w:rsid w:val="007F2E29"/>
    <w:rsid w:val="008B3BC8"/>
    <w:rsid w:val="009A3A29"/>
    <w:rsid w:val="00A05014"/>
    <w:rsid w:val="00A427B6"/>
    <w:rsid w:val="00B03F2F"/>
    <w:rsid w:val="00B449B8"/>
    <w:rsid w:val="00B97DF6"/>
    <w:rsid w:val="00C91AFB"/>
    <w:rsid w:val="00CC55C9"/>
    <w:rsid w:val="00CD0354"/>
    <w:rsid w:val="00D67709"/>
    <w:rsid w:val="00DC06AE"/>
    <w:rsid w:val="00F07A9C"/>
    <w:rsid w:val="00F14F10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FE7"/>
  <w15:chartTrackingRefBased/>
  <w15:docId w15:val="{1BFF9688-CECF-E84F-96C8-E90642B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FB"/>
    <w:rPr>
      <w:rFonts w:ascii="Times New Roman" w:eastAsia="Times New Roman" w:hAnsi="Times New Roman" w:cs="Times New Roman"/>
    </w:rPr>
  </w:style>
  <w:style w:type="paragraph" w:styleId="Heading3">
    <w:name w:val="heading 3"/>
    <w:basedOn w:val="Normal2"/>
    <w:next w:val="Normal"/>
    <w:link w:val="Heading3Char"/>
    <w:uiPriority w:val="9"/>
    <w:unhideWhenUsed/>
    <w:qFormat/>
    <w:rsid w:val="00C91AFB"/>
    <w:pPr>
      <w:outlineLvl w:val="2"/>
    </w:pPr>
    <w:rPr>
      <w:rFonts w:cs="Cambria Mat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1AFB"/>
    <w:rPr>
      <w:rFonts w:eastAsia="Times New Roman" w:cs="Cambria Math"/>
      <w:b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91A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1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AF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AFB"/>
  </w:style>
  <w:style w:type="paragraph" w:styleId="Header">
    <w:name w:val="header"/>
    <w:basedOn w:val="Normal"/>
    <w:link w:val="HeaderChar"/>
    <w:uiPriority w:val="99"/>
    <w:unhideWhenUsed/>
    <w:rsid w:val="00C91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AFB"/>
    <w:rPr>
      <w:rFonts w:ascii="Times New Roman" w:eastAsia="Times New Roman" w:hAnsi="Times New Roman" w:cs="Times New Roman"/>
    </w:rPr>
  </w:style>
  <w:style w:type="paragraph" w:customStyle="1" w:styleId="Normal2">
    <w:name w:val="Normal2"/>
    <w:basedOn w:val="Normal"/>
    <w:qFormat/>
    <w:rsid w:val="00C91AFB"/>
    <w:pPr>
      <w:spacing w:after="160" w:line="480" w:lineRule="auto"/>
      <w:jc w:val="both"/>
    </w:pPr>
    <w:rPr>
      <w:rFonts w:asciiTheme="minorHAnsi" w:hAnsiTheme="minorHAnsi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44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9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8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9B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omb.bio/wp-content/uploads/2018/10/5.2_BOMB_plasmid_DNA_extraction_using_MNP-pulldown_V1.0.pdf" TargetMode="External"/><Relationship Id="rId18" Type="http://schemas.openxmlformats.org/officeDocument/2006/relationships/hyperlink" Target="https://bomb.bio/wp-content/uploads/2018/09/6.5_BOMB_TNA_extraction_yeast_GITC_V1.0.pdf" TargetMode="External"/><Relationship Id="rId26" Type="http://schemas.openxmlformats.org/officeDocument/2006/relationships/hyperlink" Target="https://bomb.bio/wp-content/uploads/2018/09/A.2_BOMB_ring_magnetic_racks_V1.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omb.bio/wp-content/uploads/2018/09/7.1_BOMB_genomic_DNA_extraction_v1.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omb.bio/wp-content/uploads/2018/11/2.1_BOMB_coating_of_ferrite_MNPs_with_silica_V1.2.pdf" TargetMode="External"/><Relationship Id="rId12" Type="http://schemas.openxmlformats.org/officeDocument/2006/relationships/hyperlink" Target="https://bomb.bio/wp-content/uploads/2018/09/5.1_BOMB_plasmid_DNA_extraction_V1.0.pdf" TargetMode="External"/><Relationship Id="rId17" Type="http://schemas.openxmlformats.org/officeDocument/2006/relationships/hyperlink" Target="https://bomb.bio/wp-content/uploads/2018/11/6.4_BOMB_TNA_extraction_plant_GITC_V1.1.pdf" TargetMode="External"/><Relationship Id="rId25" Type="http://schemas.openxmlformats.org/officeDocument/2006/relationships/hyperlink" Target="https://bomb.bio/wp-content/uploads/2018/11/A.1_BOMB_magnetic_racks_V1.1.pdf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bomb.bio/wp-content/uploads/2018/11/6.3_BOMB_TNA_extraction_mammalian_tissue_GITC_V1.1.pdf" TargetMode="External"/><Relationship Id="rId20" Type="http://schemas.openxmlformats.org/officeDocument/2006/relationships/hyperlink" Target="https://bomb.bio/wp-content/uploads/2018/11/6.7_BOMB_TNA_extraction_environmental_v1.1.pdf" TargetMode="External"/><Relationship Id="rId29" Type="http://schemas.openxmlformats.org/officeDocument/2006/relationships/hyperlink" Target="https://bomb.bio/wp-content/uploads/2018/08/BOMBRack_6buttonScrew_8mm.dxf" TargetMode="External"/><Relationship Id="rId1" Type="http://schemas.openxmlformats.org/officeDocument/2006/relationships/styles" Target="styles.xml"/><Relationship Id="rId6" Type="http://schemas.openxmlformats.org/officeDocument/2006/relationships/hyperlink" Target="https://bomb.bio/wp-content/uploads/2018/11/1.1_BOMB_MNP_synthesis_V1.2.pdf" TargetMode="External"/><Relationship Id="rId11" Type="http://schemas.openxmlformats.org/officeDocument/2006/relationships/hyperlink" Target="https://bomb.bio/wp-content/uploads/2018/11/4.3_BOMB_Agarose_extraction_V1.1.pdf" TargetMode="External"/><Relationship Id="rId24" Type="http://schemas.openxmlformats.org/officeDocument/2006/relationships/hyperlink" Target="https://bomb.bio/wp-content/uploads/2018/09/9.1_BOMB_bisulfite_conversion_V1.0.pdf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bomb.bio/wp-content/uploads/2018/09/6.2_BOMB_TNA_extraction_mammalian_TRI_v1.0.pdf" TargetMode="External"/><Relationship Id="rId23" Type="http://schemas.openxmlformats.org/officeDocument/2006/relationships/hyperlink" Target="https://bomb.bio/wp-content/uploads/2018/09/8.2_BOMB_total_RNA_extraction_mammalian_GITC_V1.0.pdf" TargetMode="External"/><Relationship Id="rId28" Type="http://schemas.openxmlformats.org/officeDocument/2006/relationships/hyperlink" Target="https://bomb.bio/wp-content/uploads/2018/08/BOMBRack_6buttonScrew_8mm_compact.dxf" TargetMode="External"/><Relationship Id="rId10" Type="http://schemas.openxmlformats.org/officeDocument/2006/relationships/hyperlink" Target="https://bomb.bio/wp-content/uploads/2018/11/4.2_BOMB_clean-up_size_exclusion_carboxyl_V1.1.pdf" TargetMode="External"/><Relationship Id="rId19" Type="http://schemas.openxmlformats.org/officeDocument/2006/relationships/hyperlink" Target="https://bomb.bio/wp-content/uploads/2018/09/6.6_BOMB_TNA_extraction_Ecoli_TRI_V1.0.pdf" TargetMode="External"/><Relationship Id="rId31" Type="http://schemas.openxmlformats.org/officeDocument/2006/relationships/hyperlink" Target="https://bomb.bio/wp-content/uploads/2018/08/A_BOMB-8&#215;1.5-magnetic-rack.st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mb.bio/wp-content/uploads/2018/09/4.1_BOMB_clean_up_size_exclusion_silica_V1.0.pdf" TargetMode="External"/><Relationship Id="rId14" Type="http://schemas.openxmlformats.org/officeDocument/2006/relationships/hyperlink" Target="https://bomb.bio/wp-content/uploads/2018/09/6.1_BOMB_TNA_extraction_mammalian_GITC_v1.0.pdf" TargetMode="External"/><Relationship Id="rId22" Type="http://schemas.openxmlformats.org/officeDocument/2006/relationships/hyperlink" Target="https://bomb.bio/wp-content/uploads/2018/09/8.1_BOMB_total_RNA_extraction_mammalian_TRI_V1.0.pdf" TargetMode="External"/><Relationship Id="rId27" Type="http://schemas.openxmlformats.org/officeDocument/2006/relationships/hyperlink" Target="https://bomb.bio/wp-content/uploads/2018/09/B.1_BOMB_TRI_reagent_V1.0.pdf" TargetMode="External"/><Relationship Id="rId30" Type="http://schemas.openxmlformats.org/officeDocument/2006/relationships/hyperlink" Target="https://bomb.bio/wp-content/uploads/2018/08/BOMB-microplate.st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omb.bio/wp-content/uploads/2018/09/3.1_BOMB_MNP_coating_carboxyl_groups_V1.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Tomasz Jurkowski</cp:lastModifiedBy>
  <cp:revision>2</cp:revision>
  <dcterms:created xsi:type="dcterms:W3CDTF">2019-01-13T23:22:00Z</dcterms:created>
  <dcterms:modified xsi:type="dcterms:W3CDTF">2019-01-13T23:22:00Z</dcterms:modified>
</cp:coreProperties>
</file>