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3" w:rsidRDefault="00C43C65" w:rsidP="003005E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S2 </w:t>
      </w:r>
      <w:r w:rsidR="003005E3" w:rsidRPr="000469D9">
        <w:rPr>
          <w:b/>
          <w:sz w:val="24"/>
          <w:szCs w:val="24"/>
        </w:rPr>
        <w:t>Table.</w:t>
      </w:r>
      <w:proofErr w:type="gramEnd"/>
      <w:r w:rsidR="003005E3" w:rsidRPr="000469D9">
        <w:rPr>
          <w:sz w:val="24"/>
          <w:szCs w:val="24"/>
        </w:rPr>
        <w:t xml:space="preserve"> </w:t>
      </w:r>
      <w:r w:rsidR="003005E3" w:rsidRPr="000469D9">
        <w:rPr>
          <w:b/>
          <w:sz w:val="24"/>
          <w:szCs w:val="24"/>
        </w:rPr>
        <w:t>Parameters used for constructing survival-competency curves.</w:t>
      </w:r>
      <w:r w:rsidR="003005E3" w:rsidRPr="000469D9">
        <w:rPr>
          <w:sz w:val="24"/>
          <w:szCs w:val="24"/>
        </w:rPr>
        <w:t xml:space="preserve"> All scale parameters were equal to 1. Mortality rate was constant and equal to 0.1 per day in all analyses shown in the text.</w:t>
      </w:r>
    </w:p>
    <w:p w:rsidR="003005E3" w:rsidRPr="000469D9" w:rsidRDefault="003005E3" w:rsidP="003005E3">
      <w:pPr>
        <w:rPr>
          <w:sz w:val="24"/>
          <w:szCs w:val="24"/>
        </w:rPr>
      </w:pPr>
    </w:p>
    <w:tbl>
      <w:tblPr>
        <w:tblW w:w="0" w:type="auto"/>
        <w:tblInd w:w="-108" w:type="dxa"/>
        <w:tblBorders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6"/>
        <w:gridCol w:w="1714"/>
      </w:tblGrid>
      <w:tr w:rsidR="003005E3" w:rsidRPr="000469D9" w:rsidTr="00DE5F32">
        <w:trPr>
          <w:trHeight w:val="1268"/>
        </w:trPr>
        <w:tc>
          <w:tcPr>
            <w:tcW w:w="3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b/>
                <w:sz w:val="24"/>
                <w:szCs w:val="24"/>
              </w:rPr>
              <w:t xml:space="preserve">Days until 50% of larvae competent (shape parameters </w:t>
            </w:r>
            <w:r w:rsidRPr="000469D9">
              <w:rPr>
                <w:b/>
                <w:i/>
                <w:sz w:val="24"/>
                <w:szCs w:val="24"/>
              </w:rPr>
              <w:t>k</w:t>
            </w:r>
            <w:r w:rsidRPr="000469D9">
              <w:rPr>
                <w:b/>
                <w:sz w:val="24"/>
                <w:szCs w:val="24"/>
              </w:rPr>
              <w:t xml:space="preserve"> of gamma functions)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b/>
                <w:sz w:val="24"/>
                <w:szCs w:val="24"/>
              </w:rPr>
              <w:t>Maximum survival of larvae (days)</w:t>
            </w:r>
          </w:p>
        </w:tc>
      </w:tr>
      <w:tr w:rsidR="003005E3" w:rsidRPr="000469D9" w:rsidTr="00DE5F32">
        <w:trPr>
          <w:trHeight w:val="196"/>
        </w:trPr>
        <w:tc>
          <w:tcPr>
            <w:tcW w:w="3426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714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5E3" w:rsidRPr="000469D9" w:rsidTr="00DE5F32">
        <w:trPr>
          <w:trHeight w:val="196"/>
        </w:trPr>
        <w:tc>
          <w:tcPr>
            <w:tcW w:w="342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1.5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5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7.5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15</w:t>
            </w:r>
          </w:p>
        </w:tc>
      </w:tr>
      <w:tr w:rsidR="003005E3" w:rsidRPr="000469D9" w:rsidTr="00DE5F32">
        <w:trPr>
          <w:trHeight w:val="223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10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12.5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25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17.5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20</w:t>
            </w:r>
          </w:p>
        </w:tc>
        <w:tc>
          <w:tcPr>
            <w:tcW w:w="1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22.5</w:t>
            </w: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30</w:t>
            </w:r>
          </w:p>
        </w:tc>
      </w:tr>
      <w:tr w:rsidR="003005E3" w:rsidRPr="000469D9" w:rsidTr="00DE5F32">
        <w:trPr>
          <w:trHeight w:val="210"/>
        </w:trPr>
        <w:tc>
          <w:tcPr>
            <w:tcW w:w="3426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5E3" w:rsidRPr="000469D9" w:rsidRDefault="003005E3" w:rsidP="00DE5F32">
            <w:pPr>
              <w:spacing w:after="120"/>
              <w:jc w:val="center"/>
              <w:rPr>
                <w:sz w:val="24"/>
                <w:szCs w:val="24"/>
              </w:rPr>
            </w:pPr>
            <w:r w:rsidRPr="000469D9">
              <w:rPr>
                <w:sz w:val="24"/>
                <w:szCs w:val="24"/>
              </w:rPr>
              <w:t>30</w:t>
            </w:r>
          </w:p>
        </w:tc>
      </w:tr>
    </w:tbl>
    <w:p w:rsidR="003005E3" w:rsidRDefault="003005E3" w:rsidP="003005E3">
      <w:pPr>
        <w:spacing w:after="200"/>
        <w:rPr>
          <w:b/>
          <w:sz w:val="24"/>
          <w:szCs w:val="24"/>
        </w:rPr>
      </w:pPr>
      <w:bookmarkStart w:id="0" w:name="_GoBack"/>
      <w:bookmarkEnd w:id="0"/>
    </w:p>
    <w:sectPr w:rsidR="003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f02wfd6pwws1e9rvl5asxf9sew5ewt02s9&quot;&gt;Sample_Library_X4&lt;record-ids&gt;&lt;item&gt;143&lt;/item&gt;&lt;item&gt;145&lt;/item&gt;&lt;item&gt;295&lt;/item&gt;&lt;item&gt;373&lt;/item&gt;&lt;item&gt;384&lt;/item&gt;&lt;item&gt;514&lt;/item&gt;&lt;item&gt;516&lt;/item&gt;&lt;item&gt;562&lt;/item&gt;&lt;item&gt;570&lt;/item&gt;&lt;item&gt;578&lt;/item&gt;&lt;item&gt;584&lt;/item&gt;&lt;item&gt;684&lt;/item&gt;&lt;item&gt;689&lt;/item&gt;&lt;item&gt;692&lt;/item&gt;&lt;item&gt;694&lt;/item&gt;&lt;item&gt;711&lt;/item&gt;&lt;item&gt;748&lt;/item&gt;&lt;/record-ids&gt;&lt;/item&gt;&lt;/Libraries&gt;"/>
  </w:docVars>
  <w:rsids>
    <w:rsidRoot w:val="003005E3"/>
    <w:rsid w:val="00212360"/>
    <w:rsid w:val="00273451"/>
    <w:rsid w:val="003005E3"/>
    <w:rsid w:val="00C43C65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5E3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3005E3"/>
  </w:style>
  <w:style w:type="table" w:styleId="TableGrid">
    <w:name w:val="Table Grid"/>
    <w:basedOn w:val="TableNormal"/>
    <w:uiPriority w:val="59"/>
    <w:rsid w:val="003005E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00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5E3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3005E3"/>
  </w:style>
  <w:style w:type="table" w:styleId="TableGrid">
    <w:name w:val="Table Grid"/>
    <w:basedOn w:val="TableNormal"/>
    <w:uiPriority w:val="59"/>
    <w:rsid w:val="003005E3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00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Hock</dc:creator>
  <cp:lastModifiedBy>Karlo Hock</cp:lastModifiedBy>
  <cp:revision>2</cp:revision>
  <dcterms:created xsi:type="dcterms:W3CDTF">2017-09-25T02:23:00Z</dcterms:created>
  <dcterms:modified xsi:type="dcterms:W3CDTF">2017-09-25T02:23:00Z</dcterms:modified>
</cp:coreProperties>
</file>