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7ED" w:rsidRPr="00571CD9" w:rsidRDefault="00DC57ED" w:rsidP="00DC57ED">
      <w:pPr>
        <w:autoSpaceDE w:val="0"/>
        <w:autoSpaceDN w:val="0"/>
        <w:adjustRightInd w:val="0"/>
        <w:spacing w:line="480" w:lineRule="auto"/>
        <w:outlineLvl w:val="0"/>
        <w:rPr>
          <w:b/>
          <w:color w:val="000000"/>
          <w:lang w:val="en-US"/>
        </w:rPr>
      </w:pPr>
      <w:r w:rsidRPr="00571CD9">
        <w:rPr>
          <w:b/>
          <w:color w:val="000000"/>
          <w:lang w:val="en-US"/>
        </w:rPr>
        <w:t xml:space="preserve">Table S3. Kinetic parameters for inhibition of some </w:t>
      </w:r>
      <w:proofErr w:type="spellStart"/>
      <w:r w:rsidRPr="00571CD9">
        <w:rPr>
          <w:b/>
          <w:i/>
          <w:color w:val="000000"/>
          <w:lang w:val="en-US"/>
        </w:rPr>
        <w:t>At</w:t>
      </w:r>
      <w:r w:rsidRPr="00571CD9">
        <w:rPr>
          <w:b/>
          <w:color w:val="000000"/>
          <w:lang w:val="en-US"/>
        </w:rPr>
        <w:t>PDF</w:t>
      </w:r>
      <w:proofErr w:type="spellEnd"/>
      <w:r w:rsidRPr="00571CD9">
        <w:rPr>
          <w:b/>
          <w:color w:val="000000"/>
          <w:lang w:val="en-US"/>
        </w:rPr>
        <w:t xml:space="preserve"> variants by </w:t>
      </w:r>
      <w:proofErr w:type="spellStart"/>
      <w:r w:rsidRPr="00571CD9">
        <w:rPr>
          <w:b/>
          <w:color w:val="000000"/>
          <w:lang w:val="en-US"/>
        </w:rPr>
        <w:t>actinonin</w:t>
      </w:r>
      <w:proofErr w:type="spellEnd"/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1573"/>
        <w:gridCol w:w="1553"/>
        <w:gridCol w:w="1591"/>
        <w:gridCol w:w="1572"/>
        <w:gridCol w:w="1467"/>
      </w:tblGrid>
      <w:tr w:rsidR="00DC57ED" w:rsidRPr="00AA61D9" w:rsidTr="000E14EF">
        <w:trPr>
          <w:cantSplit/>
          <w:jc w:val="center"/>
        </w:trPr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57ED" w:rsidRPr="00AA61D9" w:rsidRDefault="00DC57ED" w:rsidP="000E14EF">
            <w:pPr>
              <w:autoSpaceDE w:val="0"/>
              <w:autoSpaceDN w:val="0"/>
              <w:adjustRightInd w:val="0"/>
              <w:spacing w:before="120" w:after="120" w:line="48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57ED" w:rsidRPr="00AA61D9" w:rsidRDefault="00DC57ED" w:rsidP="000E14EF">
            <w:pPr>
              <w:autoSpaceDE w:val="0"/>
              <w:autoSpaceDN w:val="0"/>
              <w:adjustRightInd w:val="0"/>
              <w:spacing w:before="120" w:after="120" w:line="480" w:lineRule="auto"/>
              <w:jc w:val="center"/>
              <w:rPr>
                <w:color w:val="000000"/>
                <w:lang w:val="en-US"/>
              </w:rPr>
            </w:pPr>
            <w:r w:rsidRPr="00AA61D9">
              <w:rPr>
                <w:color w:val="000000"/>
                <w:lang w:val="en-US"/>
              </w:rPr>
              <w:t>Wild-type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57ED" w:rsidRPr="00AA61D9" w:rsidRDefault="00DC57ED" w:rsidP="000E14EF">
            <w:pPr>
              <w:autoSpaceDE w:val="0"/>
              <w:autoSpaceDN w:val="0"/>
              <w:adjustRightInd w:val="0"/>
              <w:spacing w:before="120" w:after="120" w:line="480" w:lineRule="auto"/>
              <w:jc w:val="center"/>
              <w:rPr>
                <w:color w:val="000000"/>
                <w:lang w:val="en-US"/>
              </w:rPr>
            </w:pPr>
            <w:r w:rsidRPr="00AA61D9">
              <w:rPr>
                <w:color w:val="000000"/>
                <w:lang w:val="en-US"/>
              </w:rPr>
              <w:t>I42W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57ED" w:rsidRPr="00AA61D9" w:rsidRDefault="00DC57ED" w:rsidP="000E14EF">
            <w:pPr>
              <w:autoSpaceDE w:val="0"/>
              <w:autoSpaceDN w:val="0"/>
              <w:adjustRightInd w:val="0"/>
              <w:spacing w:before="120" w:after="120" w:line="480" w:lineRule="auto"/>
              <w:jc w:val="center"/>
              <w:rPr>
                <w:color w:val="000000"/>
                <w:lang w:val="en-US"/>
              </w:rPr>
            </w:pPr>
            <w:r w:rsidRPr="00AA61D9">
              <w:rPr>
                <w:color w:val="000000"/>
                <w:lang w:val="en-US"/>
              </w:rPr>
              <w:t>I42F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57ED" w:rsidRPr="00AA61D9" w:rsidRDefault="00DC57ED" w:rsidP="000E14EF">
            <w:pPr>
              <w:autoSpaceDE w:val="0"/>
              <w:autoSpaceDN w:val="0"/>
              <w:adjustRightInd w:val="0"/>
              <w:spacing w:before="120" w:after="120" w:line="480" w:lineRule="auto"/>
              <w:jc w:val="center"/>
              <w:rPr>
                <w:color w:val="000000"/>
                <w:lang w:val="en-US"/>
              </w:rPr>
            </w:pPr>
            <w:r w:rsidRPr="00AA61D9">
              <w:rPr>
                <w:color w:val="000000"/>
                <w:lang w:val="en-US"/>
              </w:rPr>
              <w:t>I42N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57ED" w:rsidRPr="00AA61D9" w:rsidRDefault="00DC57ED" w:rsidP="000E14EF">
            <w:pPr>
              <w:autoSpaceDE w:val="0"/>
              <w:autoSpaceDN w:val="0"/>
              <w:adjustRightInd w:val="0"/>
              <w:spacing w:before="120" w:after="120" w:line="480" w:lineRule="auto"/>
              <w:jc w:val="center"/>
              <w:rPr>
                <w:color w:val="000000"/>
                <w:lang w:val="en-US"/>
              </w:rPr>
            </w:pPr>
            <w:r w:rsidRPr="00AA61D9">
              <w:rPr>
                <w:color w:val="000000"/>
                <w:lang w:val="en-US"/>
              </w:rPr>
              <w:t>I130A</w:t>
            </w:r>
          </w:p>
        </w:tc>
      </w:tr>
      <w:tr w:rsidR="00DC57ED" w:rsidRPr="00AA61D9" w:rsidTr="000E14EF">
        <w:trPr>
          <w:cantSplit/>
          <w:jc w:val="center"/>
        </w:trPr>
        <w:tc>
          <w:tcPr>
            <w:tcW w:w="15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57ED" w:rsidRPr="00AA61D9" w:rsidRDefault="00DC57ED" w:rsidP="000E14E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lang w:val="en-US"/>
              </w:rPr>
            </w:pPr>
            <w:r w:rsidRPr="00AA61D9">
              <w:rPr>
                <w:i/>
                <w:color w:val="000000"/>
                <w:lang w:val="en-US"/>
              </w:rPr>
              <w:t>K</w:t>
            </w:r>
            <w:r w:rsidRPr="00AA61D9">
              <w:rPr>
                <w:color w:val="000000"/>
                <w:vertAlign w:val="subscript"/>
                <w:lang w:val="en-US"/>
              </w:rPr>
              <w:t>I</w:t>
            </w:r>
            <w:r w:rsidRPr="00AA61D9">
              <w:rPr>
                <w:color w:val="000000"/>
                <w:lang w:val="en-US"/>
              </w:rPr>
              <w:t xml:space="preserve"> (</w:t>
            </w:r>
            <w:proofErr w:type="spellStart"/>
            <w:r w:rsidRPr="00AA61D9">
              <w:rPr>
                <w:color w:val="000000"/>
                <w:lang w:val="en-US"/>
              </w:rPr>
              <w:t>nM</w:t>
            </w:r>
            <w:proofErr w:type="spellEnd"/>
            <w:r w:rsidRPr="00AA61D9">
              <w:rPr>
                <w:color w:val="000000"/>
                <w:lang w:val="en-US"/>
              </w:rPr>
              <w:t>)</w:t>
            </w:r>
          </w:p>
        </w:tc>
        <w:tc>
          <w:tcPr>
            <w:tcW w:w="15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57ED" w:rsidRPr="00AA61D9" w:rsidRDefault="00DC57ED" w:rsidP="000E14E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lang w:val="en-US"/>
              </w:rPr>
            </w:pPr>
            <w:r w:rsidRPr="00AA61D9">
              <w:rPr>
                <w:color w:val="000000"/>
                <w:lang w:val="en-US"/>
              </w:rPr>
              <w:t>140 ± 10</w:t>
            </w:r>
          </w:p>
        </w:tc>
        <w:tc>
          <w:tcPr>
            <w:tcW w:w="15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57ED" w:rsidRPr="00AA61D9" w:rsidRDefault="00DC57ED" w:rsidP="000E14E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lang w:val="en-US"/>
              </w:rPr>
            </w:pPr>
            <w:r w:rsidRPr="00AA61D9">
              <w:rPr>
                <w:color w:val="000000"/>
                <w:lang w:val="en-US"/>
              </w:rPr>
              <w:t>97 ± 6</w:t>
            </w:r>
          </w:p>
        </w:tc>
        <w:tc>
          <w:tcPr>
            <w:tcW w:w="15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57ED" w:rsidRPr="00AA61D9" w:rsidRDefault="00DC57ED" w:rsidP="000E14E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lang w:val="en-US"/>
              </w:rPr>
            </w:pPr>
            <w:r w:rsidRPr="00AA61D9">
              <w:rPr>
                <w:color w:val="000000"/>
                <w:lang w:val="en-US"/>
              </w:rPr>
              <w:t>43  ± 5</w:t>
            </w:r>
          </w:p>
        </w:tc>
        <w:tc>
          <w:tcPr>
            <w:tcW w:w="15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57ED" w:rsidRPr="00AA61D9" w:rsidRDefault="00DC57ED" w:rsidP="000E14E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lang w:val="en-US"/>
              </w:rPr>
            </w:pPr>
            <w:r w:rsidRPr="00AA61D9">
              <w:rPr>
                <w:color w:val="000000"/>
                <w:lang w:val="en-US"/>
              </w:rPr>
              <w:t>39 ± 4</w:t>
            </w:r>
          </w:p>
        </w:tc>
        <w:tc>
          <w:tcPr>
            <w:tcW w:w="14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57ED" w:rsidRPr="00AA61D9" w:rsidRDefault="00DC57ED" w:rsidP="000E14E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lang w:val="en-US"/>
              </w:rPr>
            </w:pPr>
            <w:r w:rsidRPr="00AA61D9">
              <w:rPr>
                <w:color w:val="000000"/>
                <w:lang w:val="en-US"/>
              </w:rPr>
              <w:t>36 ± 5</w:t>
            </w:r>
          </w:p>
        </w:tc>
      </w:tr>
      <w:tr w:rsidR="00DC57ED" w:rsidRPr="00AA61D9" w:rsidTr="000E14EF">
        <w:trPr>
          <w:cantSplit/>
          <w:jc w:val="center"/>
        </w:trPr>
        <w:tc>
          <w:tcPr>
            <w:tcW w:w="1595" w:type="dxa"/>
            <w:shd w:val="clear" w:color="auto" w:fill="auto"/>
            <w:vAlign w:val="center"/>
          </w:tcPr>
          <w:p w:rsidR="00DC57ED" w:rsidRPr="00AA61D9" w:rsidRDefault="00DC57ED" w:rsidP="000E14E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i/>
                <w:color w:val="000000"/>
                <w:lang w:val="en-US"/>
              </w:rPr>
            </w:pPr>
            <w:r w:rsidRPr="00AA61D9">
              <w:rPr>
                <w:i/>
                <w:color w:val="000000"/>
                <w:lang w:val="en-US"/>
              </w:rPr>
              <w:t>K</w:t>
            </w:r>
            <w:r w:rsidRPr="00AA61D9">
              <w:rPr>
                <w:color w:val="000000"/>
                <w:vertAlign w:val="subscript"/>
                <w:lang w:val="en-US"/>
              </w:rPr>
              <w:t>I*app</w:t>
            </w:r>
            <w:r w:rsidRPr="00AA61D9">
              <w:rPr>
                <w:color w:val="000000"/>
                <w:lang w:val="en-US"/>
              </w:rPr>
              <w:t xml:space="preserve"> (</w:t>
            </w:r>
            <w:proofErr w:type="spellStart"/>
            <w:r w:rsidRPr="00AA61D9">
              <w:rPr>
                <w:color w:val="000000"/>
                <w:lang w:val="en-US"/>
              </w:rPr>
              <w:t>nM</w:t>
            </w:r>
            <w:proofErr w:type="spellEnd"/>
            <w:r w:rsidRPr="00AA61D9">
              <w:rPr>
                <w:color w:val="000000"/>
                <w:lang w:val="en-US"/>
              </w:rPr>
              <w:t>)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DC57ED" w:rsidRPr="00AA61D9" w:rsidRDefault="00DC57ED" w:rsidP="000E14E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lang w:val="en-US"/>
              </w:rPr>
            </w:pPr>
            <w:r w:rsidRPr="00AA61D9">
              <w:rPr>
                <w:color w:val="000000"/>
                <w:lang w:val="en-US"/>
              </w:rPr>
              <w:t>2.3 ± 0.3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DC57ED" w:rsidRPr="00AA61D9" w:rsidRDefault="00DC57ED" w:rsidP="000E14E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lang w:val="en-US"/>
              </w:rPr>
            </w:pPr>
            <w:r w:rsidRPr="00AA61D9">
              <w:rPr>
                <w:color w:val="000000"/>
                <w:lang w:val="en-US"/>
              </w:rPr>
              <w:t>2.8 ± 0.4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DC57ED" w:rsidRPr="00AA61D9" w:rsidRDefault="00DC57ED" w:rsidP="000E14E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lang w:val="en-US"/>
              </w:rPr>
            </w:pPr>
            <w:r w:rsidRPr="00AA61D9">
              <w:rPr>
                <w:color w:val="000000"/>
                <w:lang w:val="en-US"/>
              </w:rPr>
              <w:t>2.8 ± 0.2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C57ED" w:rsidRPr="00AA61D9" w:rsidRDefault="00DC57ED" w:rsidP="000E14E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lang w:val="en-US"/>
              </w:rPr>
            </w:pPr>
            <w:r w:rsidRPr="00AA61D9">
              <w:rPr>
                <w:color w:val="000000"/>
                <w:lang w:val="en-US"/>
              </w:rPr>
              <w:t>6.3 ± 0.4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DC57ED" w:rsidRPr="00AA61D9" w:rsidRDefault="00DC57ED" w:rsidP="000E14E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lang w:val="en-US"/>
              </w:rPr>
            </w:pPr>
            <w:r w:rsidRPr="00AA61D9">
              <w:rPr>
                <w:color w:val="000000"/>
                <w:lang w:val="en-US"/>
              </w:rPr>
              <w:t>1.5 ± 0.4</w:t>
            </w:r>
          </w:p>
        </w:tc>
      </w:tr>
      <w:tr w:rsidR="00DC57ED" w:rsidRPr="00AA61D9" w:rsidTr="000E14EF">
        <w:trPr>
          <w:cantSplit/>
          <w:jc w:val="center"/>
        </w:trPr>
        <w:tc>
          <w:tcPr>
            <w:tcW w:w="1595" w:type="dxa"/>
            <w:shd w:val="clear" w:color="auto" w:fill="auto"/>
            <w:vAlign w:val="center"/>
          </w:tcPr>
          <w:p w:rsidR="00DC57ED" w:rsidRPr="00AA61D9" w:rsidRDefault="00DC57ED" w:rsidP="000E14E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lang w:val="en-US"/>
              </w:rPr>
            </w:pPr>
            <w:r w:rsidRPr="00AA61D9">
              <w:rPr>
                <w:i/>
                <w:color w:val="000000"/>
                <w:lang w:val="en-US"/>
              </w:rPr>
              <w:t>K</w:t>
            </w:r>
            <w:r w:rsidRPr="00AA61D9">
              <w:rPr>
                <w:color w:val="000000"/>
                <w:vertAlign w:val="subscript"/>
                <w:lang w:val="en-US"/>
              </w:rPr>
              <w:t>I</w:t>
            </w:r>
            <w:r w:rsidRPr="00AA61D9">
              <w:rPr>
                <w:color w:val="000000"/>
                <w:lang w:val="en-US"/>
              </w:rPr>
              <w:t>/</w:t>
            </w:r>
            <w:r w:rsidRPr="00AA61D9">
              <w:rPr>
                <w:i/>
                <w:color w:val="000000"/>
                <w:lang w:val="en-US"/>
              </w:rPr>
              <w:t>K</w:t>
            </w:r>
            <w:r w:rsidRPr="00AA61D9">
              <w:rPr>
                <w:color w:val="000000"/>
                <w:vertAlign w:val="subscript"/>
                <w:lang w:val="en-US"/>
              </w:rPr>
              <w:t>I*app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DC57ED" w:rsidRPr="00AA61D9" w:rsidRDefault="00DC57ED" w:rsidP="000E14E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lang w:val="en-US"/>
              </w:rPr>
            </w:pPr>
            <w:r w:rsidRPr="00AA61D9">
              <w:rPr>
                <w:color w:val="000000"/>
                <w:lang w:val="en-US"/>
              </w:rPr>
              <w:t>61 ± 1</w:t>
            </w: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DC57ED" w:rsidRPr="00AA61D9" w:rsidRDefault="00DC57ED" w:rsidP="000E14E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lang w:val="en-US"/>
              </w:rPr>
            </w:pPr>
            <w:r w:rsidRPr="00AA61D9">
              <w:rPr>
                <w:color w:val="000000"/>
                <w:lang w:val="en-US"/>
              </w:rPr>
              <w:t xml:space="preserve">35 ± </w:t>
            </w:r>
            <w:r>
              <w:rPr>
                <w:color w:val="000000"/>
                <w:lang w:val="en-US"/>
              </w:rPr>
              <w:t>7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DC57ED" w:rsidRPr="00AA61D9" w:rsidRDefault="00DC57ED" w:rsidP="000E14E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lang w:val="en-US"/>
              </w:rPr>
            </w:pPr>
            <w:r w:rsidRPr="00AA61D9">
              <w:rPr>
                <w:color w:val="000000"/>
                <w:lang w:val="en-US"/>
              </w:rPr>
              <w:t xml:space="preserve">15 ± </w:t>
            </w: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C57ED" w:rsidRPr="00AA61D9" w:rsidRDefault="00DC57ED" w:rsidP="000E14E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lang w:val="en-US"/>
              </w:rPr>
            </w:pPr>
            <w:r w:rsidRPr="00AA61D9">
              <w:rPr>
                <w:color w:val="000000"/>
                <w:lang w:val="en-US"/>
              </w:rPr>
              <w:t xml:space="preserve">6 ± </w:t>
            </w: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DC57ED" w:rsidRPr="00AA61D9" w:rsidRDefault="00DC57ED" w:rsidP="000E14E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lang w:val="en-US"/>
              </w:rPr>
            </w:pPr>
            <w:r w:rsidRPr="00AA61D9">
              <w:rPr>
                <w:color w:val="000000"/>
                <w:lang w:val="en-US"/>
              </w:rPr>
              <w:t xml:space="preserve">24 ± </w:t>
            </w:r>
            <w:r>
              <w:rPr>
                <w:color w:val="000000"/>
                <w:lang w:val="en-US"/>
              </w:rPr>
              <w:t>5</w:t>
            </w:r>
          </w:p>
        </w:tc>
      </w:tr>
      <w:tr w:rsidR="00DC57ED" w:rsidRPr="00AA61D9" w:rsidTr="000E14EF">
        <w:trPr>
          <w:cantSplit/>
          <w:jc w:val="center"/>
        </w:trPr>
        <w:tc>
          <w:tcPr>
            <w:tcW w:w="1595" w:type="dxa"/>
            <w:shd w:val="clear" w:color="auto" w:fill="auto"/>
            <w:vAlign w:val="center"/>
          </w:tcPr>
          <w:p w:rsidR="00DC57ED" w:rsidRPr="00AA61D9" w:rsidRDefault="00DC57ED" w:rsidP="000E14E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lang w:val="en-US"/>
              </w:rPr>
            </w:pPr>
            <w:r w:rsidRPr="00AA61D9">
              <w:rPr>
                <w:i/>
                <w:color w:val="000000"/>
                <w:lang w:val="en-US"/>
              </w:rPr>
              <w:t>k</w:t>
            </w:r>
            <w:r w:rsidRPr="00AA61D9">
              <w:rPr>
                <w:color w:val="000000"/>
                <w:vertAlign w:val="subscript"/>
                <w:lang w:val="en-US"/>
              </w:rPr>
              <w:t>5</w:t>
            </w:r>
            <w:r w:rsidRPr="00AA61D9">
              <w:rPr>
                <w:color w:val="000000"/>
                <w:lang w:val="en-US"/>
              </w:rPr>
              <w:t xml:space="preserve"> (s</w:t>
            </w:r>
            <w:r w:rsidRPr="00AA61D9">
              <w:rPr>
                <w:color w:val="000000"/>
                <w:vertAlign w:val="superscript"/>
                <w:lang w:val="en-US"/>
              </w:rPr>
              <w:t>-1</w:t>
            </w:r>
            <w:r w:rsidRPr="00AA61D9">
              <w:rPr>
                <w:color w:val="000000"/>
                <w:lang w:val="en-US"/>
              </w:rPr>
              <w:t>) x 10</w:t>
            </w:r>
            <w:r w:rsidRPr="00AA61D9">
              <w:rPr>
                <w:color w:val="000000"/>
                <w:vertAlign w:val="superscript"/>
                <w:lang w:val="en-US"/>
              </w:rPr>
              <w:t>3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DC57ED" w:rsidRPr="00AA61D9" w:rsidRDefault="00DC57ED" w:rsidP="000E14E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lang w:val="en-US"/>
              </w:rPr>
            </w:pPr>
            <w:r w:rsidRPr="00AA61D9">
              <w:rPr>
                <w:color w:val="000000"/>
                <w:lang w:val="en-US"/>
              </w:rPr>
              <w:t xml:space="preserve">63 ± </w:t>
            </w: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DC57ED" w:rsidRPr="00AA61D9" w:rsidRDefault="00DC57ED" w:rsidP="000E14E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lang w:val="en-US"/>
              </w:rPr>
            </w:pPr>
            <w:r w:rsidRPr="00AA61D9">
              <w:rPr>
                <w:color w:val="000000"/>
                <w:lang w:val="en-US"/>
              </w:rPr>
              <w:t xml:space="preserve">52 ± </w:t>
            </w: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DC57ED" w:rsidRPr="00AA61D9" w:rsidRDefault="00DC57ED" w:rsidP="000E14E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lang w:val="en-US"/>
              </w:rPr>
            </w:pPr>
            <w:r w:rsidRPr="00AA61D9">
              <w:rPr>
                <w:color w:val="000000"/>
                <w:lang w:val="en-US"/>
              </w:rPr>
              <w:t xml:space="preserve">89 ± </w:t>
            </w:r>
            <w:r>
              <w:rPr>
                <w:color w:val="000000"/>
                <w:lang w:val="en-US"/>
              </w:rPr>
              <w:t>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C57ED" w:rsidRPr="00AA61D9" w:rsidRDefault="00DC57ED" w:rsidP="000E14E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lang w:val="en-US"/>
              </w:rPr>
            </w:pPr>
            <w:r w:rsidRPr="00AA61D9">
              <w:rPr>
                <w:color w:val="000000"/>
                <w:lang w:val="en-US"/>
              </w:rPr>
              <w:t xml:space="preserve">52 ± </w:t>
            </w: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DC57ED" w:rsidRPr="00AA61D9" w:rsidRDefault="00DC57ED" w:rsidP="000E14E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lang w:val="en-US"/>
              </w:rPr>
            </w:pPr>
            <w:r w:rsidRPr="00AA61D9">
              <w:rPr>
                <w:color w:val="000000"/>
                <w:lang w:val="en-US"/>
              </w:rPr>
              <w:t xml:space="preserve">49 ± </w:t>
            </w:r>
            <w:r>
              <w:rPr>
                <w:color w:val="000000"/>
                <w:lang w:val="en-US"/>
              </w:rPr>
              <w:t>5</w:t>
            </w:r>
          </w:p>
        </w:tc>
      </w:tr>
      <w:tr w:rsidR="00DC57ED" w:rsidRPr="00AA61D9" w:rsidTr="000E14EF">
        <w:trPr>
          <w:cantSplit/>
          <w:jc w:val="center"/>
        </w:trPr>
        <w:tc>
          <w:tcPr>
            <w:tcW w:w="1595" w:type="dxa"/>
            <w:shd w:val="clear" w:color="auto" w:fill="auto"/>
            <w:vAlign w:val="center"/>
          </w:tcPr>
          <w:p w:rsidR="00DC57ED" w:rsidRPr="00AA61D9" w:rsidRDefault="00DC57ED" w:rsidP="000E14E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lang w:val="en-US"/>
              </w:rPr>
            </w:pPr>
            <w:r w:rsidRPr="00AA61D9">
              <w:rPr>
                <w:i/>
                <w:color w:val="000000"/>
                <w:lang w:val="en-US"/>
              </w:rPr>
              <w:t>k</w:t>
            </w:r>
            <w:r w:rsidRPr="00AA61D9">
              <w:rPr>
                <w:color w:val="000000"/>
                <w:vertAlign w:val="subscript"/>
                <w:lang w:val="en-US"/>
              </w:rPr>
              <w:t>6</w:t>
            </w:r>
            <w:r w:rsidRPr="00AA61D9">
              <w:rPr>
                <w:color w:val="000000"/>
                <w:lang w:val="en-US"/>
              </w:rPr>
              <w:t xml:space="preserve"> (s</w:t>
            </w:r>
            <w:r w:rsidRPr="00AA61D9">
              <w:rPr>
                <w:color w:val="000000"/>
                <w:vertAlign w:val="superscript"/>
                <w:lang w:val="en-US"/>
              </w:rPr>
              <w:t>-1</w:t>
            </w:r>
            <w:r w:rsidRPr="00AA61D9">
              <w:rPr>
                <w:color w:val="000000"/>
                <w:lang w:val="en-US"/>
              </w:rPr>
              <w:t>) x 10</w:t>
            </w:r>
            <w:r w:rsidRPr="00AA61D9">
              <w:rPr>
                <w:color w:val="000000"/>
                <w:vertAlign w:val="superscript"/>
                <w:lang w:val="en-US"/>
              </w:rPr>
              <w:t>4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DC57ED" w:rsidRPr="00AA61D9" w:rsidRDefault="00DC57ED" w:rsidP="000E14E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dstrike/>
                <w:color w:val="000000"/>
                <w:lang w:val="en-US"/>
              </w:rPr>
            </w:pPr>
            <w:r w:rsidRPr="00AA61D9">
              <w:rPr>
                <w:color w:val="000000"/>
                <w:lang w:val="en-US"/>
              </w:rPr>
              <w:t>10</w:t>
            </w:r>
            <w:r>
              <w:rPr>
                <w:color w:val="000000"/>
                <w:lang w:val="en-US"/>
              </w:rPr>
              <w:t xml:space="preserve"> ± 1</w:t>
            </w:r>
            <w:r w:rsidRPr="00AA61D9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DC57ED" w:rsidRPr="00AA61D9" w:rsidRDefault="00DC57ED" w:rsidP="000E14E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lang w:val="en-US"/>
              </w:rPr>
            </w:pPr>
            <w:r w:rsidRPr="00AA61D9">
              <w:rPr>
                <w:color w:val="000000"/>
                <w:lang w:val="en-US"/>
              </w:rPr>
              <w:t xml:space="preserve">16 ± </w:t>
            </w: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DC57ED" w:rsidRPr="00AA61D9" w:rsidRDefault="00DC57ED" w:rsidP="000E14E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lang w:val="en-US"/>
              </w:rPr>
            </w:pPr>
            <w:r w:rsidRPr="00AA61D9">
              <w:rPr>
                <w:color w:val="000000"/>
                <w:lang w:val="en-US"/>
              </w:rPr>
              <w:t xml:space="preserve">62 ± </w:t>
            </w: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C57ED" w:rsidRPr="00AA61D9" w:rsidRDefault="00DC57ED" w:rsidP="000E14E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lang w:val="en-US"/>
              </w:rPr>
            </w:pPr>
            <w:r w:rsidRPr="00AA61D9">
              <w:rPr>
                <w:color w:val="000000"/>
                <w:lang w:val="en-US"/>
              </w:rPr>
              <w:t>101 ± 10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DC57ED" w:rsidRPr="00AA61D9" w:rsidRDefault="00DC57ED" w:rsidP="000E14E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lang w:val="en-US"/>
              </w:rPr>
            </w:pPr>
            <w:r w:rsidRPr="00AA61D9">
              <w:rPr>
                <w:color w:val="000000"/>
                <w:lang w:val="en-US"/>
              </w:rPr>
              <w:t xml:space="preserve">21 ± </w:t>
            </w:r>
            <w:r>
              <w:rPr>
                <w:color w:val="000000"/>
                <w:lang w:val="en-US"/>
              </w:rPr>
              <w:t>2</w:t>
            </w:r>
          </w:p>
        </w:tc>
      </w:tr>
    </w:tbl>
    <w:p w:rsidR="00DC57ED" w:rsidRDefault="00DC57ED" w:rsidP="00DC57ED">
      <w:pPr>
        <w:autoSpaceDE w:val="0"/>
        <w:autoSpaceDN w:val="0"/>
        <w:adjustRightInd w:val="0"/>
        <w:spacing w:before="120" w:line="480" w:lineRule="auto"/>
        <w:jc w:val="both"/>
        <w:rPr>
          <w:color w:val="000000"/>
          <w:lang w:val="en-US"/>
        </w:rPr>
      </w:pPr>
      <w:r w:rsidRPr="00571CD9">
        <w:rPr>
          <w:color w:val="000000"/>
          <w:lang w:val="en-US"/>
        </w:rPr>
        <w:t xml:space="preserve">The enzyme concentration used in the assay was 100 </w:t>
      </w:r>
      <w:proofErr w:type="spellStart"/>
      <w:r w:rsidRPr="00571CD9">
        <w:rPr>
          <w:color w:val="000000"/>
          <w:lang w:val="en-US"/>
        </w:rPr>
        <w:t>nM</w:t>
      </w:r>
      <w:proofErr w:type="spellEnd"/>
      <w:r w:rsidRPr="00571CD9">
        <w:rPr>
          <w:color w:val="000000"/>
          <w:lang w:val="en-US"/>
        </w:rPr>
        <w:t xml:space="preserve">. Prior to kinetic analysis for determination of </w:t>
      </w:r>
      <w:r w:rsidRPr="00571CD9">
        <w:rPr>
          <w:i/>
          <w:color w:val="000000"/>
          <w:lang w:val="en-US"/>
        </w:rPr>
        <w:t>K</w:t>
      </w:r>
      <w:r w:rsidRPr="00571CD9">
        <w:rPr>
          <w:color w:val="000000"/>
          <w:vertAlign w:val="subscript"/>
          <w:lang w:val="en-US"/>
        </w:rPr>
        <w:t>I*app</w:t>
      </w:r>
      <w:r w:rsidRPr="00571CD9">
        <w:rPr>
          <w:color w:val="000000"/>
          <w:lang w:val="en-US"/>
        </w:rPr>
        <w:t xml:space="preserve"> values, </w:t>
      </w:r>
      <w:proofErr w:type="spellStart"/>
      <w:r w:rsidRPr="00571CD9">
        <w:rPr>
          <w:color w:val="000000"/>
          <w:lang w:val="en-US"/>
        </w:rPr>
        <w:t>actinonin</w:t>
      </w:r>
      <w:proofErr w:type="spellEnd"/>
      <w:r w:rsidRPr="00571CD9">
        <w:rPr>
          <w:color w:val="000000"/>
          <w:lang w:val="en-US"/>
        </w:rPr>
        <w:t xml:space="preserve"> was incubated in the presence of each variant set at the final concentration for ten minutes at </w:t>
      </w:r>
      <w:smartTag w:uri="urn:schemas-microsoft-com:office:smarttags" w:element="metricconverter">
        <w:smartTagPr>
          <w:attr w:name="ProductID" w:val="37ﾰC"/>
        </w:smartTagPr>
        <w:r w:rsidRPr="00571CD9">
          <w:rPr>
            <w:color w:val="000000"/>
            <w:lang w:val="en-US"/>
          </w:rPr>
          <w:t>37°C</w:t>
        </w:r>
      </w:smartTag>
      <w:r w:rsidRPr="00571CD9">
        <w:rPr>
          <w:color w:val="000000"/>
          <w:lang w:val="en-US"/>
        </w:rPr>
        <w:t xml:space="preserve">; kinetic assay was started by adding a small volume of the substrate. For determination of </w:t>
      </w:r>
      <w:r w:rsidRPr="00571CD9">
        <w:rPr>
          <w:i/>
          <w:color w:val="000000"/>
          <w:lang w:val="en-US"/>
        </w:rPr>
        <w:t>K</w:t>
      </w:r>
      <w:r w:rsidRPr="00571CD9">
        <w:rPr>
          <w:color w:val="000000"/>
          <w:vertAlign w:val="subscript"/>
          <w:lang w:val="en-US"/>
        </w:rPr>
        <w:t>I</w:t>
      </w:r>
      <w:r w:rsidRPr="00571CD9">
        <w:rPr>
          <w:color w:val="000000"/>
          <w:lang w:val="en-US"/>
        </w:rPr>
        <w:t xml:space="preserve">, </w:t>
      </w:r>
      <w:r w:rsidRPr="00571CD9">
        <w:rPr>
          <w:i/>
          <w:color w:val="000000"/>
          <w:lang w:val="en-US"/>
        </w:rPr>
        <w:t>k</w:t>
      </w:r>
      <w:r w:rsidRPr="00571CD9">
        <w:rPr>
          <w:color w:val="000000"/>
          <w:vertAlign w:val="subscript"/>
          <w:lang w:val="en-US"/>
        </w:rPr>
        <w:t>5</w:t>
      </w:r>
      <w:r w:rsidRPr="00571CD9">
        <w:rPr>
          <w:color w:val="000000"/>
          <w:lang w:val="en-US"/>
        </w:rPr>
        <w:t xml:space="preserve"> and </w:t>
      </w:r>
      <w:r w:rsidRPr="00571CD9">
        <w:rPr>
          <w:i/>
          <w:color w:val="000000"/>
          <w:lang w:val="en-US"/>
        </w:rPr>
        <w:t>k</w:t>
      </w:r>
      <w:r w:rsidRPr="00571CD9">
        <w:rPr>
          <w:color w:val="000000"/>
          <w:vertAlign w:val="subscript"/>
          <w:lang w:val="en-US"/>
        </w:rPr>
        <w:t>6</w:t>
      </w:r>
      <w:r w:rsidRPr="00571CD9">
        <w:rPr>
          <w:color w:val="000000"/>
          <w:lang w:val="en-US"/>
        </w:rPr>
        <w:t xml:space="preserve"> values, </w:t>
      </w:r>
      <w:proofErr w:type="spellStart"/>
      <w:r w:rsidRPr="00571CD9">
        <w:rPr>
          <w:color w:val="000000"/>
          <w:lang w:val="en-US"/>
        </w:rPr>
        <w:t>actinonin</w:t>
      </w:r>
      <w:proofErr w:type="spellEnd"/>
      <w:r w:rsidRPr="00571CD9">
        <w:rPr>
          <w:color w:val="000000"/>
          <w:lang w:val="en-US"/>
        </w:rPr>
        <w:t xml:space="preserve"> was not pre-incubated with enzyme and kinetic assay was started by adding the enzyme.</w:t>
      </w:r>
    </w:p>
    <w:p w:rsidR="00BC7F8C" w:rsidRPr="00DC57ED" w:rsidRDefault="00DC57ED" w:rsidP="00DC57ED">
      <w:pPr>
        <w:spacing w:line="480" w:lineRule="auto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 </w:t>
      </w:r>
      <w:bookmarkStart w:id="0" w:name="_GoBack"/>
      <w:bookmarkEnd w:id="0"/>
    </w:p>
    <w:sectPr w:rsidR="00BC7F8C" w:rsidRPr="00DC5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7ED"/>
    <w:rsid w:val="00287427"/>
    <w:rsid w:val="00551231"/>
    <w:rsid w:val="00A74F7D"/>
    <w:rsid w:val="00BC7F8C"/>
    <w:rsid w:val="00BD5C32"/>
    <w:rsid w:val="00DC57ED"/>
    <w:rsid w:val="00FF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7ED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7ED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Meinnel</dc:creator>
  <cp:lastModifiedBy>Meinnel</cp:lastModifiedBy>
  <cp:revision>1</cp:revision>
  <dcterms:created xsi:type="dcterms:W3CDTF">2011-03-17T17:01:00Z</dcterms:created>
  <dcterms:modified xsi:type="dcterms:W3CDTF">2011-03-17T17:01:00Z</dcterms:modified>
</cp:coreProperties>
</file>